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9242" w14:textId="77777777" w:rsidR="00B60029" w:rsidRPr="00B60029" w:rsidRDefault="00B60029" w:rsidP="00B60029">
      <w:pPr>
        <w:jc w:val="both"/>
      </w:pPr>
      <w:bookmarkStart w:id="0" w:name="OLE_LINK1"/>
      <w:bookmarkStart w:id="1" w:name="OLE_LINK2"/>
    </w:p>
    <w:p w14:paraId="24EDD5F6" w14:textId="77777777" w:rsidR="0054509D" w:rsidRDefault="004E4920" w:rsidP="00B60029">
      <w:pPr>
        <w:jc w:val="center"/>
        <w:rPr>
          <w:b/>
          <w:bCs/>
          <w:sz w:val="28"/>
          <w:szCs w:val="28"/>
        </w:rPr>
      </w:pPr>
      <w:bookmarkStart w:id="2" w:name="_Hlk130819185"/>
      <w:r w:rsidRPr="004E4920">
        <w:rPr>
          <w:b/>
          <w:bCs/>
          <w:sz w:val="28"/>
          <w:szCs w:val="28"/>
        </w:rPr>
        <w:t xml:space="preserve">AKREDİTASYON HİZMET </w:t>
      </w:r>
      <w:r w:rsidR="00B60029" w:rsidRPr="004E4920">
        <w:rPr>
          <w:b/>
          <w:bCs/>
          <w:sz w:val="28"/>
          <w:szCs w:val="28"/>
        </w:rPr>
        <w:t>SÖZLEŞMESİ</w:t>
      </w:r>
    </w:p>
    <w:p w14:paraId="307507C6" w14:textId="536C5726" w:rsidR="00B60029" w:rsidRPr="004E4920" w:rsidRDefault="00890970" w:rsidP="00B60029">
      <w:pPr>
        <w:jc w:val="center"/>
        <w:rPr>
          <w:b/>
          <w:bCs/>
          <w:sz w:val="28"/>
          <w:szCs w:val="28"/>
        </w:rPr>
      </w:pPr>
      <w:r>
        <w:rPr>
          <w:b/>
          <w:bCs/>
          <w:sz w:val="28"/>
          <w:szCs w:val="28"/>
        </w:rPr>
        <w:t>T</w:t>
      </w:r>
      <w:r w:rsidR="0054509D">
        <w:rPr>
          <w:b/>
          <w:bCs/>
          <w:sz w:val="28"/>
          <w:szCs w:val="28"/>
        </w:rPr>
        <w:t>ip</w:t>
      </w:r>
      <w:r>
        <w:rPr>
          <w:b/>
          <w:bCs/>
          <w:sz w:val="28"/>
          <w:szCs w:val="28"/>
        </w:rPr>
        <w:t xml:space="preserve"> </w:t>
      </w:r>
      <w:r w:rsidR="0054509D">
        <w:rPr>
          <w:b/>
          <w:bCs/>
          <w:sz w:val="28"/>
          <w:szCs w:val="28"/>
        </w:rPr>
        <w:t>2</w:t>
      </w:r>
    </w:p>
    <w:bookmarkEnd w:id="2"/>
    <w:p w14:paraId="656CD65E" w14:textId="77777777" w:rsidR="00B60029" w:rsidRPr="004E4920" w:rsidRDefault="00B60029" w:rsidP="00B60029">
      <w:pPr>
        <w:jc w:val="both"/>
        <w:rPr>
          <w:sz w:val="28"/>
          <w:szCs w:val="28"/>
        </w:rPr>
      </w:pPr>
    </w:p>
    <w:p w14:paraId="1B68B316" w14:textId="77777777" w:rsidR="00B60029" w:rsidRPr="004E4920" w:rsidRDefault="00B60029" w:rsidP="00B60029">
      <w:pPr>
        <w:pStyle w:val="ListeParagraf"/>
        <w:numPr>
          <w:ilvl w:val="0"/>
          <w:numId w:val="3"/>
        </w:numPr>
        <w:jc w:val="both"/>
        <w:rPr>
          <w:rFonts w:ascii="Times New Roman" w:hAnsi="Times New Roman"/>
          <w:sz w:val="28"/>
          <w:szCs w:val="28"/>
        </w:rPr>
      </w:pPr>
      <w:r w:rsidRPr="004E4920">
        <w:rPr>
          <w:rFonts w:ascii="Times New Roman" w:hAnsi="Times New Roman"/>
          <w:sz w:val="28"/>
          <w:szCs w:val="28"/>
        </w:rPr>
        <w:t xml:space="preserve">TARAFLAR </w:t>
      </w:r>
    </w:p>
    <w:p w14:paraId="1AAB0BCA" w14:textId="77777777" w:rsidR="00B60029" w:rsidRPr="004E4920" w:rsidRDefault="00B60029" w:rsidP="00B60029">
      <w:pPr>
        <w:jc w:val="both"/>
        <w:rPr>
          <w:sz w:val="28"/>
          <w:szCs w:val="28"/>
        </w:rPr>
      </w:pPr>
    </w:p>
    <w:p w14:paraId="2EF01216" w14:textId="2E28EE7A" w:rsidR="00B60029" w:rsidRPr="004E4920" w:rsidRDefault="00B60029" w:rsidP="00B60029">
      <w:pPr>
        <w:jc w:val="both"/>
        <w:rPr>
          <w:sz w:val="28"/>
          <w:szCs w:val="28"/>
        </w:rPr>
      </w:pPr>
      <w:r w:rsidRPr="004E4920">
        <w:rPr>
          <w:sz w:val="28"/>
          <w:szCs w:val="28"/>
        </w:rPr>
        <w:t xml:space="preserve">Bu sözleşme, bir tarafta Tıp Eğitimi Programlarını Değerlendirme ve Akreditasyon Derneği ile diğer tarafta </w:t>
      </w:r>
      <w:r w:rsidR="00F17111">
        <w:rPr>
          <w:sz w:val="28"/>
          <w:szCs w:val="28"/>
        </w:rPr>
        <w:t>…………….</w:t>
      </w:r>
      <w:r w:rsidR="00EB670A">
        <w:rPr>
          <w:sz w:val="28"/>
          <w:szCs w:val="28"/>
        </w:rPr>
        <w:t xml:space="preserve"> Ün</w:t>
      </w:r>
      <w:r w:rsidRPr="004E4920">
        <w:rPr>
          <w:sz w:val="28"/>
          <w:szCs w:val="28"/>
        </w:rPr>
        <w:t xml:space="preserve">iversitesi Rektörlüğü arasında aşağıdaki şartlarda akdedilmiştir. </w:t>
      </w:r>
    </w:p>
    <w:p w14:paraId="4AF29754" w14:textId="77777777" w:rsidR="00B60029" w:rsidRPr="004E4920" w:rsidRDefault="00B60029" w:rsidP="00B60029">
      <w:pPr>
        <w:jc w:val="both"/>
        <w:rPr>
          <w:sz w:val="28"/>
          <w:szCs w:val="28"/>
        </w:rPr>
      </w:pPr>
    </w:p>
    <w:p w14:paraId="57A45A57" w14:textId="4844E5B4" w:rsidR="00B60029" w:rsidRPr="004E4920" w:rsidRDefault="00B60029" w:rsidP="00B60029">
      <w:pPr>
        <w:jc w:val="both"/>
        <w:rPr>
          <w:sz w:val="28"/>
          <w:szCs w:val="28"/>
        </w:rPr>
      </w:pPr>
      <w:r w:rsidRPr="004E4920">
        <w:rPr>
          <w:sz w:val="28"/>
          <w:szCs w:val="28"/>
        </w:rPr>
        <w:t xml:space="preserve">Tıp Eğitimi Programlarını Değerlendirme ve Akreditasyon Derneği sözleşmede “TEPDAD” olarak, </w:t>
      </w:r>
      <w:r w:rsidR="00F17111">
        <w:rPr>
          <w:sz w:val="28"/>
          <w:szCs w:val="28"/>
        </w:rPr>
        <w:t>……………….</w:t>
      </w:r>
      <w:r w:rsidR="00D13CC8">
        <w:rPr>
          <w:sz w:val="28"/>
          <w:szCs w:val="28"/>
        </w:rPr>
        <w:t xml:space="preserve"> Ü</w:t>
      </w:r>
      <w:r w:rsidRPr="004E4920">
        <w:rPr>
          <w:sz w:val="28"/>
          <w:szCs w:val="28"/>
        </w:rPr>
        <w:t>niversitesi Rektörlüğü “ÜNİVERSİTE”, TEPDAD ve ÜNİVERSİTE müştereken “TARAFLAR” olarak anılacaktır.</w:t>
      </w:r>
    </w:p>
    <w:p w14:paraId="572A99DD" w14:textId="77777777" w:rsidR="00B60029" w:rsidRPr="004E4920" w:rsidRDefault="00B60029" w:rsidP="00B60029">
      <w:pPr>
        <w:jc w:val="both"/>
        <w:rPr>
          <w:sz w:val="28"/>
          <w:szCs w:val="28"/>
        </w:rPr>
      </w:pPr>
    </w:p>
    <w:p w14:paraId="185DA075" w14:textId="2F55F5F2" w:rsidR="00B60029" w:rsidRDefault="00B60029" w:rsidP="00B60029">
      <w:pPr>
        <w:pStyle w:val="ListeParagraf"/>
        <w:numPr>
          <w:ilvl w:val="0"/>
          <w:numId w:val="3"/>
        </w:numPr>
        <w:jc w:val="both"/>
        <w:rPr>
          <w:rFonts w:ascii="Times New Roman" w:hAnsi="Times New Roman"/>
          <w:sz w:val="28"/>
          <w:szCs w:val="28"/>
        </w:rPr>
      </w:pPr>
      <w:r w:rsidRPr="004E4920">
        <w:rPr>
          <w:rFonts w:ascii="Times New Roman" w:hAnsi="Times New Roman"/>
          <w:sz w:val="28"/>
          <w:szCs w:val="28"/>
        </w:rPr>
        <w:t xml:space="preserve">KONU </w:t>
      </w:r>
    </w:p>
    <w:p w14:paraId="0FC90907" w14:textId="77777777" w:rsidR="00280657" w:rsidRPr="004E4920" w:rsidRDefault="00280657" w:rsidP="00280657">
      <w:pPr>
        <w:pStyle w:val="ListeParagraf"/>
        <w:jc w:val="both"/>
        <w:rPr>
          <w:rFonts w:ascii="Times New Roman" w:hAnsi="Times New Roman"/>
          <w:sz w:val="28"/>
          <w:szCs w:val="28"/>
        </w:rPr>
      </w:pPr>
    </w:p>
    <w:p w14:paraId="164FB2CB" w14:textId="6BB00E9D" w:rsidR="00B60029" w:rsidRPr="004E4920" w:rsidRDefault="00B60029" w:rsidP="00B60029">
      <w:pPr>
        <w:jc w:val="both"/>
        <w:rPr>
          <w:sz w:val="28"/>
          <w:szCs w:val="28"/>
        </w:rPr>
      </w:pPr>
      <w:r w:rsidRPr="004E4920">
        <w:rPr>
          <w:sz w:val="28"/>
          <w:szCs w:val="28"/>
        </w:rPr>
        <w:t xml:space="preserve">Sözleşmenin konusu, </w:t>
      </w:r>
      <w:r w:rsidR="004E4920" w:rsidRPr="004E4920">
        <w:rPr>
          <w:sz w:val="28"/>
          <w:szCs w:val="28"/>
        </w:rPr>
        <w:t>202</w:t>
      </w:r>
      <w:r w:rsidR="00080C1C">
        <w:rPr>
          <w:sz w:val="28"/>
          <w:szCs w:val="28"/>
        </w:rPr>
        <w:t>6</w:t>
      </w:r>
      <w:r w:rsidR="004E4920" w:rsidRPr="004E4920">
        <w:rPr>
          <w:sz w:val="28"/>
          <w:szCs w:val="28"/>
        </w:rPr>
        <w:t xml:space="preserve"> yılında </w:t>
      </w:r>
      <w:proofErr w:type="spellStart"/>
      <w:r w:rsidR="004E4920" w:rsidRPr="004E4920">
        <w:rPr>
          <w:sz w:val="28"/>
          <w:szCs w:val="28"/>
        </w:rPr>
        <w:t>TEPDAD’a</w:t>
      </w:r>
      <w:proofErr w:type="spellEnd"/>
      <w:r w:rsidR="004E4920" w:rsidRPr="004E4920">
        <w:rPr>
          <w:sz w:val="28"/>
          <w:szCs w:val="28"/>
        </w:rPr>
        <w:t xml:space="preserve"> </w:t>
      </w:r>
      <w:proofErr w:type="spellStart"/>
      <w:r w:rsidR="004E4920" w:rsidRPr="004E4920">
        <w:rPr>
          <w:sz w:val="28"/>
          <w:szCs w:val="28"/>
        </w:rPr>
        <w:t>akraditasyon</w:t>
      </w:r>
      <w:proofErr w:type="spellEnd"/>
      <w:r w:rsidR="004E4920" w:rsidRPr="004E4920">
        <w:rPr>
          <w:sz w:val="28"/>
          <w:szCs w:val="28"/>
        </w:rPr>
        <w:t xml:space="preserve"> için başvurmuş ve başvurusu kabul edilmiş </w:t>
      </w:r>
      <w:r w:rsidRPr="004E4920">
        <w:rPr>
          <w:sz w:val="28"/>
          <w:szCs w:val="28"/>
        </w:rPr>
        <w:t>ÜNİVERSİTE’nin Türkçe/İngilizce tıp eğitimi programına ilişkin ulusal tıp eğitimi akreditasyon başvurusu ve bu sürece ilişkin usul ve esaslar ile tarafların hak ve yükümlülüklerinin belirlenmesidir.</w:t>
      </w:r>
    </w:p>
    <w:p w14:paraId="1BCCAD3D" w14:textId="77777777" w:rsidR="00B60029" w:rsidRPr="004E4920" w:rsidRDefault="00B60029" w:rsidP="00B60029">
      <w:pPr>
        <w:jc w:val="both"/>
        <w:rPr>
          <w:sz w:val="28"/>
          <w:szCs w:val="28"/>
        </w:rPr>
      </w:pPr>
    </w:p>
    <w:p w14:paraId="161EC505" w14:textId="77777777" w:rsidR="00B60029" w:rsidRPr="004E4920" w:rsidRDefault="00B60029" w:rsidP="00B60029">
      <w:pPr>
        <w:pStyle w:val="ListeParagraf"/>
        <w:numPr>
          <w:ilvl w:val="0"/>
          <w:numId w:val="3"/>
        </w:numPr>
        <w:jc w:val="both"/>
        <w:rPr>
          <w:rFonts w:ascii="Times New Roman" w:hAnsi="Times New Roman"/>
          <w:sz w:val="28"/>
          <w:szCs w:val="28"/>
        </w:rPr>
      </w:pPr>
      <w:r w:rsidRPr="004E4920">
        <w:rPr>
          <w:rFonts w:ascii="Times New Roman" w:hAnsi="Times New Roman"/>
          <w:sz w:val="28"/>
          <w:szCs w:val="28"/>
        </w:rPr>
        <w:t>TARAFLARIN HAK VE YÜKÜMLÜLÜKLERİ</w:t>
      </w:r>
    </w:p>
    <w:p w14:paraId="35790BB6" w14:textId="77777777" w:rsidR="00B60029" w:rsidRPr="004E4920" w:rsidRDefault="00B60029" w:rsidP="00B60029">
      <w:pPr>
        <w:jc w:val="both"/>
        <w:rPr>
          <w:sz w:val="28"/>
          <w:szCs w:val="28"/>
        </w:rPr>
      </w:pPr>
    </w:p>
    <w:p w14:paraId="7FC3161C" w14:textId="0D355281" w:rsidR="00B60029" w:rsidRPr="004E4920" w:rsidRDefault="004E4920" w:rsidP="00B60029">
      <w:pPr>
        <w:jc w:val="both"/>
        <w:rPr>
          <w:sz w:val="28"/>
          <w:szCs w:val="28"/>
        </w:rPr>
      </w:pPr>
      <w:r w:rsidRPr="004E4920">
        <w:rPr>
          <w:sz w:val="28"/>
          <w:szCs w:val="28"/>
        </w:rPr>
        <w:t>3</w:t>
      </w:r>
      <w:r w:rsidR="00B60029" w:rsidRPr="004E4920">
        <w:rPr>
          <w:sz w:val="28"/>
          <w:szCs w:val="28"/>
        </w:rPr>
        <w:t xml:space="preserve">.1. Akreditasyon başvurusu TEPDAD-YK tarafından kabul edilen ÜNİVERSİTE’ye süreçle ilgili takvim ve belgeler iletilecektir. </w:t>
      </w:r>
    </w:p>
    <w:p w14:paraId="7A343DEF" w14:textId="77777777" w:rsidR="00B60029" w:rsidRPr="004E4920" w:rsidRDefault="00B60029" w:rsidP="00B60029">
      <w:pPr>
        <w:jc w:val="both"/>
        <w:rPr>
          <w:sz w:val="28"/>
          <w:szCs w:val="28"/>
        </w:rPr>
      </w:pPr>
    </w:p>
    <w:p w14:paraId="4138ED24" w14:textId="1FD2F69C" w:rsidR="00B60029" w:rsidRPr="004E4920" w:rsidRDefault="004E4920" w:rsidP="00B60029">
      <w:pPr>
        <w:jc w:val="both"/>
        <w:rPr>
          <w:sz w:val="28"/>
          <w:szCs w:val="28"/>
        </w:rPr>
      </w:pPr>
      <w:r w:rsidRPr="004E4920">
        <w:rPr>
          <w:sz w:val="28"/>
          <w:szCs w:val="28"/>
        </w:rPr>
        <w:t>3</w:t>
      </w:r>
      <w:r w:rsidR="00B60029" w:rsidRPr="004E4920">
        <w:rPr>
          <w:sz w:val="28"/>
          <w:szCs w:val="28"/>
        </w:rPr>
        <w:t xml:space="preserve">.2. Akreditasyon başvurusu kabul edilmiş, akreditasyon amaçlı değerlendirme süreci devam eden ÜNİVERSİTE’ye “akreditasyon adayı” statüsü verilecektir. Adaylık statüsü, başvuru tarihinden itibaren, TEPDAD-YK tarafından kabul edilmiş 1 yıllık dondurma süreci hariç olmak üzere, en fazla üç yıldır. Bu süre içinde sözleşmeye konu tıp eğitimi programının tam ya da koşullu akredite olamaması halinde, sözleşmeye ilişkin süreç tümüyle sona ermiş olacaktır. Bu durumda ÜNİVERSİTE tarafından, istek halinde güncel standartlar çerçevesinde yeni bir başvuru yapılabilecektir. </w:t>
      </w:r>
    </w:p>
    <w:p w14:paraId="3FEE4689" w14:textId="77777777" w:rsidR="00B60029" w:rsidRPr="004E4920" w:rsidRDefault="00B60029" w:rsidP="00B60029">
      <w:pPr>
        <w:jc w:val="both"/>
        <w:rPr>
          <w:sz w:val="28"/>
          <w:szCs w:val="28"/>
        </w:rPr>
      </w:pPr>
    </w:p>
    <w:p w14:paraId="3314C20C" w14:textId="1A9A5422" w:rsidR="00B60029" w:rsidRPr="004E4920" w:rsidRDefault="004E4920" w:rsidP="00B60029">
      <w:pPr>
        <w:jc w:val="both"/>
        <w:rPr>
          <w:sz w:val="28"/>
          <w:szCs w:val="28"/>
        </w:rPr>
      </w:pPr>
      <w:r w:rsidRPr="004E4920">
        <w:rPr>
          <w:sz w:val="28"/>
          <w:szCs w:val="28"/>
        </w:rPr>
        <w:t>3</w:t>
      </w:r>
      <w:r w:rsidR="00B60029" w:rsidRPr="004E4920">
        <w:rPr>
          <w:sz w:val="28"/>
          <w:szCs w:val="28"/>
        </w:rPr>
        <w:t>.3. TEPDAD ya da ÜNİVERSİTE’nin elde olmayan ya da öngörülemeyen nedenlerle (mücbir sebepler, kurumsal yapı değişikleri v.b) mevzuatta belirlenen takvime uyamaması durumunda başvuran kurumun akreditasyon süreci için özel takvim oluşturulabilir.</w:t>
      </w:r>
    </w:p>
    <w:p w14:paraId="3E651CC1" w14:textId="77777777" w:rsidR="00B60029" w:rsidRPr="004E4920" w:rsidRDefault="00B60029" w:rsidP="00B60029">
      <w:pPr>
        <w:jc w:val="both"/>
        <w:rPr>
          <w:sz w:val="28"/>
          <w:szCs w:val="28"/>
        </w:rPr>
      </w:pPr>
    </w:p>
    <w:p w14:paraId="480CDC26" w14:textId="13994DD4" w:rsidR="00B60029" w:rsidRPr="004E4920" w:rsidRDefault="004E4920" w:rsidP="00B60029">
      <w:pPr>
        <w:jc w:val="both"/>
        <w:rPr>
          <w:sz w:val="28"/>
          <w:szCs w:val="28"/>
        </w:rPr>
      </w:pPr>
      <w:r w:rsidRPr="004E4920">
        <w:rPr>
          <w:sz w:val="28"/>
          <w:szCs w:val="28"/>
        </w:rPr>
        <w:lastRenderedPageBreak/>
        <w:t>3</w:t>
      </w:r>
      <w:r w:rsidR="00B60029" w:rsidRPr="004E4920">
        <w:rPr>
          <w:sz w:val="28"/>
          <w:szCs w:val="28"/>
        </w:rPr>
        <w:t>.4. TARAFLAR, burada hüküm bulunmayan konularda her türlü işlemin TEPDAD Tüzüğü, Çalışma Yönetmeliği ve Tıp Eğitimi Programları Akreditasyonu Başvurusu ve Değerlendirme Esasları Yönergesi̇’ne göre yapılacağını kabul ve taahhüt etmektedirler.</w:t>
      </w:r>
    </w:p>
    <w:p w14:paraId="306674F3" w14:textId="77777777" w:rsidR="00B60029" w:rsidRPr="004E4920" w:rsidRDefault="00B60029" w:rsidP="00B60029">
      <w:pPr>
        <w:jc w:val="both"/>
        <w:rPr>
          <w:sz w:val="28"/>
          <w:szCs w:val="28"/>
        </w:rPr>
      </w:pPr>
    </w:p>
    <w:p w14:paraId="65A14B44" w14:textId="1AC06441" w:rsidR="00B60029" w:rsidRPr="004E4920" w:rsidRDefault="004E4920" w:rsidP="00B60029">
      <w:pPr>
        <w:jc w:val="both"/>
        <w:rPr>
          <w:sz w:val="28"/>
          <w:szCs w:val="28"/>
        </w:rPr>
      </w:pPr>
      <w:r w:rsidRPr="004E4920">
        <w:rPr>
          <w:sz w:val="28"/>
          <w:szCs w:val="28"/>
        </w:rPr>
        <w:t>3</w:t>
      </w:r>
      <w:r w:rsidR="00B60029" w:rsidRPr="004E4920">
        <w:rPr>
          <w:sz w:val="28"/>
          <w:szCs w:val="28"/>
        </w:rPr>
        <w:t>.5. Sözleşmeye konu tıp eğitimi programının tam veya koşullu akredite edilmemesi durumunda, verilen karar nedeniyle ÜNİVERSİTE, herhangi bir hak talep etmeyeceğini, TEPDAD aleyhine maddi ve/veya manevi tazminat ile her ne ad altında olursa olsun herhangi bir dava açmayacağını beyan, kabul ve taahhüt etmektedir.</w:t>
      </w:r>
    </w:p>
    <w:p w14:paraId="77D16A5C" w14:textId="77777777" w:rsidR="00B60029" w:rsidRPr="004E4920" w:rsidRDefault="00B60029" w:rsidP="00B60029">
      <w:pPr>
        <w:jc w:val="both"/>
        <w:rPr>
          <w:sz w:val="28"/>
          <w:szCs w:val="28"/>
        </w:rPr>
      </w:pPr>
    </w:p>
    <w:p w14:paraId="37EA3286" w14:textId="77777777" w:rsidR="00B60029" w:rsidRPr="004E4920" w:rsidRDefault="00B60029" w:rsidP="00B60029">
      <w:pPr>
        <w:pStyle w:val="ListeParagraf"/>
        <w:numPr>
          <w:ilvl w:val="0"/>
          <w:numId w:val="3"/>
        </w:numPr>
        <w:jc w:val="both"/>
        <w:rPr>
          <w:rFonts w:ascii="Times New Roman" w:hAnsi="Times New Roman"/>
          <w:sz w:val="28"/>
          <w:szCs w:val="28"/>
        </w:rPr>
      </w:pPr>
      <w:r w:rsidRPr="004E4920">
        <w:rPr>
          <w:rFonts w:ascii="Times New Roman" w:hAnsi="Times New Roman"/>
          <w:sz w:val="28"/>
          <w:szCs w:val="28"/>
        </w:rPr>
        <w:t>MALİ HÜKÜMLER</w:t>
      </w:r>
    </w:p>
    <w:p w14:paraId="7CD8C1CC" w14:textId="77777777" w:rsidR="00B60029" w:rsidRPr="004E4920" w:rsidRDefault="00B60029" w:rsidP="00B60029">
      <w:pPr>
        <w:rPr>
          <w:sz w:val="28"/>
          <w:szCs w:val="28"/>
        </w:rPr>
      </w:pPr>
    </w:p>
    <w:p w14:paraId="508DA4EF" w14:textId="2A27E430" w:rsidR="00890970" w:rsidRPr="00CF75C4" w:rsidRDefault="00890970" w:rsidP="00890970">
      <w:pPr>
        <w:jc w:val="both"/>
        <w:rPr>
          <w:sz w:val="28"/>
          <w:szCs w:val="28"/>
        </w:rPr>
      </w:pPr>
      <w:r>
        <w:rPr>
          <w:sz w:val="28"/>
          <w:szCs w:val="28"/>
        </w:rPr>
        <w:t xml:space="preserve">4.1. </w:t>
      </w:r>
      <w:r w:rsidRPr="00CF75C4">
        <w:rPr>
          <w:sz w:val="28"/>
          <w:szCs w:val="28"/>
        </w:rPr>
        <w:t>202</w:t>
      </w:r>
      <w:r w:rsidR="00080C1C">
        <w:rPr>
          <w:sz w:val="28"/>
          <w:szCs w:val="28"/>
        </w:rPr>
        <w:t>6</w:t>
      </w:r>
      <w:r w:rsidRPr="00CF75C4">
        <w:rPr>
          <w:sz w:val="28"/>
          <w:szCs w:val="28"/>
        </w:rPr>
        <w:t xml:space="preserve"> yılı</w:t>
      </w:r>
      <w:r w:rsidR="00080C1C">
        <w:rPr>
          <w:sz w:val="28"/>
          <w:szCs w:val="28"/>
        </w:rPr>
        <w:t xml:space="preserve"> mayıs ayı</w:t>
      </w:r>
      <w:r w:rsidRPr="00CF75C4">
        <w:rPr>
          <w:sz w:val="28"/>
          <w:szCs w:val="28"/>
        </w:rPr>
        <w:t xml:space="preserve"> tıp eğitimi programı akreditasyon başvuru ücreti, 2</w:t>
      </w:r>
      <w:r w:rsidR="00080C1C">
        <w:rPr>
          <w:sz w:val="28"/>
          <w:szCs w:val="28"/>
        </w:rPr>
        <w:t>8</w:t>
      </w:r>
      <w:r w:rsidRPr="00CF75C4">
        <w:rPr>
          <w:sz w:val="28"/>
          <w:szCs w:val="28"/>
        </w:rPr>
        <w:t xml:space="preserve">0.000 TL + %20 KDV’dir.   Bu ücret, başvuru kabul yazısının </w:t>
      </w:r>
      <w:proofErr w:type="spellStart"/>
      <w:r w:rsidRPr="00CF75C4">
        <w:rPr>
          <w:sz w:val="28"/>
          <w:szCs w:val="28"/>
        </w:rPr>
        <w:t>ÜNİVERSİTE’ye</w:t>
      </w:r>
      <w:proofErr w:type="spellEnd"/>
      <w:r w:rsidRPr="00CF75C4">
        <w:rPr>
          <w:sz w:val="28"/>
          <w:szCs w:val="28"/>
        </w:rPr>
        <w:t xml:space="preserve"> ulaşmasından sonraki 30 gün içinde (1</w:t>
      </w:r>
      <w:r w:rsidR="00080C1C">
        <w:rPr>
          <w:sz w:val="28"/>
          <w:szCs w:val="28"/>
        </w:rPr>
        <w:t>4</w:t>
      </w:r>
      <w:r w:rsidRPr="00CF75C4">
        <w:rPr>
          <w:sz w:val="28"/>
          <w:szCs w:val="28"/>
        </w:rPr>
        <w:t>0.000 TL + %20 KDV) ve kurum ziyareti öncesi (1</w:t>
      </w:r>
      <w:r w:rsidR="00080C1C">
        <w:rPr>
          <w:sz w:val="28"/>
          <w:szCs w:val="28"/>
        </w:rPr>
        <w:t>4</w:t>
      </w:r>
      <w:r w:rsidRPr="00CF75C4">
        <w:rPr>
          <w:sz w:val="28"/>
          <w:szCs w:val="28"/>
        </w:rPr>
        <w:t xml:space="preserve">0.000 TL + %20 KDV) olmak üzere iki eşit taksitte ödenir. </w:t>
      </w:r>
    </w:p>
    <w:p w14:paraId="032111EB" w14:textId="77777777" w:rsidR="00890970" w:rsidRDefault="00890970" w:rsidP="0083533D">
      <w:pPr>
        <w:jc w:val="both"/>
        <w:rPr>
          <w:sz w:val="28"/>
          <w:szCs w:val="28"/>
        </w:rPr>
      </w:pPr>
    </w:p>
    <w:p w14:paraId="44C0E551" w14:textId="31CA9F2F" w:rsidR="0083533D" w:rsidRDefault="00890970" w:rsidP="0083533D">
      <w:pPr>
        <w:jc w:val="both"/>
        <w:rPr>
          <w:sz w:val="28"/>
          <w:szCs w:val="28"/>
        </w:rPr>
      </w:pPr>
      <w:r>
        <w:rPr>
          <w:sz w:val="28"/>
          <w:szCs w:val="28"/>
        </w:rPr>
        <w:t xml:space="preserve">4.2. </w:t>
      </w:r>
      <w:r>
        <w:rPr>
          <w:b/>
          <w:bCs/>
          <w:sz w:val="28"/>
          <w:szCs w:val="28"/>
        </w:rPr>
        <w:t>T</w:t>
      </w:r>
      <w:r w:rsidRPr="0083533D">
        <w:rPr>
          <w:b/>
          <w:bCs/>
          <w:sz w:val="28"/>
          <w:szCs w:val="28"/>
        </w:rPr>
        <w:t xml:space="preserve">üm diğer masraflar </w:t>
      </w:r>
      <w:proofErr w:type="spellStart"/>
      <w:r w:rsidRPr="0083533D">
        <w:rPr>
          <w:b/>
          <w:bCs/>
          <w:sz w:val="28"/>
          <w:szCs w:val="28"/>
        </w:rPr>
        <w:t>TEPDAD’a</w:t>
      </w:r>
      <w:proofErr w:type="spellEnd"/>
      <w:r>
        <w:rPr>
          <w:b/>
          <w:bCs/>
          <w:sz w:val="28"/>
          <w:szCs w:val="28"/>
        </w:rPr>
        <w:t xml:space="preserve"> ait olan </w:t>
      </w:r>
      <w:r w:rsidRPr="00080C1C">
        <w:rPr>
          <w:sz w:val="28"/>
          <w:szCs w:val="28"/>
        </w:rPr>
        <w:t>b</w:t>
      </w:r>
      <w:r>
        <w:rPr>
          <w:sz w:val="28"/>
          <w:szCs w:val="28"/>
        </w:rPr>
        <w:t>u sözleşmeyi tercih eden ÜNİVERSİTE, b</w:t>
      </w:r>
      <w:r w:rsidR="0083533D" w:rsidRPr="0083533D">
        <w:rPr>
          <w:sz w:val="28"/>
          <w:szCs w:val="28"/>
        </w:rPr>
        <w:t xml:space="preserve">aşvuru ücretine ek olarak, </w:t>
      </w:r>
      <w:r w:rsidR="00080C1C">
        <w:rPr>
          <w:b/>
          <w:bCs/>
          <w:sz w:val="28"/>
          <w:szCs w:val="28"/>
        </w:rPr>
        <w:t>6</w:t>
      </w:r>
      <w:r w:rsidR="0083533D" w:rsidRPr="0083533D">
        <w:rPr>
          <w:b/>
          <w:bCs/>
          <w:sz w:val="28"/>
          <w:szCs w:val="28"/>
        </w:rPr>
        <w:t>00.000 TL + %20 KDV</w:t>
      </w:r>
      <w:r>
        <w:rPr>
          <w:sz w:val="28"/>
          <w:szCs w:val="28"/>
        </w:rPr>
        <w:t xml:space="preserve"> masraf ücretini iki taksit halinde öder.  Bu ödeme </w:t>
      </w:r>
      <w:r w:rsidRPr="0083533D">
        <w:rPr>
          <w:sz w:val="28"/>
          <w:szCs w:val="28"/>
        </w:rPr>
        <w:t xml:space="preserve">kabul yazısının kendilerine ulaşmasını takip eden 30 </w:t>
      </w:r>
      <w:r>
        <w:rPr>
          <w:sz w:val="28"/>
          <w:szCs w:val="28"/>
        </w:rPr>
        <w:t>gün içinde 2</w:t>
      </w:r>
      <w:r w:rsidR="00080C1C">
        <w:rPr>
          <w:sz w:val="28"/>
          <w:szCs w:val="28"/>
        </w:rPr>
        <w:t>5</w:t>
      </w:r>
      <w:r>
        <w:rPr>
          <w:sz w:val="28"/>
          <w:szCs w:val="28"/>
        </w:rPr>
        <w:t xml:space="preserve">0.000 TL + %20 KDV ve </w:t>
      </w:r>
      <w:r w:rsidRPr="00CF75C4">
        <w:rPr>
          <w:sz w:val="28"/>
          <w:szCs w:val="28"/>
        </w:rPr>
        <w:t xml:space="preserve">kurum ziyareti öncesi </w:t>
      </w:r>
      <w:r>
        <w:rPr>
          <w:sz w:val="28"/>
          <w:szCs w:val="28"/>
        </w:rPr>
        <w:t>3</w:t>
      </w:r>
      <w:r w:rsidR="00080C1C">
        <w:rPr>
          <w:sz w:val="28"/>
          <w:szCs w:val="28"/>
        </w:rPr>
        <w:t>5</w:t>
      </w:r>
      <w:r>
        <w:rPr>
          <w:sz w:val="28"/>
          <w:szCs w:val="28"/>
        </w:rPr>
        <w:t>0</w:t>
      </w:r>
      <w:r w:rsidRPr="00CF75C4">
        <w:rPr>
          <w:sz w:val="28"/>
          <w:szCs w:val="28"/>
        </w:rPr>
        <w:t>.000 TL + %20 KDV</w:t>
      </w:r>
      <w:r>
        <w:rPr>
          <w:sz w:val="28"/>
          <w:szCs w:val="28"/>
        </w:rPr>
        <w:t xml:space="preserve"> şeklinde yapılır.</w:t>
      </w:r>
      <w:r w:rsidRPr="00CF75C4">
        <w:rPr>
          <w:sz w:val="28"/>
          <w:szCs w:val="28"/>
        </w:rPr>
        <w:t xml:space="preserve"> </w:t>
      </w:r>
    </w:p>
    <w:p w14:paraId="0D553D35" w14:textId="77777777" w:rsidR="0083533D" w:rsidRPr="0083533D" w:rsidRDefault="0083533D" w:rsidP="0083533D">
      <w:pPr>
        <w:jc w:val="both"/>
        <w:rPr>
          <w:sz w:val="28"/>
          <w:szCs w:val="28"/>
        </w:rPr>
      </w:pPr>
    </w:p>
    <w:p w14:paraId="72415637" w14:textId="2F204417" w:rsidR="00B60029" w:rsidRPr="004E4920" w:rsidRDefault="004E4920" w:rsidP="00B60029">
      <w:pPr>
        <w:jc w:val="both"/>
        <w:rPr>
          <w:sz w:val="28"/>
          <w:szCs w:val="28"/>
        </w:rPr>
      </w:pPr>
      <w:r w:rsidRPr="004E4920">
        <w:rPr>
          <w:sz w:val="28"/>
          <w:szCs w:val="28"/>
        </w:rPr>
        <w:t>4</w:t>
      </w:r>
      <w:r w:rsidR="00B60029" w:rsidRPr="004E4920">
        <w:rPr>
          <w:sz w:val="28"/>
          <w:szCs w:val="28"/>
        </w:rPr>
        <w:t>.</w:t>
      </w:r>
      <w:r w:rsidR="00890970">
        <w:rPr>
          <w:sz w:val="28"/>
          <w:szCs w:val="28"/>
        </w:rPr>
        <w:t>3</w:t>
      </w:r>
      <w:r w:rsidR="00B60029" w:rsidRPr="004E4920">
        <w:rPr>
          <w:sz w:val="28"/>
          <w:szCs w:val="28"/>
        </w:rPr>
        <w:t xml:space="preserve">. </w:t>
      </w:r>
      <w:r w:rsidR="00890970">
        <w:rPr>
          <w:sz w:val="28"/>
          <w:szCs w:val="28"/>
        </w:rPr>
        <w:t>Ödeme ile ilgili ö</w:t>
      </w:r>
      <w:r w:rsidR="00B60029" w:rsidRPr="004E4920">
        <w:rPr>
          <w:sz w:val="28"/>
          <w:szCs w:val="28"/>
        </w:rPr>
        <w:t>zel takvim belirlenmesi durumunda TEPDAD sekreterliği tarafından kurumlara bilgi verilecektir.</w:t>
      </w:r>
    </w:p>
    <w:p w14:paraId="4F956721" w14:textId="77777777" w:rsidR="00B60029" w:rsidRPr="004E4920" w:rsidRDefault="00B60029" w:rsidP="00B60029">
      <w:pPr>
        <w:jc w:val="both"/>
        <w:rPr>
          <w:sz w:val="28"/>
          <w:szCs w:val="28"/>
        </w:rPr>
      </w:pPr>
    </w:p>
    <w:p w14:paraId="31A22D3D" w14:textId="69B1B142" w:rsidR="00B60029" w:rsidRPr="004E4920" w:rsidRDefault="004E4920" w:rsidP="00B60029">
      <w:pPr>
        <w:jc w:val="both"/>
        <w:rPr>
          <w:sz w:val="28"/>
          <w:szCs w:val="28"/>
        </w:rPr>
      </w:pPr>
      <w:r w:rsidRPr="004E4920">
        <w:rPr>
          <w:sz w:val="28"/>
          <w:szCs w:val="28"/>
        </w:rPr>
        <w:t>4</w:t>
      </w:r>
      <w:r w:rsidR="00B60029" w:rsidRPr="004E4920">
        <w:rPr>
          <w:sz w:val="28"/>
          <w:szCs w:val="28"/>
        </w:rPr>
        <w:t>.</w:t>
      </w:r>
      <w:r w:rsidR="00890970">
        <w:rPr>
          <w:sz w:val="28"/>
          <w:szCs w:val="28"/>
        </w:rPr>
        <w:t>4</w:t>
      </w:r>
      <w:r w:rsidR="00B60029" w:rsidRPr="004E4920">
        <w:rPr>
          <w:sz w:val="28"/>
          <w:szCs w:val="28"/>
        </w:rPr>
        <w:t xml:space="preserve">. Sözleşmeden doğan her türlü resim, vergi, harç ÜNİVERSİTE tarafından ödenecektir. </w:t>
      </w:r>
    </w:p>
    <w:p w14:paraId="35AE453E" w14:textId="77777777" w:rsidR="00B60029" w:rsidRPr="004E4920" w:rsidRDefault="00B60029" w:rsidP="00B60029">
      <w:pPr>
        <w:jc w:val="both"/>
        <w:rPr>
          <w:sz w:val="28"/>
          <w:szCs w:val="28"/>
        </w:rPr>
      </w:pPr>
    </w:p>
    <w:p w14:paraId="79A32B52" w14:textId="0EA7DA59" w:rsidR="00B60029" w:rsidRPr="004E4920" w:rsidRDefault="004E4920" w:rsidP="00B60029">
      <w:pPr>
        <w:jc w:val="both"/>
        <w:rPr>
          <w:bCs/>
          <w:sz w:val="28"/>
          <w:szCs w:val="28"/>
        </w:rPr>
      </w:pPr>
      <w:r w:rsidRPr="004E4920">
        <w:rPr>
          <w:sz w:val="28"/>
          <w:szCs w:val="28"/>
        </w:rPr>
        <w:t>4</w:t>
      </w:r>
      <w:r w:rsidR="00B60029" w:rsidRPr="004E4920">
        <w:rPr>
          <w:sz w:val="28"/>
          <w:szCs w:val="28"/>
        </w:rPr>
        <w:t>.</w:t>
      </w:r>
      <w:r w:rsidR="00890970">
        <w:rPr>
          <w:sz w:val="28"/>
          <w:szCs w:val="28"/>
        </w:rPr>
        <w:t>5</w:t>
      </w:r>
      <w:r w:rsidR="00B60029" w:rsidRPr="004E4920">
        <w:rPr>
          <w:sz w:val="28"/>
          <w:szCs w:val="28"/>
        </w:rPr>
        <w:t xml:space="preserve">. TARAFLAR, bu sözleşmeyi ve/veya bu sözleşmeden doğmuş ve doğabilecek hak ve yükümlülüklerini üçüncü kişilere devir ve temlik edemez. </w:t>
      </w:r>
    </w:p>
    <w:p w14:paraId="3DE6AE8C" w14:textId="77777777" w:rsidR="00B60029" w:rsidRPr="004E4920" w:rsidRDefault="00B60029" w:rsidP="00B60029">
      <w:pPr>
        <w:jc w:val="both"/>
        <w:rPr>
          <w:sz w:val="28"/>
          <w:szCs w:val="28"/>
        </w:rPr>
      </w:pPr>
    </w:p>
    <w:p w14:paraId="7F1E7AEB" w14:textId="77777777" w:rsidR="00B60029" w:rsidRPr="004E4920" w:rsidRDefault="00B60029" w:rsidP="00B60029">
      <w:pPr>
        <w:pStyle w:val="ListeParagraf"/>
        <w:numPr>
          <w:ilvl w:val="0"/>
          <w:numId w:val="3"/>
        </w:numPr>
        <w:jc w:val="both"/>
        <w:rPr>
          <w:rFonts w:ascii="Times New Roman" w:hAnsi="Times New Roman"/>
          <w:sz w:val="28"/>
          <w:szCs w:val="28"/>
        </w:rPr>
      </w:pPr>
      <w:r w:rsidRPr="004E4920">
        <w:rPr>
          <w:rFonts w:ascii="Times New Roman" w:hAnsi="Times New Roman"/>
          <w:sz w:val="28"/>
          <w:szCs w:val="28"/>
        </w:rPr>
        <w:t>BİLDİRİM VE UYUŞMAZLIK</w:t>
      </w:r>
    </w:p>
    <w:p w14:paraId="4F5E88F9" w14:textId="77777777" w:rsidR="00B60029" w:rsidRPr="004E4920" w:rsidRDefault="00B60029" w:rsidP="00B60029">
      <w:pPr>
        <w:jc w:val="both"/>
        <w:rPr>
          <w:sz w:val="28"/>
          <w:szCs w:val="28"/>
        </w:rPr>
      </w:pPr>
    </w:p>
    <w:p w14:paraId="78B99F2E" w14:textId="25FF6D3A" w:rsidR="00B60029" w:rsidRPr="004E4920" w:rsidRDefault="004E4920" w:rsidP="00B60029">
      <w:pPr>
        <w:jc w:val="both"/>
        <w:rPr>
          <w:sz w:val="28"/>
          <w:szCs w:val="28"/>
        </w:rPr>
      </w:pPr>
      <w:r w:rsidRPr="004E4920">
        <w:rPr>
          <w:sz w:val="28"/>
          <w:szCs w:val="28"/>
        </w:rPr>
        <w:t>5</w:t>
      </w:r>
      <w:r w:rsidR="00B60029" w:rsidRPr="004E4920">
        <w:rPr>
          <w:sz w:val="28"/>
          <w:szCs w:val="28"/>
        </w:rPr>
        <w:t>.1. TARAFLAR, bu sözleşme sebebiyle yapılacak tüm bildirimler için yukarıda belirtilen adreslerini yasal ikametgâh ve tebligat adresi olarak belirlediklerini, adreslerde meydana gelebilecek değişikliği diğer tarafa yazılı olarak bildirmedikleri takdirde, sözleşmede yazılı adrese yapılacak tebligatların geçerli sayılacağını kabul, beyan ve taahhüt ederler.</w:t>
      </w:r>
    </w:p>
    <w:p w14:paraId="041CA90B" w14:textId="77777777" w:rsidR="00B60029" w:rsidRPr="004E4920" w:rsidRDefault="00B60029" w:rsidP="00B60029">
      <w:pPr>
        <w:jc w:val="both"/>
        <w:rPr>
          <w:sz w:val="28"/>
          <w:szCs w:val="28"/>
        </w:rPr>
      </w:pPr>
    </w:p>
    <w:p w14:paraId="5A8DABE3" w14:textId="5B62CE6B" w:rsidR="00B60029" w:rsidRPr="004E4920" w:rsidRDefault="004E4920" w:rsidP="00B60029">
      <w:pPr>
        <w:jc w:val="both"/>
        <w:rPr>
          <w:sz w:val="28"/>
          <w:szCs w:val="28"/>
        </w:rPr>
      </w:pPr>
      <w:r w:rsidRPr="004E4920">
        <w:rPr>
          <w:sz w:val="28"/>
          <w:szCs w:val="28"/>
        </w:rPr>
        <w:t>5</w:t>
      </w:r>
      <w:r w:rsidR="00B60029" w:rsidRPr="004E4920">
        <w:rPr>
          <w:sz w:val="28"/>
          <w:szCs w:val="28"/>
        </w:rPr>
        <w:t xml:space="preserve">.2. Sözleşmeden kaynaklanan uyuşmazlıkların öncelikle karşılıklı iyi niyet çerçevesinde çözümüne çalışılacaktır. Bu yolla çözülememesi durumunda İzmir mahkemeleri ve icra müdürlükleri yetkilidir. </w:t>
      </w:r>
    </w:p>
    <w:p w14:paraId="080819B5" w14:textId="77777777" w:rsidR="00B60029" w:rsidRPr="004E4920" w:rsidRDefault="00B60029" w:rsidP="00B60029">
      <w:pPr>
        <w:jc w:val="both"/>
        <w:rPr>
          <w:sz w:val="28"/>
          <w:szCs w:val="28"/>
        </w:rPr>
      </w:pPr>
    </w:p>
    <w:p w14:paraId="39CED9FE" w14:textId="77777777" w:rsidR="00B60029" w:rsidRPr="004E4920" w:rsidRDefault="00B60029" w:rsidP="00B60029">
      <w:pPr>
        <w:pStyle w:val="ListeParagraf"/>
        <w:numPr>
          <w:ilvl w:val="0"/>
          <w:numId w:val="3"/>
        </w:numPr>
        <w:jc w:val="both"/>
        <w:rPr>
          <w:rFonts w:ascii="Times New Roman" w:hAnsi="Times New Roman"/>
          <w:sz w:val="28"/>
          <w:szCs w:val="28"/>
        </w:rPr>
      </w:pPr>
      <w:r w:rsidRPr="004E4920">
        <w:rPr>
          <w:rFonts w:ascii="Times New Roman" w:hAnsi="Times New Roman"/>
          <w:sz w:val="28"/>
          <w:szCs w:val="28"/>
        </w:rPr>
        <w:t xml:space="preserve">YÜRÜRLÜK </w:t>
      </w:r>
    </w:p>
    <w:p w14:paraId="4F8DC9AD" w14:textId="77777777" w:rsidR="00B60029" w:rsidRPr="004E4920" w:rsidRDefault="00B60029" w:rsidP="00B60029">
      <w:pPr>
        <w:jc w:val="both"/>
        <w:rPr>
          <w:sz w:val="28"/>
          <w:szCs w:val="28"/>
        </w:rPr>
      </w:pPr>
    </w:p>
    <w:p w14:paraId="0D7EDAFA" w14:textId="77777777" w:rsidR="00B60029" w:rsidRPr="004E4920" w:rsidRDefault="00B60029" w:rsidP="00B60029">
      <w:pPr>
        <w:jc w:val="both"/>
        <w:rPr>
          <w:sz w:val="28"/>
          <w:szCs w:val="28"/>
        </w:rPr>
      </w:pPr>
      <w:r w:rsidRPr="004E4920">
        <w:rPr>
          <w:sz w:val="28"/>
          <w:szCs w:val="28"/>
        </w:rPr>
        <w:t>Sözleşme taraflarca imzalandığı tarihinde yürürlüğe girer.</w:t>
      </w:r>
    </w:p>
    <w:p w14:paraId="56A3563A" w14:textId="77777777" w:rsidR="00B60029" w:rsidRPr="004E4920" w:rsidRDefault="00B60029" w:rsidP="00B60029">
      <w:pPr>
        <w:jc w:val="both"/>
        <w:rPr>
          <w:sz w:val="28"/>
          <w:szCs w:val="28"/>
        </w:rPr>
      </w:pPr>
    </w:p>
    <w:p w14:paraId="6BA89F66" w14:textId="0856B2C3" w:rsidR="00B60029" w:rsidRDefault="00B60029" w:rsidP="00B60029">
      <w:pPr>
        <w:jc w:val="both"/>
        <w:rPr>
          <w:sz w:val="28"/>
          <w:szCs w:val="28"/>
        </w:rPr>
      </w:pPr>
      <w:r w:rsidRPr="004E4920">
        <w:rPr>
          <w:sz w:val="28"/>
          <w:szCs w:val="28"/>
        </w:rPr>
        <w:t xml:space="preserve">3 (üç) sayfa </w:t>
      </w:r>
      <w:r w:rsidR="00280657">
        <w:rPr>
          <w:sz w:val="28"/>
          <w:szCs w:val="28"/>
        </w:rPr>
        <w:t>6</w:t>
      </w:r>
      <w:r w:rsidRPr="004E4920">
        <w:rPr>
          <w:sz w:val="28"/>
          <w:szCs w:val="28"/>
        </w:rPr>
        <w:t xml:space="preserve"> (</w:t>
      </w:r>
      <w:r w:rsidR="00280657">
        <w:rPr>
          <w:sz w:val="28"/>
          <w:szCs w:val="28"/>
        </w:rPr>
        <w:t>altı</w:t>
      </w:r>
      <w:r w:rsidRPr="004E4920">
        <w:rPr>
          <w:sz w:val="28"/>
          <w:szCs w:val="28"/>
        </w:rPr>
        <w:t>) ana maddeden ibaret işbu sözleşme 2 (iki) nüsha olarak düzenlenmiş, tarafların karşılıklı ve birbirine uygun iradeleri ile ......./......</w:t>
      </w:r>
      <w:proofErr w:type="gramStart"/>
      <w:r w:rsidRPr="004E4920">
        <w:rPr>
          <w:sz w:val="28"/>
          <w:szCs w:val="28"/>
        </w:rPr>
        <w:t>/</w:t>
      </w:r>
      <w:r w:rsidR="00890970">
        <w:rPr>
          <w:sz w:val="28"/>
          <w:szCs w:val="28"/>
        </w:rPr>
        <w:t>….</w:t>
      </w:r>
      <w:proofErr w:type="gramEnd"/>
      <w:r w:rsidR="00890970">
        <w:rPr>
          <w:sz w:val="28"/>
          <w:szCs w:val="28"/>
        </w:rPr>
        <w:t>.</w:t>
      </w:r>
      <w:r w:rsidRPr="004E4920">
        <w:rPr>
          <w:sz w:val="28"/>
          <w:szCs w:val="28"/>
        </w:rPr>
        <w:t xml:space="preserve"> tarihinde imza altına alınmıştır.</w:t>
      </w:r>
    </w:p>
    <w:p w14:paraId="75558866" w14:textId="77777777" w:rsidR="00FB6026" w:rsidRPr="004E4920" w:rsidRDefault="00FB6026" w:rsidP="00B60029">
      <w:pPr>
        <w:jc w:val="both"/>
        <w:rPr>
          <w:sz w:val="28"/>
          <w:szCs w:val="28"/>
        </w:rPr>
      </w:pPr>
    </w:p>
    <w:bookmarkEnd w:id="0"/>
    <w:bookmarkEnd w:id="1"/>
    <w:p w14:paraId="2124644D" w14:textId="0C289E6B" w:rsidR="00280657" w:rsidRDefault="00280657" w:rsidP="00280657">
      <w:pPr>
        <w:jc w:val="both"/>
        <w:rPr>
          <w:sz w:val="28"/>
          <w:szCs w:val="28"/>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C4DEE" w14:paraId="6CCE587E" w14:textId="77777777" w:rsidTr="009244D1">
        <w:trPr>
          <w:jc w:val="center"/>
        </w:trPr>
        <w:tc>
          <w:tcPr>
            <w:tcW w:w="4814" w:type="dxa"/>
          </w:tcPr>
          <w:p w14:paraId="71FCEF5A" w14:textId="77777777" w:rsidR="00BC4DEE" w:rsidRDefault="00BC4DEE" w:rsidP="009244D1">
            <w:pPr>
              <w:jc w:val="center"/>
              <w:rPr>
                <w:sz w:val="28"/>
                <w:szCs w:val="28"/>
              </w:rPr>
            </w:pPr>
            <w:r>
              <w:rPr>
                <w:sz w:val="28"/>
                <w:szCs w:val="28"/>
              </w:rPr>
              <w:t>TEPDAD</w:t>
            </w:r>
          </w:p>
        </w:tc>
        <w:tc>
          <w:tcPr>
            <w:tcW w:w="4815" w:type="dxa"/>
          </w:tcPr>
          <w:p w14:paraId="0F773F91" w14:textId="77777777" w:rsidR="00BC4DEE" w:rsidRDefault="00BC4DEE" w:rsidP="009244D1">
            <w:pPr>
              <w:jc w:val="center"/>
              <w:rPr>
                <w:sz w:val="28"/>
                <w:szCs w:val="28"/>
              </w:rPr>
            </w:pPr>
            <w:r w:rsidRPr="004E4920">
              <w:rPr>
                <w:sz w:val="28"/>
                <w:szCs w:val="28"/>
              </w:rPr>
              <w:t>ÜNİVERSİTE</w:t>
            </w:r>
          </w:p>
        </w:tc>
      </w:tr>
      <w:tr w:rsidR="00BC4DEE" w14:paraId="1FF6FD3C" w14:textId="77777777" w:rsidTr="009244D1">
        <w:trPr>
          <w:jc w:val="center"/>
        </w:trPr>
        <w:tc>
          <w:tcPr>
            <w:tcW w:w="4814" w:type="dxa"/>
          </w:tcPr>
          <w:p w14:paraId="4325CA2A" w14:textId="77777777" w:rsidR="00BC4DEE" w:rsidRDefault="00BC4DEE" w:rsidP="009244D1">
            <w:pPr>
              <w:jc w:val="center"/>
              <w:rPr>
                <w:sz w:val="28"/>
                <w:szCs w:val="28"/>
              </w:rPr>
            </w:pPr>
            <w:r>
              <w:rPr>
                <w:sz w:val="28"/>
                <w:szCs w:val="28"/>
              </w:rPr>
              <w:t>Yönetim Kurulu Başkanı</w:t>
            </w:r>
          </w:p>
        </w:tc>
        <w:tc>
          <w:tcPr>
            <w:tcW w:w="4815" w:type="dxa"/>
          </w:tcPr>
          <w:p w14:paraId="1BC998C8" w14:textId="77777777" w:rsidR="00BC4DEE" w:rsidRDefault="00BC4DEE" w:rsidP="009244D1">
            <w:pPr>
              <w:jc w:val="center"/>
              <w:rPr>
                <w:sz w:val="28"/>
                <w:szCs w:val="28"/>
              </w:rPr>
            </w:pPr>
            <w:r>
              <w:rPr>
                <w:sz w:val="28"/>
                <w:szCs w:val="28"/>
              </w:rPr>
              <w:t>Rektör</w:t>
            </w:r>
          </w:p>
        </w:tc>
      </w:tr>
      <w:tr w:rsidR="00BC4DEE" w14:paraId="491D3431" w14:textId="77777777" w:rsidTr="009244D1">
        <w:trPr>
          <w:jc w:val="center"/>
        </w:trPr>
        <w:tc>
          <w:tcPr>
            <w:tcW w:w="4814" w:type="dxa"/>
          </w:tcPr>
          <w:p w14:paraId="615DB2B3" w14:textId="77777777" w:rsidR="00BC4DEE" w:rsidRDefault="00BC4DEE" w:rsidP="009244D1">
            <w:pPr>
              <w:jc w:val="center"/>
              <w:rPr>
                <w:sz w:val="28"/>
                <w:szCs w:val="28"/>
              </w:rPr>
            </w:pPr>
          </w:p>
        </w:tc>
        <w:tc>
          <w:tcPr>
            <w:tcW w:w="4815" w:type="dxa"/>
          </w:tcPr>
          <w:p w14:paraId="629D56F1" w14:textId="77777777" w:rsidR="00BC4DEE" w:rsidRDefault="00BC4DEE" w:rsidP="009244D1">
            <w:pPr>
              <w:jc w:val="center"/>
              <w:rPr>
                <w:sz w:val="28"/>
                <w:szCs w:val="28"/>
              </w:rPr>
            </w:pPr>
          </w:p>
        </w:tc>
      </w:tr>
    </w:tbl>
    <w:p w14:paraId="0D521B15" w14:textId="77777777" w:rsidR="00280657" w:rsidRPr="004E4920" w:rsidRDefault="00280657" w:rsidP="00280657">
      <w:pPr>
        <w:jc w:val="both"/>
        <w:rPr>
          <w:sz w:val="28"/>
          <w:szCs w:val="28"/>
        </w:rPr>
      </w:pPr>
    </w:p>
    <w:sectPr w:rsidR="00280657" w:rsidRPr="004E4920" w:rsidSect="00F01F3E">
      <w:headerReference w:type="default" r:id="rId11"/>
      <w:footerReference w:type="default" r:id="rId12"/>
      <w:pgSz w:w="11907" w:h="16840" w:code="9"/>
      <w:pgMar w:top="1134" w:right="1134" w:bottom="1134" w:left="1134" w:header="709" w:footer="709"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AB96" w14:textId="77777777" w:rsidR="00F073D7" w:rsidRDefault="00F073D7" w:rsidP="00810323">
      <w:r>
        <w:separator/>
      </w:r>
    </w:p>
  </w:endnote>
  <w:endnote w:type="continuationSeparator" w:id="0">
    <w:p w14:paraId="54BA682C" w14:textId="77777777" w:rsidR="00F073D7" w:rsidRDefault="00F073D7" w:rsidP="0081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4568" w14:textId="77777777" w:rsidR="00164963" w:rsidRPr="00467F73" w:rsidRDefault="002B2FD6" w:rsidP="00810323">
    <w:pPr>
      <w:rPr>
        <w:rFonts w:ascii="Calibri" w:hAnsi="Calibri" w:cs="Calibri"/>
        <w:b/>
        <w:sz w:val="18"/>
        <w:szCs w:val="18"/>
      </w:rPr>
    </w:pPr>
    <w:r>
      <w:rPr>
        <w:rFonts w:ascii="Calibri" w:hAnsi="Calibri" w:cs="Calibri"/>
        <w:b/>
        <w:sz w:val="18"/>
        <w:szCs w:val="18"/>
      </w:rPr>
      <w:t>İletişim</w:t>
    </w:r>
  </w:p>
  <w:p w14:paraId="4B768F28" w14:textId="48A1B4A8" w:rsidR="00164963" w:rsidRDefault="00164963" w:rsidP="00400FCD">
    <w:pPr>
      <w:pBdr>
        <w:top w:val="single" w:sz="4" w:space="1" w:color="auto"/>
      </w:pBdr>
      <w:rPr>
        <w:rFonts w:ascii="Calibri" w:hAnsi="Calibri" w:cs="Calibri"/>
        <w:sz w:val="18"/>
        <w:szCs w:val="18"/>
      </w:rPr>
    </w:pPr>
    <w:r>
      <w:rPr>
        <w:rFonts w:ascii="Calibri" w:hAnsi="Calibri" w:cs="Calibri"/>
        <w:sz w:val="18"/>
        <w:szCs w:val="18"/>
      </w:rPr>
      <w:t xml:space="preserve">Dr. </w:t>
    </w:r>
    <w:proofErr w:type="spellStart"/>
    <w:proofErr w:type="gramStart"/>
    <w:r>
      <w:rPr>
        <w:rFonts w:ascii="Calibri" w:hAnsi="Calibri" w:cs="Calibri"/>
        <w:sz w:val="18"/>
        <w:szCs w:val="18"/>
      </w:rPr>
      <w:t>H.İbrahim</w:t>
    </w:r>
    <w:proofErr w:type="spellEnd"/>
    <w:proofErr w:type="gramEnd"/>
    <w:r>
      <w:rPr>
        <w:rFonts w:ascii="Calibri" w:hAnsi="Calibri" w:cs="Calibri"/>
        <w:sz w:val="18"/>
        <w:szCs w:val="18"/>
      </w:rPr>
      <w:t xml:space="preserve"> Durak, Yönetim Kurulu Sekreteri</w:t>
    </w:r>
  </w:p>
  <w:p w14:paraId="1E5ECC6C" w14:textId="77777777" w:rsidR="00164963" w:rsidRDefault="00F84052" w:rsidP="00400FCD">
    <w:pPr>
      <w:rPr>
        <w:rFonts w:ascii="Calibri" w:hAnsi="Calibri" w:cs="Calibri"/>
        <w:sz w:val="18"/>
        <w:szCs w:val="18"/>
      </w:rPr>
    </w:pPr>
    <w:proofErr w:type="spellStart"/>
    <w:r>
      <w:rPr>
        <w:rFonts w:ascii="Calibri" w:hAnsi="Calibri" w:cs="Calibri"/>
        <w:sz w:val="18"/>
        <w:szCs w:val="18"/>
      </w:rPr>
      <w:t>Kazımdirik</w:t>
    </w:r>
    <w:proofErr w:type="spellEnd"/>
    <w:r>
      <w:rPr>
        <w:rFonts w:ascii="Calibri" w:hAnsi="Calibri" w:cs="Calibri"/>
        <w:sz w:val="18"/>
        <w:szCs w:val="18"/>
      </w:rPr>
      <w:t xml:space="preserve"> Mah. Ankara Cad. No:231/2</w:t>
    </w:r>
    <w:r w:rsidR="00164963">
      <w:rPr>
        <w:rFonts w:ascii="Calibri" w:hAnsi="Calibri" w:cs="Calibri"/>
        <w:sz w:val="18"/>
        <w:szCs w:val="18"/>
      </w:rPr>
      <w:t xml:space="preserve"> Bornova-İzmir</w:t>
    </w:r>
  </w:p>
  <w:p w14:paraId="35D50B60" w14:textId="42F9B73E" w:rsidR="00164963" w:rsidRDefault="002B2FD6" w:rsidP="00B60029">
    <w:pPr>
      <w:rPr>
        <w:rFonts w:ascii="Calibri" w:hAnsi="Calibri" w:cs="Calibri"/>
        <w:sz w:val="18"/>
        <w:szCs w:val="18"/>
      </w:rPr>
    </w:pPr>
    <w:r>
      <w:rPr>
        <w:rFonts w:ascii="Calibri" w:hAnsi="Calibri" w:cs="Calibri"/>
        <w:sz w:val="18"/>
        <w:szCs w:val="18"/>
      </w:rPr>
      <w:t>Mobil:0</w:t>
    </w:r>
    <w:r w:rsidR="00133396">
      <w:rPr>
        <w:rFonts w:ascii="Calibri" w:hAnsi="Calibri" w:cs="Calibri"/>
        <w:sz w:val="18"/>
        <w:szCs w:val="18"/>
      </w:rPr>
      <w:t xml:space="preserve"> </w:t>
    </w:r>
    <w:r>
      <w:rPr>
        <w:rFonts w:ascii="Calibri" w:hAnsi="Calibri" w:cs="Calibri"/>
        <w:sz w:val="18"/>
        <w:szCs w:val="18"/>
      </w:rPr>
      <w:t>530</w:t>
    </w:r>
    <w:r w:rsidR="00133396">
      <w:rPr>
        <w:rFonts w:ascii="Calibri" w:hAnsi="Calibri" w:cs="Calibri"/>
        <w:sz w:val="18"/>
        <w:szCs w:val="18"/>
      </w:rPr>
      <w:t xml:space="preserve"> </w:t>
    </w:r>
    <w:r>
      <w:rPr>
        <w:rFonts w:ascii="Calibri" w:hAnsi="Calibri" w:cs="Calibri"/>
        <w:sz w:val="18"/>
        <w:szCs w:val="18"/>
      </w:rPr>
      <w:t>123 45 70</w:t>
    </w:r>
    <w:r w:rsidR="00164963">
      <w:rPr>
        <w:rFonts w:ascii="Calibri" w:hAnsi="Calibri" w:cs="Calibri"/>
        <w:sz w:val="18"/>
        <w:szCs w:val="18"/>
      </w:rPr>
      <w:t xml:space="preserve"> </w:t>
    </w:r>
    <w:r w:rsidR="00B60029">
      <w:rPr>
        <w:rFonts w:ascii="Calibri" w:hAnsi="Calibri" w:cs="Calibri"/>
        <w:sz w:val="18"/>
        <w:szCs w:val="18"/>
      </w:rPr>
      <w:t xml:space="preserve">E-posta: </w:t>
    </w:r>
    <w:hyperlink r:id="rId1" w:history="1">
      <w:r w:rsidR="00B60029" w:rsidRPr="003F7397">
        <w:rPr>
          <w:rStyle w:val="Kpr"/>
          <w:rFonts w:ascii="Calibri" w:hAnsi="Calibri" w:cs="Calibri"/>
          <w:sz w:val="18"/>
          <w:szCs w:val="18"/>
        </w:rPr>
        <w:t>info@tepdad.org</w:t>
      </w:r>
    </w:hyperlink>
    <w:r w:rsidR="00B60029">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5E73" w14:textId="77777777" w:rsidR="00F073D7" w:rsidRDefault="00F073D7" w:rsidP="00810323">
      <w:r>
        <w:separator/>
      </w:r>
    </w:p>
  </w:footnote>
  <w:footnote w:type="continuationSeparator" w:id="0">
    <w:p w14:paraId="3159601B" w14:textId="77777777" w:rsidR="00F073D7" w:rsidRDefault="00F073D7" w:rsidP="0081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EE95" w14:textId="2F3D3B5B" w:rsidR="00164963" w:rsidRDefault="00B60029" w:rsidP="0097554A">
    <w:pPr>
      <w:pStyle w:val="stbilgi"/>
      <w:pBdr>
        <w:bottom w:val="single" w:sz="12" w:space="1" w:color="auto"/>
      </w:pBdr>
      <w:rPr>
        <w:rFonts w:ascii="Calibri" w:hAnsi="Calibri" w:cs="Calibri"/>
        <w:b/>
      </w:rPr>
    </w:pPr>
    <w:r>
      <w:rPr>
        <w:rFonts w:ascii="Calibri" w:hAnsi="Calibri" w:cs="Calibri"/>
        <w:b/>
        <w:noProof/>
      </w:rPr>
      <w:drawing>
        <wp:anchor distT="0" distB="0" distL="114300" distR="114300" simplePos="0" relativeHeight="251657728" behindDoc="0" locked="0" layoutInCell="1" allowOverlap="1" wp14:anchorId="67A1A8A4" wp14:editId="7E76D102">
          <wp:simplePos x="0" y="0"/>
          <wp:positionH relativeFrom="column">
            <wp:posOffset>4513580</wp:posOffset>
          </wp:positionH>
          <wp:positionV relativeFrom="paragraph">
            <wp:posOffset>-354330</wp:posOffset>
          </wp:positionV>
          <wp:extent cx="1817370" cy="1122045"/>
          <wp:effectExtent l="0" t="0" r="0" b="0"/>
          <wp:wrapNone/>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1122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ABECB" w14:textId="77777777" w:rsidR="00164963" w:rsidRDefault="00164963" w:rsidP="0097554A">
    <w:pPr>
      <w:pStyle w:val="stbilgi"/>
      <w:pBdr>
        <w:bottom w:val="single" w:sz="12" w:space="1" w:color="auto"/>
      </w:pBd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p>
  <w:p w14:paraId="0FC6448C" w14:textId="77777777" w:rsidR="00164963" w:rsidRDefault="00164963" w:rsidP="0097554A">
    <w:pPr>
      <w:pStyle w:val="stbilgi"/>
      <w:pBdr>
        <w:bottom w:val="single" w:sz="12" w:space="1" w:color="auto"/>
      </w:pBdr>
      <w:rPr>
        <w:rFonts w:ascii="Calibri" w:hAnsi="Calibri" w:cs="Calibri"/>
        <w:b/>
      </w:rPr>
    </w:pPr>
  </w:p>
  <w:p w14:paraId="7362C1EC" w14:textId="77777777" w:rsidR="00164963" w:rsidRPr="00904255" w:rsidRDefault="00164963" w:rsidP="0097554A">
    <w:pPr>
      <w:pStyle w:val="stbilgi"/>
      <w:pBdr>
        <w:bottom w:val="single" w:sz="12" w:space="1" w:color="auto"/>
      </w:pBdr>
      <w:rPr>
        <w:rFonts w:ascii="Calibri" w:hAnsi="Calibri" w:cs="Calibri"/>
        <w:b/>
        <w:sz w:val="28"/>
        <w:szCs w:val="28"/>
      </w:rPr>
    </w:pPr>
    <w:r w:rsidRPr="00904255">
      <w:rPr>
        <w:rFonts w:ascii="Calibri" w:hAnsi="Calibri" w:cs="Calibri"/>
        <w:b/>
        <w:sz w:val="28"/>
        <w:szCs w:val="28"/>
      </w:rPr>
      <w:t xml:space="preserve">TIP EĞİTİMİ PROGRAMLARINI DEĞERLENDİRME VE AKREDİTASYON DERNEĞİ                                                                                       </w:t>
    </w:r>
  </w:p>
  <w:p w14:paraId="2EB67279" w14:textId="77777777" w:rsidR="00164963" w:rsidRPr="00904255" w:rsidRDefault="00164963" w:rsidP="0097554A">
    <w:pPr>
      <w:pStyle w:val="stbilgi"/>
      <w:pBdr>
        <w:bottom w:val="single" w:sz="12" w:space="1" w:color="auto"/>
      </w:pBdr>
    </w:pPr>
    <w:hyperlink r:id="rId2" w:history="1">
      <w:r w:rsidRPr="00262311">
        <w:rPr>
          <w:rStyle w:val="Kpr"/>
          <w:rFonts w:ascii="Calibri" w:hAnsi="Calibri" w:cs="Calibri"/>
        </w:rPr>
        <w:t>www.</w:t>
      </w:r>
      <w:r w:rsidRPr="00262311">
        <w:rPr>
          <w:rStyle w:val="Kpr"/>
          <w:rFonts w:ascii="Calibri" w:hAnsi="Calibri" w:cs="Calibri"/>
          <w:lang w:val="tr-TR"/>
        </w:rPr>
        <w:t>tepdad</w:t>
      </w:r>
      <w:r w:rsidRPr="00262311">
        <w:rPr>
          <w:rStyle w:val="Kpr"/>
          <w:rFonts w:ascii="Calibri" w:hAnsi="Calibri" w:cs="Calibri"/>
        </w:rPr>
        <w:t>.org.tr</w:t>
      </w:r>
    </w:hyperlink>
    <w:r w:rsidRPr="009042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B2E94"/>
    <w:multiLevelType w:val="hybridMultilevel"/>
    <w:tmpl w:val="1E5ACD64"/>
    <w:lvl w:ilvl="0" w:tplc="16A4F26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121559"/>
    <w:multiLevelType w:val="hybridMultilevel"/>
    <w:tmpl w:val="57689E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5A6488"/>
    <w:multiLevelType w:val="hybridMultilevel"/>
    <w:tmpl w:val="B0342C3C"/>
    <w:lvl w:ilvl="0" w:tplc="16A4F26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67630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359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75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MLU0NjQ2sDQ2tTRT0lEKTi0uzszPAykwrgUAS3SsRywAAAA="/>
  </w:docVars>
  <w:rsids>
    <w:rsidRoot w:val="00BE4A16"/>
    <w:rsid w:val="0000320C"/>
    <w:rsid w:val="000036BF"/>
    <w:rsid w:val="00005813"/>
    <w:rsid w:val="00005ABE"/>
    <w:rsid w:val="00010DD1"/>
    <w:rsid w:val="00010EED"/>
    <w:rsid w:val="00014A20"/>
    <w:rsid w:val="00030457"/>
    <w:rsid w:val="00032138"/>
    <w:rsid w:val="00033A0E"/>
    <w:rsid w:val="0003679E"/>
    <w:rsid w:val="00037662"/>
    <w:rsid w:val="00051F21"/>
    <w:rsid w:val="0006677E"/>
    <w:rsid w:val="000767B3"/>
    <w:rsid w:val="00080127"/>
    <w:rsid w:val="00080C1C"/>
    <w:rsid w:val="00092B43"/>
    <w:rsid w:val="0009523F"/>
    <w:rsid w:val="000A2772"/>
    <w:rsid w:val="000B2AEC"/>
    <w:rsid w:val="000B3FBC"/>
    <w:rsid w:val="000C004E"/>
    <w:rsid w:val="000C0062"/>
    <w:rsid w:val="000C28AB"/>
    <w:rsid w:val="000C3751"/>
    <w:rsid w:val="000C7E8E"/>
    <w:rsid w:val="000D0B85"/>
    <w:rsid w:val="000D1F97"/>
    <w:rsid w:val="000D7D16"/>
    <w:rsid w:val="000E1A88"/>
    <w:rsid w:val="000F5624"/>
    <w:rsid w:val="00100531"/>
    <w:rsid w:val="0010054B"/>
    <w:rsid w:val="00106449"/>
    <w:rsid w:val="00116D46"/>
    <w:rsid w:val="00121A79"/>
    <w:rsid w:val="001229C5"/>
    <w:rsid w:val="0012372E"/>
    <w:rsid w:val="00131025"/>
    <w:rsid w:val="00132CAF"/>
    <w:rsid w:val="001331A9"/>
    <w:rsid w:val="00133396"/>
    <w:rsid w:val="00133E9A"/>
    <w:rsid w:val="0013446F"/>
    <w:rsid w:val="00134F22"/>
    <w:rsid w:val="00137858"/>
    <w:rsid w:val="00137F20"/>
    <w:rsid w:val="00144765"/>
    <w:rsid w:val="00146BAB"/>
    <w:rsid w:val="00147048"/>
    <w:rsid w:val="001504F3"/>
    <w:rsid w:val="00151492"/>
    <w:rsid w:val="001535FC"/>
    <w:rsid w:val="00156EFB"/>
    <w:rsid w:val="00157F38"/>
    <w:rsid w:val="00161779"/>
    <w:rsid w:val="00164963"/>
    <w:rsid w:val="00174972"/>
    <w:rsid w:val="00185A13"/>
    <w:rsid w:val="001874A4"/>
    <w:rsid w:val="00195980"/>
    <w:rsid w:val="001A226A"/>
    <w:rsid w:val="001B3839"/>
    <w:rsid w:val="001C1D1E"/>
    <w:rsid w:val="001C26E1"/>
    <w:rsid w:val="001D5BC5"/>
    <w:rsid w:val="001E0205"/>
    <w:rsid w:val="001E6BEA"/>
    <w:rsid w:val="001F2822"/>
    <w:rsid w:val="001F5F61"/>
    <w:rsid w:val="001F6CD4"/>
    <w:rsid w:val="001F7096"/>
    <w:rsid w:val="001F7B26"/>
    <w:rsid w:val="00203FF1"/>
    <w:rsid w:val="00207CAE"/>
    <w:rsid w:val="00211CCF"/>
    <w:rsid w:val="00221A19"/>
    <w:rsid w:val="00223FAD"/>
    <w:rsid w:val="00224152"/>
    <w:rsid w:val="002243F8"/>
    <w:rsid w:val="0023069C"/>
    <w:rsid w:val="00230D48"/>
    <w:rsid w:val="00231C30"/>
    <w:rsid w:val="00234C95"/>
    <w:rsid w:val="002378B5"/>
    <w:rsid w:val="002431B8"/>
    <w:rsid w:val="00244579"/>
    <w:rsid w:val="002467A6"/>
    <w:rsid w:val="0025629C"/>
    <w:rsid w:val="002648C1"/>
    <w:rsid w:val="00267283"/>
    <w:rsid w:val="00270E41"/>
    <w:rsid w:val="00273046"/>
    <w:rsid w:val="002766CD"/>
    <w:rsid w:val="00280657"/>
    <w:rsid w:val="00282F5D"/>
    <w:rsid w:val="0028699B"/>
    <w:rsid w:val="00292E35"/>
    <w:rsid w:val="002A0C5A"/>
    <w:rsid w:val="002A2684"/>
    <w:rsid w:val="002A2759"/>
    <w:rsid w:val="002A3ED7"/>
    <w:rsid w:val="002A7478"/>
    <w:rsid w:val="002B05A7"/>
    <w:rsid w:val="002B2FD6"/>
    <w:rsid w:val="002B3E92"/>
    <w:rsid w:val="002C201D"/>
    <w:rsid w:val="002C2594"/>
    <w:rsid w:val="002D052E"/>
    <w:rsid w:val="002E38F2"/>
    <w:rsid w:val="002E3D98"/>
    <w:rsid w:val="002F1060"/>
    <w:rsid w:val="002F5021"/>
    <w:rsid w:val="002F68EC"/>
    <w:rsid w:val="0030123A"/>
    <w:rsid w:val="00302B89"/>
    <w:rsid w:val="00304833"/>
    <w:rsid w:val="003049F6"/>
    <w:rsid w:val="0030618D"/>
    <w:rsid w:val="00307720"/>
    <w:rsid w:val="003131E1"/>
    <w:rsid w:val="00313B53"/>
    <w:rsid w:val="00314CB1"/>
    <w:rsid w:val="00317007"/>
    <w:rsid w:val="0031750A"/>
    <w:rsid w:val="0033102F"/>
    <w:rsid w:val="003324DA"/>
    <w:rsid w:val="003351F4"/>
    <w:rsid w:val="0034590C"/>
    <w:rsid w:val="00346C3B"/>
    <w:rsid w:val="00351648"/>
    <w:rsid w:val="0035254D"/>
    <w:rsid w:val="003528CC"/>
    <w:rsid w:val="0035301B"/>
    <w:rsid w:val="003547FE"/>
    <w:rsid w:val="003567D4"/>
    <w:rsid w:val="003608AB"/>
    <w:rsid w:val="00371DA1"/>
    <w:rsid w:val="00382852"/>
    <w:rsid w:val="003872AF"/>
    <w:rsid w:val="0039185F"/>
    <w:rsid w:val="00392950"/>
    <w:rsid w:val="00393C55"/>
    <w:rsid w:val="00394CED"/>
    <w:rsid w:val="003A6BC2"/>
    <w:rsid w:val="003A78A4"/>
    <w:rsid w:val="003B1F68"/>
    <w:rsid w:val="003C042D"/>
    <w:rsid w:val="003C0E88"/>
    <w:rsid w:val="003C3045"/>
    <w:rsid w:val="003C661A"/>
    <w:rsid w:val="003D2A09"/>
    <w:rsid w:val="003D3D43"/>
    <w:rsid w:val="003D46D6"/>
    <w:rsid w:val="003D6C19"/>
    <w:rsid w:val="003D73FE"/>
    <w:rsid w:val="003E22B2"/>
    <w:rsid w:val="003F534F"/>
    <w:rsid w:val="003F5F4B"/>
    <w:rsid w:val="003F645A"/>
    <w:rsid w:val="00400FCD"/>
    <w:rsid w:val="004016CC"/>
    <w:rsid w:val="00407A46"/>
    <w:rsid w:val="004113C6"/>
    <w:rsid w:val="0041399D"/>
    <w:rsid w:val="00425270"/>
    <w:rsid w:val="00432649"/>
    <w:rsid w:val="00440A46"/>
    <w:rsid w:val="0044132C"/>
    <w:rsid w:val="004434B0"/>
    <w:rsid w:val="00445FDE"/>
    <w:rsid w:val="0044752B"/>
    <w:rsid w:val="0046535C"/>
    <w:rsid w:val="00467F73"/>
    <w:rsid w:val="00470403"/>
    <w:rsid w:val="004769D5"/>
    <w:rsid w:val="00476DEB"/>
    <w:rsid w:val="00480DEB"/>
    <w:rsid w:val="00481E29"/>
    <w:rsid w:val="004833D6"/>
    <w:rsid w:val="004861BD"/>
    <w:rsid w:val="0049086D"/>
    <w:rsid w:val="00490A78"/>
    <w:rsid w:val="00496479"/>
    <w:rsid w:val="004A2DB3"/>
    <w:rsid w:val="004A6E48"/>
    <w:rsid w:val="004B6551"/>
    <w:rsid w:val="004C087F"/>
    <w:rsid w:val="004C3444"/>
    <w:rsid w:val="004D43EB"/>
    <w:rsid w:val="004D74FD"/>
    <w:rsid w:val="004E03C1"/>
    <w:rsid w:val="004E3FBF"/>
    <w:rsid w:val="004E4920"/>
    <w:rsid w:val="004F2934"/>
    <w:rsid w:val="004F2BFC"/>
    <w:rsid w:val="004F6E68"/>
    <w:rsid w:val="004F6E7F"/>
    <w:rsid w:val="00500F50"/>
    <w:rsid w:val="00506D4A"/>
    <w:rsid w:val="00506FFD"/>
    <w:rsid w:val="00513F5B"/>
    <w:rsid w:val="00522F4B"/>
    <w:rsid w:val="005275F6"/>
    <w:rsid w:val="00527FC8"/>
    <w:rsid w:val="0053169D"/>
    <w:rsid w:val="00532FE8"/>
    <w:rsid w:val="00541748"/>
    <w:rsid w:val="005428BA"/>
    <w:rsid w:val="00542DF3"/>
    <w:rsid w:val="0054509D"/>
    <w:rsid w:val="00545B2D"/>
    <w:rsid w:val="00545B9B"/>
    <w:rsid w:val="00551FCE"/>
    <w:rsid w:val="00552672"/>
    <w:rsid w:val="00552C06"/>
    <w:rsid w:val="00557FDA"/>
    <w:rsid w:val="005678D2"/>
    <w:rsid w:val="00574035"/>
    <w:rsid w:val="0059076E"/>
    <w:rsid w:val="00590B43"/>
    <w:rsid w:val="00593E92"/>
    <w:rsid w:val="005945A4"/>
    <w:rsid w:val="0059739D"/>
    <w:rsid w:val="005A137B"/>
    <w:rsid w:val="005A2391"/>
    <w:rsid w:val="005A3EDD"/>
    <w:rsid w:val="005A762E"/>
    <w:rsid w:val="005C0E2D"/>
    <w:rsid w:val="005C4D41"/>
    <w:rsid w:val="005C5160"/>
    <w:rsid w:val="005C5E5A"/>
    <w:rsid w:val="005C6C34"/>
    <w:rsid w:val="005D1B8C"/>
    <w:rsid w:val="005D4D75"/>
    <w:rsid w:val="005D7DBA"/>
    <w:rsid w:val="005E44D5"/>
    <w:rsid w:val="005E46E2"/>
    <w:rsid w:val="005E5743"/>
    <w:rsid w:val="005F0362"/>
    <w:rsid w:val="006022F6"/>
    <w:rsid w:val="006078D6"/>
    <w:rsid w:val="00610A75"/>
    <w:rsid w:val="00611643"/>
    <w:rsid w:val="00613BF7"/>
    <w:rsid w:val="00631A35"/>
    <w:rsid w:val="006334AC"/>
    <w:rsid w:val="00636A6F"/>
    <w:rsid w:val="00643D64"/>
    <w:rsid w:val="0065120F"/>
    <w:rsid w:val="0065375C"/>
    <w:rsid w:val="0066751F"/>
    <w:rsid w:val="00671EB5"/>
    <w:rsid w:val="00672F0B"/>
    <w:rsid w:val="0067481D"/>
    <w:rsid w:val="0067554B"/>
    <w:rsid w:val="00675790"/>
    <w:rsid w:val="006778F2"/>
    <w:rsid w:val="0068117F"/>
    <w:rsid w:val="00684BC3"/>
    <w:rsid w:val="00685024"/>
    <w:rsid w:val="006915CF"/>
    <w:rsid w:val="00695426"/>
    <w:rsid w:val="006978FE"/>
    <w:rsid w:val="006A2B4D"/>
    <w:rsid w:val="006A3859"/>
    <w:rsid w:val="006B1169"/>
    <w:rsid w:val="006B1DC1"/>
    <w:rsid w:val="006B5DC6"/>
    <w:rsid w:val="006B7BF2"/>
    <w:rsid w:val="006C0D5F"/>
    <w:rsid w:val="006C2B35"/>
    <w:rsid w:val="006C46FE"/>
    <w:rsid w:val="006C702D"/>
    <w:rsid w:val="006D23E3"/>
    <w:rsid w:val="006D741D"/>
    <w:rsid w:val="006E00D8"/>
    <w:rsid w:val="006E1128"/>
    <w:rsid w:val="006E26A9"/>
    <w:rsid w:val="006E2EA4"/>
    <w:rsid w:val="006E4CED"/>
    <w:rsid w:val="006F29A8"/>
    <w:rsid w:val="006F39E4"/>
    <w:rsid w:val="006F5557"/>
    <w:rsid w:val="00703610"/>
    <w:rsid w:val="00707575"/>
    <w:rsid w:val="007100C7"/>
    <w:rsid w:val="007123CB"/>
    <w:rsid w:val="0071272A"/>
    <w:rsid w:val="00713615"/>
    <w:rsid w:val="00714720"/>
    <w:rsid w:val="00714B96"/>
    <w:rsid w:val="007227C7"/>
    <w:rsid w:val="00724C4A"/>
    <w:rsid w:val="00730128"/>
    <w:rsid w:val="007324A1"/>
    <w:rsid w:val="007327CD"/>
    <w:rsid w:val="00734007"/>
    <w:rsid w:val="0073440F"/>
    <w:rsid w:val="00737EB3"/>
    <w:rsid w:val="007427FA"/>
    <w:rsid w:val="0075103B"/>
    <w:rsid w:val="00764F2C"/>
    <w:rsid w:val="007700C3"/>
    <w:rsid w:val="00782E10"/>
    <w:rsid w:val="00783AF0"/>
    <w:rsid w:val="007919F4"/>
    <w:rsid w:val="00793876"/>
    <w:rsid w:val="00793D26"/>
    <w:rsid w:val="00794C7F"/>
    <w:rsid w:val="00796078"/>
    <w:rsid w:val="007A0CC8"/>
    <w:rsid w:val="007A1A47"/>
    <w:rsid w:val="007B1050"/>
    <w:rsid w:val="007B3893"/>
    <w:rsid w:val="007B5175"/>
    <w:rsid w:val="007B6AD4"/>
    <w:rsid w:val="007B6E67"/>
    <w:rsid w:val="007C0D13"/>
    <w:rsid w:val="007C5E7C"/>
    <w:rsid w:val="007C64D9"/>
    <w:rsid w:val="007E39A6"/>
    <w:rsid w:val="007E7CB1"/>
    <w:rsid w:val="007F49EE"/>
    <w:rsid w:val="00801A76"/>
    <w:rsid w:val="00801C92"/>
    <w:rsid w:val="00804416"/>
    <w:rsid w:val="00805EC2"/>
    <w:rsid w:val="00810323"/>
    <w:rsid w:val="008120D7"/>
    <w:rsid w:val="008126A9"/>
    <w:rsid w:val="00824C1B"/>
    <w:rsid w:val="00824C2F"/>
    <w:rsid w:val="008272DF"/>
    <w:rsid w:val="0083533D"/>
    <w:rsid w:val="00836619"/>
    <w:rsid w:val="00841082"/>
    <w:rsid w:val="0084644C"/>
    <w:rsid w:val="00852185"/>
    <w:rsid w:val="0085242D"/>
    <w:rsid w:val="00855AFD"/>
    <w:rsid w:val="00860009"/>
    <w:rsid w:val="00861BD5"/>
    <w:rsid w:val="008621C2"/>
    <w:rsid w:val="00863534"/>
    <w:rsid w:val="008661DD"/>
    <w:rsid w:val="00872C37"/>
    <w:rsid w:val="00873D35"/>
    <w:rsid w:val="0087723F"/>
    <w:rsid w:val="008812D7"/>
    <w:rsid w:val="00890970"/>
    <w:rsid w:val="00891935"/>
    <w:rsid w:val="008938FB"/>
    <w:rsid w:val="008966F0"/>
    <w:rsid w:val="008B4554"/>
    <w:rsid w:val="008C495B"/>
    <w:rsid w:val="008D3A64"/>
    <w:rsid w:val="008D7A4B"/>
    <w:rsid w:val="008E68B8"/>
    <w:rsid w:val="008E6DB2"/>
    <w:rsid w:val="008F2AED"/>
    <w:rsid w:val="008F4237"/>
    <w:rsid w:val="00902E33"/>
    <w:rsid w:val="00904255"/>
    <w:rsid w:val="00904C64"/>
    <w:rsid w:val="00906132"/>
    <w:rsid w:val="00914CB4"/>
    <w:rsid w:val="00915B81"/>
    <w:rsid w:val="00915F70"/>
    <w:rsid w:val="00920CA3"/>
    <w:rsid w:val="00923D02"/>
    <w:rsid w:val="009244D1"/>
    <w:rsid w:val="009330A1"/>
    <w:rsid w:val="00943EA0"/>
    <w:rsid w:val="009443A8"/>
    <w:rsid w:val="0094458E"/>
    <w:rsid w:val="00947C49"/>
    <w:rsid w:val="0095186C"/>
    <w:rsid w:val="00953CA0"/>
    <w:rsid w:val="0095606B"/>
    <w:rsid w:val="00961710"/>
    <w:rsid w:val="00962C11"/>
    <w:rsid w:val="009644B3"/>
    <w:rsid w:val="00971692"/>
    <w:rsid w:val="00972ED7"/>
    <w:rsid w:val="0097554A"/>
    <w:rsid w:val="009805D1"/>
    <w:rsid w:val="00983E44"/>
    <w:rsid w:val="00984711"/>
    <w:rsid w:val="0099139D"/>
    <w:rsid w:val="009A57EB"/>
    <w:rsid w:val="009A6120"/>
    <w:rsid w:val="009A6400"/>
    <w:rsid w:val="009B08BE"/>
    <w:rsid w:val="009B0C76"/>
    <w:rsid w:val="009B67DD"/>
    <w:rsid w:val="009C62E1"/>
    <w:rsid w:val="009D1B2D"/>
    <w:rsid w:val="009D2FA3"/>
    <w:rsid w:val="009E1E37"/>
    <w:rsid w:val="009E256A"/>
    <w:rsid w:val="009E2596"/>
    <w:rsid w:val="009E4D85"/>
    <w:rsid w:val="009E5581"/>
    <w:rsid w:val="009E7ABF"/>
    <w:rsid w:val="009F1484"/>
    <w:rsid w:val="00A02279"/>
    <w:rsid w:val="00A07D05"/>
    <w:rsid w:val="00A10CCC"/>
    <w:rsid w:val="00A158E9"/>
    <w:rsid w:val="00A1631E"/>
    <w:rsid w:val="00A178B7"/>
    <w:rsid w:val="00A21D3D"/>
    <w:rsid w:val="00A22288"/>
    <w:rsid w:val="00A240D4"/>
    <w:rsid w:val="00A35335"/>
    <w:rsid w:val="00A377B5"/>
    <w:rsid w:val="00A41EDF"/>
    <w:rsid w:val="00A46B76"/>
    <w:rsid w:val="00A4787E"/>
    <w:rsid w:val="00A50C57"/>
    <w:rsid w:val="00A55D34"/>
    <w:rsid w:val="00A6235C"/>
    <w:rsid w:val="00A71F2E"/>
    <w:rsid w:val="00A74656"/>
    <w:rsid w:val="00A8037E"/>
    <w:rsid w:val="00A90AB1"/>
    <w:rsid w:val="00A91F57"/>
    <w:rsid w:val="00A92F43"/>
    <w:rsid w:val="00A935C3"/>
    <w:rsid w:val="00A9542B"/>
    <w:rsid w:val="00A95F8D"/>
    <w:rsid w:val="00AA5997"/>
    <w:rsid w:val="00AA5E4B"/>
    <w:rsid w:val="00AB3E23"/>
    <w:rsid w:val="00AB657E"/>
    <w:rsid w:val="00AB710A"/>
    <w:rsid w:val="00AB7535"/>
    <w:rsid w:val="00AC317D"/>
    <w:rsid w:val="00AC3DDE"/>
    <w:rsid w:val="00AC47CA"/>
    <w:rsid w:val="00AD25AB"/>
    <w:rsid w:val="00AD300E"/>
    <w:rsid w:val="00AD35A2"/>
    <w:rsid w:val="00AD766F"/>
    <w:rsid w:val="00AD7AF7"/>
    <w:rsid w:val="00AE4C2E"/>
    <w:rsid w:val="00AF306D"/>
    <w:rsid w:val="00AF5AAE"/>
    <w:rsid w:val="00B02FED"/>
    <w:rsid w:val="00B100AC"/>
    <w:rsid w:val="00B15159"/>
    <w:rsid w:val="00B27BF0"/>
    <w:rsid w:val="00B31F3D"/>
    <w:rsid w:val="00B33BD8"/>
    <w:rsid w:val="00B363B5"/>
    <w:rsid w:val="00B4114E"/>
    <w:rsid w:val="00B519A3"/>
    <w:rsid w:val="00B561E1"/>
    <w:rsid w:val="00B568BB"/>
    <w:rsid w:val="00B60029"/>
    <w:rsid w:val="00B709E5"/>
    <w:rsid w:val="00B715BB"/>
    <w:rsid w:val="00B7719C"/>
    <w:rsid w:val="00B77BD9"/>
    <w:rsid w:val="00B862B3"/>
    <w:rsid w:val="00B87E38"/>
    <w:rsid w:val="00B90D66"/>
    <w:rsid w:val="00B92EE0"/>
    <w:rsid w:val="00B9419F"/>
    <w:rsid w:val="00B9509A"/>
    <w:rsid w:val="00B96C05"/>
    <w:rsid w:val="00BA1396"/>
    <w:rsid w:val="00BA3BAF"/>
    <w:rsid w:val="00BA514D"/>
    <w:rsid w:val="00BB0B65"/>
    <w:rsid w:val="00BB316F"/>
    <w:rsid w:val="00BC0512"/>
    <w:rsid w:val="00BC22CD"/>
    <w:rsid w:val="00BC34A6"/>
    <w:rsid w:val="00BC4DEE"/>
    <w:rsid w:val="00BD1166"/>
    <w:rsid w:val="00BD3C63"/>
    <w:rsid w:val="00BD6EB7"/>
    <w:rsid w:val="00BD6FD1"/>
    <w:rsid w:val="00BD7281"/>
    <w:rsid w:val="00BD7CCD"/>
    <w:rsid w:val="00BE4A16"/>
    <w:rsid w:val="00BF2D90"/>
    <w:rsid w:val="00BF697C"/>
    <w:rsid w:val="00BF79DE"/>
    <w:rsid w:val="00C02DC0"/>
    <w:rsid w:val="00C03C8A"/>
    <w:rsid w:val="00C1039C"/>
    <w:rsid w:val="00C10A94"/>
    <w:rsid w:val="00C15258"/>
    <w:rsid w:val="00C159FB"/>
    <w:rsid w:val="00C15F15"/>
    <w:rsid w:val="00C20867"/>
    <w:rsid w:val="00C2407B"/>
    <w:rsid w:val="00C24577"/>
    <w:rsid w:val="00C2621F"/>
    <w:rsid w:val="00C31914"/>
    <w:rsid w:val="00C332F2"/>
    <w:rsid w:val="00C3399A"/>
    <w:rsid w:val="00C36848"/>
    <w:rsid w:val="00C45D86"/>
    <w:rsid w:val="00C509DC"/>
    <w:rsid w:val="00C533C2"/>
    <w:rsid w:val="00C53667"/>
    <w:rsid w:val="00C53EEC"/>
    <w:rsid w:val="00C54564"/>
    <w:rsid w:val="00C569B4"/>
    <w:rsid w:val="00C57C59"/>
    <w:rsid w:val="00C71200"/>
    <w:rsid w:val="00C74633"/>
    <w:rsid w:val="00C76AF0"/>
    <w:rsid w:val="00C8348B"/>
    <w:rsid w:val="00C83B7F"/>
    <w:rsid w:val="00C849B3"/>
    <w:rsid w:val="00C8560E"/>
    <w:rsid w:val="00C85C3F"/>
    <w:rsid w:val="00C97C05"/>
    <w:rsid w:val="00CA2109"/>
    <w:rsid w:val="00CA375A"/>
    <w:rsid w:val="00CA47AC"/>
    <w:rsid w:val="00CB1E13"/>
    <w:rsid w:val="00CB54AF"/>
    <w:rsid w:val="00CB6FFC"/>
    <w:rsid w:val="00CC0B98"/>
    <w:rsid w:val="00CC347F"/>
    <w:rsid w:val="00CC4609"/>
    <w:rsid w:val="00CD1876"/>
    <w:rsid w:val="00CD1AFA"/>
    <w:rsid w:val="00CD5752"/>
    <w:rsid w:val="00CE0429"/>
    <w:rsid w:val="00CE0727"/>
    <w:rsid w:val="00CE1B68"/>
    <w:rsid w:val="00CE2DEF"/>
    <w:rsid w:val="00CE4390"/>
    <w:rsid w:val="00CE736D"/>
    <w:rsid w:val="00CF054F"/>
    <w:rsid w:val="00CF1953"/>
    <w:rsid w:val="00CF3DA2"/>
    <w:rsid w:val="00D00D55"/>
    <w:rsid w:val="00D01517"/>
    <w:rsid w:val="00D01815"/>
    <w:rsid w:val="00D033C3"/>
    <w:rsid w:val="00D10AFF"/>
    <w:rsid w:val="00D11170"/>
    <w:rsid w:val="00D13AF9"/>
    <w:rsid w:val="00D13CC8"/>
    <w:rsid w:val="00D14658"/>
    <w:rsid w:val="00D1516B"/>
    <w:rsid w:val="00D169E2"/>
    <w:rsid w:val="00D17884"/>
    <w:rsid w:val="00D20669"/>
    <w:rsid w:val="00D23DCF"/>
    <w:rsid w:val="00D267A0"/>
    <w:rsid w:val="00D305AE"/>
    <w:rsid w:val="00D3288A"/>
    <w:rsid w:val="00D32BFB"/>
    <w:rsid w:val="00D3486C"/>
    <w:rsid w:val="00D44869"/>
    <w:rsid w:val="00D46116"/>
    <w:rsid w:val="00D50E09"/>
    <w:rsid w:val="00D62D9B"/>
    <w:rsid w:val="00D647F9"/>
    <w:rsid w:val="00D6537B"/>
    <w:rsid w:val="00D658FD"/>
    <w:rsid w:val="00D707C7"/>
    <w:rsid w:val="00D73DB8"/>
    <w:rsid w:val="00D74251"/>
    <w:rsid w:val="00D74884"/>
    <w:rsid w:val="00D839F3"/>
    <w:rsid w:val="00D86BB9"/>
    <w:rsid w:val="00D87941"/>
    <w:rsid w:val="00D9235E"/>
    <w:rsid w:val="00D92928"/>
    <w:rsid w:val="00D953A6"/>
    <w:rsid w:val="00D9597F"/>
    <w:rsid w:val="00D95EEF"/>
    <w:rsid w:val="00DA4B77"/>
    <w:rsid w:val="00DC6588"/>
    <w:rsid w:val="00DC6E49"/>
    <w:rsid w:val="00DC6EC8"/>
    <w:rsid w:val="00DC771F"/>
    <w:rsid w:val="00DE06B0"/>
    <w:rsid w:val="00DE2B2A"/>
    <w:rsid w:val="00DE4D6C"/>
    <w:rsid w:val="00DE6A36"/>
    <w:rsid w:val="00DE6B5F"/>
    <w:rsid w:val="00DE7D14"/>
    <w:rsid w:val="00DF3C73"/>
    <w:rsid w:val="00DF7345"/>
    <w:rsid w:val="00E051A5"/>
    <w:rsid w:val="00E064C9"/>
    <w:rsid w:val="00E10830"/>
    <w:rsid w:val="00E21D71"/>
    <w:rsid w:val="00E2230B"/>
    <w:rsid w:val="00E23B0E"/>
    <w:rsid w:val="00E30996"/>
    <w:rsid w:val="00E32918"/>
    <w:rsid w:val="00E349D5"/>
    <w:rsid w:val="00E34B9E"/>
    <w:rsid w:val="00E366E4"/>
    <w:rsid w:val="00E36FC2"/>
    <w:rsid w:val="00E42866"/>
    <w:rsid w:val="00E436DC"/>
    <w:rsid w:val="00E516F8"/>
    <w:rsid w:val="00E53A77"/>
    <w:rsid w:val="00E562BF"/>
    <w:rsid w:val="00E631FC"/>
    <w:rsid w:val="00E63DB9"/>
    <w:rsid w:val="00E64D58"/>
    <w:rsid w:val="00E65D16"/>
    <w:rsid w:val="00E65D3A"/>
    <w:rsid w:val="00E65F1A"/>
    <w:rsid w:val="00E67440"/>
    <w:rsid w:val="00E75674"/>
    <w:rsid w:val="00E767B7"/>
    <w:rsid w:val="00E82649"/>
    <w:rsid w:val="00E84073"/>
    <w:rsid w:val="00E85CD3"/>
    <w:rsid w:val="00E85D54"/>
    <w:rsid w:val="00E91E0A"/>
    <w:rsid w:val="00E926BA"/>
    <w:rsid w:val="00E95943"/>
    <w:rsid w:val="00EA60FD"/>
    <w:rsid w:val="00EA72D2"/>
    <w:rsid w:val="00EB48C2"/>
    <w:rsid w:val="00EB5F47"/>
    <w:rsid w:val="00EB670A"/>
    <w:rsid w:val="00EC0ED6"/>
    <w:rsid w:val="00EC3015"/>
    <w:rsid w:val="00ED3400"/>
    <w:rsid w:val="00ED59C6"/>
    <w:rsid w:val="00EE5C69"/>
    <w:rsid w:val="00EF1DF2"/>
    <w:rsid w:val="00EF3A91"/>
    <w:rsid w:val="00EF3CA5"/>
    <w:rsid w:val="00EF3EAC"/>
    <w:rsid w:val="00F01F3E"/>
    <w:rsid w:val="00F05038"/>
    <w:rsid w:val="00F05467"/>
    <w:rsid w:val="00F0576C"/>
    <w:rsid w:val="00F073D7"/>
    <w:rsid w:val="00F116FD"/>
    <w:rsid w:val="00F1333E"/>
    <w:rsid w:val="00F17111"/>
    <w:rsid w:val="00F21456"/>
    <w:rsid w:val="00F2158D"/>
    <w:rsid w:val="00F21ED9"/>
    <w:rsid w:val="00F23EAA"/>
    <w:rsid w:val="00F31CEA"/>
    <w:rsid w:val="00F32A1E"/>
    <w:rsid w:val="00F35E87"/>
    <w:rsid w:val="00F51107"/>
    <w:rsid w:val="00F511A8"/>
    <w:rsid w:val="00F5195F"/>
    <w:rsid w:val="00F54401"/>
    <w:rsid w:val="00F54FF1"/>
    <w:rsid w:val="00F56379"/>
    <w:rsid w:val="00F606A6"/>
    <w:rsid w:val="00F7114A"/>
    <w:rsid w:val="00F72541"/>
    <w:rsid w:val="00F764C8"/>
    <w:rsid w:val="00F80EA6"/>
    <w:rsid w:val="00F8297C"/>
    <w:rsid w:val="00F82F5D"/>
    <w:rsid w:val="00F83A5F"/>
    <w:rsid w:val="00F83CE0"/>
    <w:rsid w:val="00F84052"/>
    <w:rsid w:val="00F84474"/>
    <w:rsid w:val="00F92B35"/>
    <w:rsid w:val="00F9713F"/>
    <w:rsid w:val="00FA0438"/>
    <w:rsid w:val="00FA0EDD"/>
    <w:rsid w:val="00FA4BC7"/>
    <w:rsid w:val="00FA6CCA"/>
    <w:rsid w:val="00FB6026"/>
    <w:rsid w:val="00FB7174"/>
    <w:rsid w:val="00FC1388"/>
    <w:rsid w:val="00FD4931"/>
    <w:rsid w:val="00FD66EB"/>
    <w:rsid w:val="00FE0A2A"/>
    <w:rsid w:val="00FE266A"/>
    <w:rsid w:val="00FE2CEC"/>
    <w:rsid w:val="00FF23C3"/>
    <w:rsid w:val="00FF3386"/>
    <w:rsid w:val="00FF5FAD"/>
    <w:rsid w:val="00FF7751"/>
    <w:rsid w:val="00FF79BB"/>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4A220"/>
  <w15:docId w15:val="{CC5FAFB3-9C88-4773-9D40-6DB0DCAC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3C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A71F2E"/>
    <w:rPr>
      <w:color w:val="0000FF"/>
      <w:u w:val="single"/>
    </w:rPr>
  </w:style>
  <w:style w:type="table" w:styleId="TabloKlavuzu">
    <w:name w:val="Table Grid"/>
    <w:basedOn w:val="NormalTablo"/>
    <w:rsid w:val="00FA4B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bilgi">
    <w:name w:val="Üstbilgi"/>
    <w:basedOn w:val="Normal"/>
    <w:link w:val="stbilgiChar"/>
    <w:uiPriority w:val="99"/>
    <w:rsid w:val="00810323"/>
    <w:pPr>
      <w:tabs>
        <w:tab w:val="center" w:pos="4536"/>
        <w:tab w:val="right" w:pos="9072"/>
      </w:tabs>
    </w:pPr>
    <w:rPr>
      <w:lang w:val="x-none" w:eastAsia="x-none"/>
    </w:rPr>
  </w:style>
  <w:style w:type="character" w:customStyle="1" w:styleId="stbilgiChar">
    <w:name w:val="Üstbilgi Char"/>
    <w:link w:val="stbilgi"/>
    <w:uiPriority w:val="99"/>
    <w:rsid w:val="00810323"/>
    <w:rPr>
      <w:sz w:val="24"/>
      <w:szCs w:val="24"/>
    </w:rPr>
  </w:style>
  <w:style w:type="paragraph" w:customStyle="1" w:styleId="Altbilgi">
    <w:name w:val="Altbilgi"/>
    <w:basedOn w:val="Normal"/>
    <w:link w:val="AltbilgiChar"/>
    <w:uiPriority w:val="99"/>
    <w:rsid w:val="00810323"/>
    <w:pPr>
      <w:tabs>
        <w:tab w:val="center" w:pos="4536"/>
        <w:tab w:val="right" w:pos="9072"/>
      </w:tabs>
    </w:pPr>
    <w:rPr>
      <w:lang w:val="x-none" w:eastAsia="x-none"/>
    </w:rPr>
  </w:style>
  <w:style w:type="character" w:customStyle="1" w:styleId="AltbilgiChar">
    <w:name w:val="Altbilgi Char"/>
    <w:link w:val="Altbilgi"/>
    <w:uiPriority w:val="99"/>
    <w:rsid w:val="00810323"/>
    <w:rPr>
      <w:sz w:val="24"/>
      <w:szCs w:val="24"/>
    </w:rPr>
  </w:style>
  <w:style w:type="paragraph" w:styleId="BalonMetni">
    <w:name w:val="Balloon Text"/>
    <w:basedOn w:val="Normal"/>
    <w:link w:val="BalonMetniChar"/>
    <w:rsid w:val="00810323"/>
    <w:rPr>
      <w:rFonts w:ascii="Tahoma" w:hAnsi="Tahoma"/>
      <w:sz w:val="16"/>
      <w:szCs w:val="16"/>
      <w:lang w:val="x-none" w:eastAsia="x-none"/>
    </w:rPr>
  </w:style>
  <w:style w:type="character" w:customStyle="1" w:styleId="BalonMetniChar">
    <w:name w:val="Balon Metni Char"/>
    <w:link w:val="BalonMetni"/>
    <w:rsid w:val="00810323"/>
    <w:rPr>
      <w:rFonts w:ascii="Tahoma" w:hAnsi="Tahoma" w:cs="Tahoma"/>
      <w:sz w:val="16"/>
      <w:szCs w:val="16"/>
    </w:rPr>
  </w:style>
  <w:style w:type="paragraph" w:customStyle="1" w:styleId="ListParagraph1">
    <w:name w:val="List Paragraph1"/>
    <w:basedOn w:val="Normal"/>
    <w:uiPriority w:val="34"/>
    <w:qFormat/>
    <w:rsid w:val="009644B3"/>
    <w:pPr>
      <w:ind w:left="720"/>
      <w:contextualSpacing/>
    </w:pPr>
  </w:style>
  <w:style w:type="paragraph" w:customStyle="1" w:styleId="ListeParagraf1">
    <w:name w:val="Liste Paragraf1"/>
    <w:basedOn w:val="Normal"/>
    <w:uiPriority w:val="34"/>
    <w:qFormat/>
    <w:rsid w:val="00707575"/>
    <w:pPr>
      <w:ind w:left="720"/>
      <w:contextualSpacing/>
    </w:pPr>
  </w:style>
  <w:style w:type="character" w:styleId="zmlenmeyenBahsetme">
    <w:name w:val="Unresolved Mention"/>
    <w:uiPriority w:val="99"/>
    <w:semiHidden/>
    <w:unhideWhenUsed/>
    <w:rsid w:val="000D7D16"/>
    <w:rPr>
      <w:color w:val="605E5C"/>
      <w:shd w:val="clear" w:color="auto" w:fill="E1DFDD"/>
    </w:rPr>
  </w:style>
  <w:style w:type="character" w:styleId="zlenenKpr">
    <w:name w:val="FollowedHyperlink"/>
    <w:rsid w:val="000D7D16"/>
    <w:rPr>
      <w:color w:val="954F72"/>
      <w:u w:val="single"/>
    </w:rPr>
  </w:style>
  <w:style w:type="paragraph" w:styleId="AralkYok">
    <w:name w:val="No Spacing"/>
    <w:uiPriority w:val="1"/>
    <w:qFormat/>
    <w:rsid w:val="00B862B3"/>
    <w:rPr>
      <w:rFonts w:ascii="Calibri" w:eastAsia="Calibri" w:hAnsi="Calibri"/>
      <w:sz w:val="22"/>
      <w:szCs w:val="22"/>
      <w:lang w:eastAsia="en-US"/>
    </w:rPr>
  </w:style>
  <w:style w:type="paragraph" w:styleId="ListeParagraf">
    <w:name w:val="List Paragraph"/>
    <w:basedOn w:val="Normal"/>
    <w:uiPriority w:val="34"/>
    <w:qFormat/>
    <w:rsid w:val="00B60029"/>
    <w:pPr>
      <w:ind w:left="720"/>
      <w:contextualSpacing/>
    </w:pPr>
    <w:rPr>
      <w:rFonts w:ascii="Calibri" w:eastAsia="Calibri" w:hAnsi="Calibri"/>
      <w:lang w:eastAsia="en-US"/>
    </w:rPr>
  </w:style>
  <w:style w:type="character" w:styleId="AklamaBavurusu">
    <w:name w:val="annotation reference"/>
    <w:uiPriority w:val="99"/>
    <w:unhideWhenUsed/>
    <w:rsid w:val="00B60029"/>
    <w:rPr>
      <w:sz w:val="16"/>
      <w:szCs w:val="16"/>
    </w:rPr>
  </w:style>
  <w:style w:type="paragraph" w:styleId="AklamaMetni">
    <w:name w:val="annotation text"/>
    <w:basedOn w:val="Normal"/>
    <w:link w:val="AklamaMetniChar"/>
    <w:uiPriority w:val="99"/>
    <w:unhideWhenUsed/>
    <w:rsid w:val="00B60029"/>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rsid w:val="00B60029"/>
    <w:rPr>
      <w:rFonts w:ascii="Calibri" w:eastAsia="Calibri" w:hAnsi="Calibri"/>
      <w:lang w:eastAsia="en-US"/>
    </w:rPr>
  </w:style>
  <w:style w:type="paragraph" w:styleId="stBilgi0">
    <w:name w:val="header"/>
    <w:basedOn w:val="Normal"/>
    <w:link w:val="stBilgiChar0"/>
    <w:uiPriority w:val="99"/>
    <w:rsid w:val="00280657"/>
    <w:pPr>
      <w:tabs>
        <w:tab w:val="center" w:pos="4536"/>
        <w:tab w:val="right" w:pos="9072"/>
      </w:tabs>
    </w:pPr>
  </w:style>
  <w:style w:type="character" w:customStyle="1" w:styleId="stBilgiChar0">
    <w:name w:val="Üst Bilgi Char"/>
    <w:basedOn w:val="VarsaylanParagrafYazTipi"/>
    <w:link w:val="stBilgi0"/>
    <w:uiPriority w:val="99"/>
    <w:rsid w:val="00280657"/>
    <w:rPr>
      <w:sz w:val="24"/>
      <w:szCs w:val="24"/>
    </w:rPr>
  </w:style>
  <w:style w:type="paragraph" w:styleId="AltBilgi0">
    <w:name w:val="footer"/>
    <w:basedOn w:val="Normal"/>
    <w:link w:val="AltBilgiChar0"/>
    <w:uiPriority w:val="99"/>
    <w:rsid w:val="00280657"/>
    <w:pPr>
      <w:tabs>
        <w:tab w:val="center" w:pos="4536"/>
        <w:tab w:val="right" w:pos="9072"/>
      </w:tabs>
    </w:pPr>
  </w:style>
  <w:style w:type="character" w:customStyle="1" w:styleId="AltBilgiChar0">
    <w:name w:val="Alt Bilgi Char"/>
    <w:basedOn w:val="VarsaylanParagrafYazTipi"/>
    <w:link w:val="AltBilgi0"/>
    <w:uiPriority w:val="99"/>
    <w:rsid w:val="002806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6198">
      <w:bodyDiv w:val="1"/>
      <w:marLeft w:val="0"/>
      <w:marRight w:val="0"/>
      <w:marTop w:val="0"/>
      <w:marBottom w:val="0"/>
      <w:divBdr>
        <w:top w:val="none" w:sz="0" w:space="0" w:color="auto"/>
        <w:left w:val="none" w:sz="0" w:space="0" w:color="auto"/>
        <w:bottom w:val="none" w:sz="0" w:space="0" w:color="auto"/>
        <w:right w:val="none" w:sz="0" w:space="0" w:color="auto"/>
      </w:divBdr>
    </w:div>
    <w:div w:id="985160450">
      <w:bodyDiv w:val="1"/>
      <w:marLeft w:val="0"/>
      <w:marRight w:val="0"/>
      <w:marTop w:val="0"/>
      <w:marBottom w:val="0"/>
      <w:divBdr>
        <w:top w:val="none" w:sz="0" w:space="0" w:color="auto"/>
        <w:left w:val="none" w:sz="0" w:space="0" w:color="auto"/>
        <w:bottom w:val="none" w:sz="0" w:space="0" w:color="auto"/>
        <w:right w:val="none" w:sz="0" w:space="0" w:color="auto"/>
      </w:divBdr>
    </w:div>
    <w:div w:id="1009219470">
      <w:bodyDiv w:val="1"/>
      <w:marLeft w:val="0"/>
      <w:marRight w:val="0"/>
      <w:marTop w:val="0"/>
      <w:marBottom w:val="0"/>
      <w:divBdr>
        <w:top w:val="none" w:sz="0" w:space="0" w:color="auto"/>
        <w:left w:val="none" w:sz="0" w:space="0" w:color="auto"/>
        <w:bottom w:val="none" w:sz="0" w:space="0" w:color="auto"/>
        <w:right w:val="none" w:sz="0" w:space="0" w:color="auto"/>
      </w:divBdr>
    </w:div>
    <w:div w:id="1087925866">
      <w:bodyDiv w:val="1"/>
      <w:marLeft w:val="0"/>
      <w:marRight w:val="0"/>
      <w:marTop w:val="0"/>
      <w:marBottom w:val="0"/>
      <w:divBdr>
        <w:top w:val="none" w:sz="0" w:space="0" w:color="auto"/>
        <w:left w:val="none" w:sz="0" w:space="0" w:color="auto"/>
        <w:bottom w:val="none" w:sz="0" w:space="0" w:color="auto"/>
        <w:right w:val="none" w:sz="0" w:space="0" w:color="auto"/>
      </w:divBdr>
    </w:div>
    <w:div w:id="1357972179">
      <w:bodyDiv w:val="1"/>
      <w:marLeft w:val="0"/>
      <w:marRight w:val="0"/>
      <w:marTop w:val="0"/>
      <w:marBottom w:val="0"/>
      <w:divBdr>
        <w:top w:val="none" w:sz="0" w:space="0" w:color="auto"/>
        <w:left w:val="none" w:sz="0" w:space="0" w:color="auto"/>
        <w:bottom w:val="none" w:sz="0" w:space="0" w:color="auto"/>
        <w:right w:val="none" w:sz="0" w:space="0" w:color="auto"/>
      </w:divBdr>
    </w:div>
    <w:div w:id="1464346183">
      <w:bodyDiv w:val="1"/>
      <w:marLeft w:val="0"/>
      <w:marRight w:val="0"/>
      <w:marTop w:val="0"/>
      <w:marBottom w:val="0"/>
      <w:divBdr>
        <w:top w:val="none" w:sz="0" w:space="0" w:color="auto"/>
        <w:left w:val="none" w:sz="0" w:space="0" w:color="auto"/>
        <w:bottom w:val="none" w:sz="0" w:space="0" w:color="auto"/>
        <w:right w:val="none" w:sz="0" w:space="0" w:color="auto"/>
      </w:divBdr>
    </w:div>
    <w:div w:id="1608196469">
      <w:bodyDiv w:val="1"/>
      <w:marLeft w:val="0"/>
      <w:marRight w:val="0"/>
      <w:marTop w:val="0"/>
      <w:marBottom w:val="0"/>
      <w:divBdr>
        <w:top w:val="none" w:sz="0" w:space="0" w:color="auto"/>
        <w:left w:val="none" w:sz="0" w:space="0" w:color="auto"/>
        <w:bottom w:val="none" w:sz="0" w:space="0" w:color="auto"/>
        <w:right w:val="none" w:sz="0" w:space="0" w:color="auto"/>
      </w:divBdr>
    </w:div>
    <w:div w:id="1849519256">
      <w:bodyDiv w:val="1"/>
      <w:marLeft w:val="0"/>
      <w:marRight w:val="0"/>
      <w:marTop w:val="0"/>
      <w:marBottom w:val="0"/>
      <w:divBdr>
        <w:top w:val="none" w:sz="0" w:space="0" w:color="auto"/>
        <w:left w:val="none" w:sz="0" w:space="0" w:color="auto"/>
        <w:bottom w:val="none" w:sz="0" w:space="0" w:color="auto"/>
        <w:right w:val="none" w:sz="0" w:space="0" w:color="auto"/>
      </w:divBdr>
    </w:div>
    <w:div w:id="1921064412">
      <w:bodyDiv w:val="1"/>
      <w:marLeft w:val="0"/>
      <w:marRight w:val="0"/>
      <w:marTop w:val="0"/>
      <w:marBottom w:val="0"/>
      <w:divBdr>
        <w:top w:val="none" w:sz="0" w:space="0" w:color="auto"/>
        <w:left w:val="none" w:sz="0" w:space="0" w:color="auto"/>
        <w:bottom w:val="none" w:sz="0" w:space="0" w:color="auto"/>
        <w:right w:val="none" w:sz="0" w:space="0" w:color="auto"/>
      </w:divBdr>
    </w:div>
    <w:div w:id="2056736054">
      <w:bodyDiv w:val="1"/>
      <w:marLeft w:val="0"/>
      <w:marRight w:val="0"/>
      <w:marTop w:val="0"/>
      <w:marBottom w:val="0"/>
      <w:divBdr>
        <w:top w:val="none" w:sz="0" w:space="0" w:color="auto"/>
        <w:left w:val="none" w:sz="0" w:space="0" w:color="auto"/>
        <w:bottom w:val="none" w:sz="0" w:space="0" w:color="auto"/>
        <w:right w:val="none" w:sz="0" w:space="0" w:color="auto"/>
      </w:divBdr>
    </w:div>
    <w:div w:id="2131823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epdad.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tepdad.org.tr"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9283DD42F40B94481128E9363798738" ma:contentTypeVersion="14" ma:contentTypeDescription="Yeni belge oluşturun." ma:contentTypeScope="" ma:versionID="b10f0df858b3f8759fc40eec6da4dd11">
  <xsd:schema xmlns:xsd="http://www.w3.org/2001/XMLSchema" xmlns:xs="http://www.w3.org/2001/XMLSchema" xmlns:p="http://schemas.microsoft.com/office/2006/metadata/properties" xmlns:ns2="92266203-54f2-4025-a153-a659a9801574" xmlns:ns3="49e6e5ef-80c3-430d-91bf-260146fec11a" targetNamespace="http://schemas.microsoft.com/office/2006/metadata/properties" ma:root="true" ma:fieldsID="341158dd7f84e5d85fc97af80ba32573" ns2:_="" ns3:_="">
    <xsd:import namespace="92266203-54f2-4025-a153-a659a9801574"/>
    <xsd:import namespace="49e6e5ef-80c3-430d-91bf-260146fec1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66203-54f2-4025-a153-a659a9801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048009e3-4b05-4ba0-bb9c-1b45d68146b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6e5ef-80c3-430d-91bf-260146fec1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ffa113-6e29-4a28-98bb-12a66c6cb7ab}" ma:internalName="TaxCatchAll" ma:showField="CatchAllData" ma:web="49e6e5ef-80c3-430d-91bf-260146fec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9e6e5ef-80c3-430d-91bf-260146fec11a"/>
    <lcf76f155ced4ddcb4097134ff3c332f xmlns="92266203-54f2-4025-a153-a659a9801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54117-42DD-4848-954D-AFB6BA49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66203-54f2-4025-a153-a659a9801574"/>
    <ds:schemaRef ds:uri="49e6e5ef-80c3-430d-91bf-260146fec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82412-564D-4551-94D7-F607275A433E}">
  <ds:schemaRefs>
    <ds:schemaRef ds:uri="http://schemas.microsoft.com/sharepoint/v3/contenttype/forms"/>
  </ds:schemaRefs>
</ds:datastoreItem>
</file>

<file path=customXml/itemProps3.xml><?xml version="1.0" encoding="utf-8"?>
<ds:datastoreItem xmlns:ds="http://schemas.openxmlformats.org/officeDocument/2006/customXml" ds:itemID="{A7BE007D-2A95-4F85-A225-CDBB326A0C3E}">
  <ds:schemaRefs>
    <ds:schemaRef ds:uri="http://schemas.openxmlformats.org/officeDocument/2006/bibliography"/>
  </ds:schemaRefs>
</ds:datastoreItem>
</file>

<file path=customXml/itemProps4.xml><?xml version="1.0" encoding="utf-8"?>
<ds:datastoreItem xmlns:ds="http://schemas.openxmlformats.org/officeDocument/2006/customXml" ds:itemID="{E112B2DB-FA39-4DAB-8E41-833F3AAB81F3}">
  <ds:schemaRefs>
    <ds:schemaRef ds:uri="http://schemas.microsoft.com/office/2006/metadata/properties"/>
    <ds:schemaRef ds:uri="http://schemas.microsoft.com/office/infopath/2007/PartnerControls"/>
    <ds:schemaRef ds:uri="49e6e5ef-80c3-430d-91bf-260146fec11a"/>
    <ds:schemaRef ds:uri="92266203-54f2-4025-a153-a659a9801574"/>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624</Words>
  <Characters>3559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Sayın</vt:lpstr>
      <vt:lpstr>Sayın</vt:lpstr>
    </vt:vector>
  </TitlesOfParts>
  <Company>Hewlett-Packard Company</Company>
  <LinksUpToDate>false</LinksUpToDate>
  <CharactersWithSpaces>4175</CharactersWithSpaces>
  <SharedDoc>false</SharedDoc>
  <HLinks>
    <vt:vector size="12" baseType="variant">
      <vt:variant>
        <vt:i4>4194418</vt:i4>
      </vt:variant>
      <vt:variant>
        <vt:i4>3</vt:i4>
      </vt:variant>
      <vt:variant>
        <vt:i4>0</vt:i4>
      </vt:variant>
      <vt:variant>
        <vt:i4>5</vt:i4>
      </vt:variant>
      <vt:variant>
        <vt:lpwstr>mailto:info@tepdad.org</vt:lpwstr>
      </vt:variant>
      <vt:variant>
        <vt:lpwstr/>
      </vt:variant>
      <vt:variant>
        <vt:i4>5111881</vt:i4>
      </vt:variant>
      <vt:variant>
        <vt:i4>0</vt:i4>
      </vt:variant>
      <vt:variant>
        <vt:i4>0</vt:i4>
      </vt:variant>
      <vt:variant>
        <vt:i4>5</vt:i4>
      </vt:variant>
      <vt:variant>
        <vt:lpwstr>http://www.tepdad.org.tr/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Sayın</dc:title>
  <dc:subject/>
  <dc:creator>TEPDAD</dc:creator>
  <cp:keywords/>
  <dc:description/>
  <cp:lastModifiedBy>Fatih Bican</cp:lastModifiedBy>
  <cp:revision>5</cp:revision>
  <cp:lastPrinted>2023-04-04T11:08:00Z</cp:lastPrinted>
  <dcterms:created xsi:type="dcterms:W3CDTF">2025-06-04T19:06:00Z</dcterms:created>
  <dcterms:modified xsi:type="dcterms:W3CDTF">2026-05-06T11:40:00Z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509d0dff-c05e-4df4-9810-889f4532f07a</vt:lpwstr>
  </property>
</Properties>
</file>