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35D8E" w14:textId="77777777" w:rsidR="00045179" w:rsidRPr="001A49ED" w:rsidRDefault="00045179" w:rsidP="00045179">
      <w:pPr>
        <w:spacing w:line="360" w:lineRule="auto"/>
        <w:jc w:val="center"/>
        <w:rPr>
          <w:rFonts w:asciiTheme="minorHAnsi" w:hAnsiTheme="minorHAnsi" w:cs="Calibri"/>
          <w:b/>
          <w:sz w:val="28"/>
          <w:szCs w:val="28"/>
        </w:rPr>
      </w:pPr>
      <w:bookmarkStart w:id="0" w:name="_top"/>
      <w:bookmarkEnd w:id="0"/>
    </w:p>
    <w:p w14:paraId="70F8F1FD" w14:textId="77777777" w:rsidR="00045179" w:rsidRPr="001A49ED" w:rsidRDefault="00045179" w:rsidP="00045179">
      <w:pPr>
        <w:spacing w:line="360" w:lineRule="auto"/>
        <w:jc w:val="center"/>
        <w:rPr>
          <w:rFonts w:asciiTheme="minorHAnsi" w:hAnsiTheme="minorHAnsi" w:cs="Calibri"/>
          <w:b/>
          <w:sz w:val="28"/>
          <w:szCs w:val="28"/>
        </w:rPr>
      </w:pPr>
    </w:p>
    <w:p w14:paraId="19687C36" w14:textId="77777777" w:rsidR="00045179" w:rsidRPr="001A49ED" w:rsidRDefault="00045179" w:rsidP="00045179">
      <w:pPr>
        <w:spacing w:line="360" w:lineRule="auto"/>
        <w:jc w:val="center"/>
        <w:rPr>
          <w:rFonts w:asciiTheme="minorHAnsi" w:hAnsiTheme="minorHAnsi" w:cs="Calibri"/>
          <w:b/>
          <w:sz w:val="28"/>
          <w:szCs w:val="28"/>
        </w:rPr>
      </w:pPr>
    </w:p>
    <w:p w14:paraId="5871DC7D" w14:textId="77777777" w:rsidR="00045179" w:rsidRPr="001A49ED" w:rsidRDefault="00045179" w:rsidP="00045179">
      <w:pPr>
        <w:spacing w:line="360" w:lineRule="auto"/>
        <w:rPr>
          <w:rFonts w:asciiTheme="minorHAnsi" w:hAnsiTheme="minorHAnsi" w:cs="Calibri"/>
          <w:b/>
          <w:sz w:val="56"/>
          <w:szCs w:val="56"/>
        </w:rPr>
      </w:pPr>
    </w:p>
    <w:p w14:paraId="23247C15" w14:textId="77777777" w:rsidR="00EC23B8" w:rsidRPr="001A49ED" w:rsidRDefault="00156E73" w:rsidP="00156E73">
      <w:pPr>
        <w:pBdr>
          <w:bottom w:val="single" w:sz="4" w:space="1" w:color="auto"/>
        </w:pBdr>
        <w:tabs>
          <w:tab w:val="left" w:pos="1943"/>
        </w:tabs>
        <w:spacing w:line="360" w:lineRule="auto"/>
        <w:rPr>
          <w:rFonts w:asciiTheme="minorHAnsi" w:hAnsiTheme="minorHAnsi" w:cs="Calibri"/>
          <w:b/>
          <w:sz w:val="56"/>
          <w:szCs w:val="56"/>
        </w:rPr>
      </w:pPr>
      <w:r w:rsidRPr="001A49ED">
        <w:rPr>
          <w:rFonts w:asciiTheme="minorHAnsi" w:hAnsiTheme="minorHAnsi" w:cs="Calibri"/>
          <w:b/>
          <w:sz w:val="56"/>
          <w:szCs w:val="56"/>
        </w:rPr>
        <w:tab/>
      </w:r>
    </w:p>
    <w:p w14:paraId="49B8EED8" w14:textId="77777777" w:rsidR="00156E73" w:rsidRPr="001A49ED" w:rsidRDefault="00156E73" w:rsidP="00156E73">
      <w:pPr>
        <w:pBdr>
          <w:bottom w:val="single" w:sz="4" w:space="1" w:color="auto"/>
        </w:pBdr>
        <w:tabs>
          <w:tab w:val="left" w:pos="1943"/>
        </w:tabs>
        <w:spacing w:line="360" w:lineRule="auto"/>
        <w:rPr>
          <w:rFonts w:asciiTheme="minorHAnsi" w:hAnsiTheme="minorHAnsi" w:cs="Calibri"/>
          <w:b/>
          <w:sz w:val="56"/>
          <w:szCs w:val="56"/>
        </w:rPr>
      </w:pPr>
    </w:p>
    <w:p w14:paraId="56AFBDAB" w14:textId="77777777" w:rsidR="00156E73" w:rsidRPr="001A49ED" w:rsidRDefault="00156E73" w:rsidP="00156E73">
      <w:pPr>
        <w:spacing w:line="360" w:lineRule="auto"/>
        <w:rPr>
          <w:rFonts w:asciiTheme="minorHAnsi" w:hAnsiTheme="minorHAnsi" w:cs="Calibri"/>
          <w:b/>
          <w:sz w:val="56"/>
          <w:szCs w:val="56"/>
        </w:rPr>
      </w:pPr>
    </w:p>
    <w:p w14:paraId="2F0C23DC" w14:textId="77777777" w:rsidR="002F6C1D" w:rsidRPr="001A49ED" w:rsidRDefault="001D4A76" w:rsidP="00156E73">
      <w:pPr>
        <w:spacing w:line="360" w:lineRule="auto"/>
        <w:rPr>
          <w:rFonts w:asciiTheme="minorHAnsi" w:hAnsiTheme="minorHAnsi" w:cs="Calibri"/>
          <w:b/>
          <w:sz w:val="56"/>
          <w:szCs w:val="56"/>
        </w:rPr>
      </w:pPr>
      <w:r w:rsidRPr="001A49ED">
        <w:rPr>
          <w:rFonts w:asciiTheme="minorHAnsi" w:hAnsiTheme="minorHAnsi" w:cs="Calibri"/>
          <w:b/>
          <w:sz w:val="56"/>
          <w:szCs w:val="56"/>
        </w:rPr>
        <w:t>MEZUNİYET ÖNCESİ TIP EĞİTİMİ PROGRAMI</w:t>
      </w:r>
    </w:p>
    <w:p w14:paraId="7FC8877C" w14:textId="77777777" w:rsidR="001D4A76" w:rsidRPr="001A49ED" w:rsidRDefault="00045179" w:rsidP="00156E73">
      <w:pPr>
        <w:spacing w:line="360" w:lineRule="auto"/>
        <w:rPr>
          <w:rFonts w:ascii="Candara" w:hAnsi="Candara" w:cs="Calibri"/>
          <w:b/>
          <w:sz w:val="56"/>
          <w:szCs w:val="56"/>
        </w:rPr>
      </w:pPr>
      <w:r w:rsidRPr="001A49ED">
        <w:rPr>
          <w:rFonts w:ascii="Candara" w:hAnsi="Candara" w:cs="Calibri"/>
          <w:b/>
          <w:sz w:val="56"/>
          <w:szCs w:val="56"/>
        </w:rPr>
        <w:t xml:space="preserve">ÖZ DEĞERLENDİRME RAPORU </w:t>
      </w:r>
    </w:p>
    <w:p w14:paraId="4B0294B6" w14:textId="77777777" w:rsidR="00045179" w:rsidRPr="001A49ED" w:rsidRDefault="00045179" w:rsidP="00156E73">
      <w:pPr>
        <w:spacing w:line="360" w:lineRule="auto"/>
        <w:rPr>
          <w:rFonts w:ascii="Candara" w:hAnsi="Candara" w:cs="Calibri"/>
          <w:b/>
          <w:sz w:val="56"/>
          <w:szCs w:val="56"/>
        </w:rPr>
      </w:pPr>
      <w:r w:rsidRPr="001A49ED">
        <w:rPr>
          <w:rFonts w:ascii="Candara" w:hAnsi="Candara" w:cs="Calibri"/>
          <w:b/>
          <w:sz w:val="56"/>
          <w:szCs w:val="56"/>
        </w:rPr>
        <w:t xml:space="preserve">HAZIRLAMA KILAVUZU </w:t>
      </w:r>
    </w:p>
    <w:p w14:paraId="3D0FDCEA" w14:textId="77777777" w:rsidR="00EC23B8" w:rsidRPr="001A49ED" w:rsidRDefault="00EC23B8" w:rsidP="00156E73">
      <w:pPr>
        <w:spacing w:line="360" w:lineRule="auto"/>
        <w:rPr>
          <w:rFonts w:ascii="Candara" w:hAnsi="Candara" w:cs="Calibri"/>
          <w:b/>
          <w:sz w:val="56"/>
          <w:szCs w:val="56"/>
        </w:rPr>
      </w:pPr>
    </w:p>
    <w:p w14:paraId="249ACBD6" w14:textId="3350D018" w:rsidR="00045179" w:rsidRPr="001A49ED" w:rsidRDefault="00C53A07" w:rsidP="00045179">
      <w:pPr>
        <w:pBdr>
          <w:top w:val="single" w:sz="4" w:space="1" w:color="auto"/>
          <w:bottom w:val="single" w:sz="4" w:space="1" w:color="auto"/>
        </w:pBdr>
        <w:spacing w:line="360" w:lineRule="auto"/>
        <w:rPr>
          <w:rFonts w:ascii="Candara" w:hAnsi="Candara" w:cs="Calibri"/>
          <w:b/>
          <w:sz w:val="28"/>
          <w:szCs w:val="28"/>
        </w:rPr>
      </w:pPr>
      <w:r>
        <w:rPr>
          <w:rFonts w:ascii="Candara" w:hAnsi="Candara" w:cs="Calibri"/>
          <w:b/>
          <w:sz w:val="28"/>
          <w:szCs w:val="28"/>
        </w:rPr>
        <w:t>Sürüm 7.  2022</w:t>
      </w:r>
      <w:bookmarkStart w:id="1" w:name="_GoBack"/>
      <w:bookmarkEnd w:id="1"/>
    </w:p>
    <w:p w14:paraId="618A8783" w14:textId="77777777"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14:paraId="1A7DA454" w14:textId="77777777"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14:paraId="6115E808" w14:textId="77777777"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14:paraId="2073599E" w14:textId="77777777"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14:paraId="0441CCA8" w14:textId="77777777" w:rsidR="00045179" w:rsidRPr="001A49ED" w:rsidRDefault="00045179" w:rsidP="004B1CA3">
      <w:pPr>
        <w:widowControl w:val="0"/>
        <w:autoSpaceDE w:val="0"/>
        <w:autoSpaceDN w:val="0"/>
        <w:adjustRightInd w:val="0"/>
        <w:spacing w:before="73" w:line="322" w:lineRule="exact"/>
        <w:ind w:left="4329"/>
        <w:rPr>
          <w:rFonts w:asciiTheme="minorHAnsi" w:hAnsiTheme="minorHAnsi" w:cs="Trebuchet MS"/>
          <w:b/>
          <w:bCs/>
          <w:spacing w:val="-3"/>
          <w:sz w:val="28"/>
          <w:szCs w:val="28"/>
        </w:rPr>
        <w:sectPr w:rsidR="00045179" w:rsidRPr="001A49ED" w:rsidSect="007E6287">
          <w:headerReference w:type="default" r:id="rId8"/>
          <w:footerReference w:type="default" r:id="rId9"/>
          <w:pgSz w:w="11900" w:h="16840"/>
          <w:pgMar w:top="-1105" w:right="361" w:bottom="-20" w:left="1107" w:header="708" w:footer="708" w:gutter="0"/>
          <w:cols w:space="708"/>
          <w:noEndnote/>
        </w:sectPr>
      </w:pPr>
      <w:bookmarkStart w:id="2" w:name="Pg2"/>
      <w:bookmarkEnd w:id="2"/>
    </w:p>
    <w:p w14:paraId="6B54FCBB" w14:textId="77777777" w:rsidR="00A12D91" w:rsidRPr="001A49ED" w:rsidRDefault="00156E73" w:rsidP="002C66AC">
      <w:pPr>
        <w:pStyle w:val="Stil1"/>
        <w:numPr>
          <w:ilvl w:val="0"/>
          <w:numId w:val="0"/>
        </w:numPr>
      </w:pPr>
      <w:bookmarkStart w:id="3" w:name="Pg4"/>
      <w:bookmarkEnd w:id="3"/>
      <w:r w:rsidRPr="001A49ED">
        <w:lastRenderedPageBreak/>
        <w:t>İ</w:t>
      </w:r>
      <w:r w:rsidR="002C66AC" w:rsidRPr="001A49ED">
        <w:t>ÇİNDEKİLER</w:t>
      </w:r>
    </w:p>
    <w:p w14:paraId="36707883" w14:textId="77777777" w:rsidR="00A12D91" w:rsidRPr="001A49ED" w:rsidRDefault="00A12D91" w:rsidP="009C3512">
      <w:pPr>
        <w:pStyle w:val="T1"/>
        <w:tabs>
          <w:tab w:val="right" w:pos="9905"/>
        </w:tabs>
        <w:spacing w:before="0"/>
        <w:rPr>
          <w:rFonts w:ascii="Candara" w:eastAsiaTheme="minorEastAsia" w:hAnsi="Candara" w:cstheme="minorBidi"/>
          <w:b w:val="0"/>
          <w:bCs w:val="0"/>
          <w:caps w:val="0"/>
          <w:noProof/>
          <w:sz w:val="22"/>
          <w:szCs w:val="22"/>
        </w:rPr>
      </w:pPr>
      <w:r w:rsidRPr="001A49ED">
        <w:rPr>
          <w:rFonts w:ascii="Candara" w:hAnsi="Candara"/>
        </w:rPr>
        <w:fldChar w:fldCharType="begin"/>
      </w:r>
      <w:r w:rsidRPr="001A49ED">
        <w:rPr>
          <w:rFonts w:ascii="Candara" w:hAnsi="Candara"/>
        </w:rPr>
        <w:instrText xml:space="preserve"> TOC \h \z \t "Stil1;1;Stil2;2" </w:instrText>
      </w:r>
      <w:r w:rsidRPr="001A49ED">
        <w:rPr>
          <w:rFonts w:ascii="Candara" w:hAnsi="Candara"/>
        </w:rPr>
        <w:fldChar w:fldCharType="separate"/>
      </w:r>
      <w:hyperlink w:anchor="_Toc508238230" w:history="1">
        <w:r w:rsidRPr="001A49ED">
          <w:rPr>
            <w:rStyle w:val="Kpr"/>
            <w:rFonts w:ascii="Candara" w:hAnsi="Candara"/>
            <w:noProof/>
            <w:color w:val="auto"/>
          </w:rPr>
          <w:t>GENEL BİLGİLER</w:t>
        </w:r>
        <w:r w:rsidRPr="001A49ED">
          <w:rPr>
            <w:rFonts w:ascii="Candara" w:hAnsi="Candara"/>
            <w:noProof/>
            <w:webHidden/>
          </w:rPr>
          <w:tab/>
        </w:r>
        <w:r w:rsidRPr="001A49ED">
          <w:rPr>
            <w:rFonts w:ascii="Candara" w:hAnsi="Candara"/>
            <w:noProof/>
            <w:webHidden/>
          </w:rPr>
          <w:fldChar w:fldCharType="begin"/>
        </w:r>
        <w:r w:rsidRPr="001A49ED">
          <w:rPr>
            <w:rFonts w:ascii="Candara" w:hAnsi="Candara"/>
            <w:noProof/>
            <w:webHidden/>
          </w:rPr>
          <w:instrText xml:space="preserve"> PAGEREF _Toc508238230 \h </w:instrText>
        </w:r>
        <w:r w:rsidRPr="001A49ED">
          <w:rPr>
            <w:rFonts w:ascii="Candara" w:hAnsi="Candara"/>
            <w:noProof/>
            <w:webHidden/>
          </w:rPr>
        </w:r>
        <w:r w:rsidRPr="001A49ED">
          <w:rPr>
            <w:rFonts w:ascii="Candara" w:hAnsi="Candara"/>
            <w:noProof/>
            <w:webHidden/>
          </w:rPr>
          <w:fldChar w:fldCharType="separate"/>
        </w:r>
        <w:r w:rsidR="002F4449" w:rsidRPr="001A49ED">
          <w:rPr>
            <w:rFonts w:ascii="Candara" w:hAnsi="Candara"/>
            <w:noProof/>
            <w:webHidden/>
          </w:rPr>
          <w:t>1</w:t>
        </w:r>
        <w:r w:rsidRPr="001A49ED">
          <w:rPr>
            <w:rFonts w:ascii="Candara" w:hAnsi="Candara"/>
            <w:noProof/>
            <w:webHidden/>
          </w:rPr>
          <w:fldChar w:fldCharType="end"/>
        </w:r>
      </w:hyperlink>
    </w:p>
    <w:p w14:paraId="13CC06B2" w14:textId="77777777" w:rsidR="002C66AC" w:rsidRPr="001A49ED" w:rsidRDefault="002C66AC" w:rsidP="009C3512">
      <w:pPr>
        <w:pStyle w:val="T2"/>
        <w:rPr>
          <w:rStyle w:val="Kpr"/>
          <w:rFonts w:ascii="Candara" w:hAnsi="Candara"/>
          <w:noProof/>
          <w:color w:val="auto"/>
          <w:sz w:val="8"/>
          <w:szCs w:val="8"/>
        </w:rPr>
      </w:pPr>
    </w:p>
    <w:p w14:paraId="15298A9F" w14:textId="77777777" w:rsidR="00A12D91" w:rsidRPr="001A49ED" w:rsidRDefault="00C5132F" w:rsidP="009C3512">
      <w:pPr>
        <w:pStyle w:val="T2"/>
        <w:rPr>
          <w:rFonts w:eastAsiaTheme="minorEastAsia" w:cstheme="minorBidi"/>
          <w:noProof/>
          <w:sz w:val="22"/>
          <w:szCs w:val="22"/>
        </w:rPr>
      </w:pPr>
      <w:hyperlink w:anchor="_Toc508238231" w:history="1">
        <w:r w:rsidR="00A12D91" w:rsidRPr="001A49ED">
          <w:rPr>
            <w:rStyle w:val="Kpr"/>
            <w:rFonts w:ascii="Candara" w:hAnsi="Candara"/>
            <w:noProof/>
            <w:color w:val="auto"/>
          </w:rPr>
          <w:t>Giriş</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_Toc508238231 \h </w:instrText>
        </w:r>
        <w:r w:rsidR="00A12D91" w:rsidRPr="001A49ED">
          <w:rPr>
            <w:noProof/>
            <w:webHidden/>
          </w:rPr>
        </w:r>
        <w:r w:rsidR="00A12D91" w:rsidRPr="001A49ED">
          <w:rPr>
            <w:noProof/>
            <w:webHidden/>
          </w:rPr>
          <w:fldChar w:fldCharType="separate"/>
        </w:r>
        <w:r w:rsidR="002F4449" w:rsidRPr="001A49ED">
          <w:rPr>
            <w:noProof/>
            <w:webHidden/>
          </w:rPr>
          <w:t>1</w:t>
        </w:r>
        <w:r w:rsidR="00A12D91" w:rsidRPr="001A49ED">
          <w:rPr>
            <w:noProof/>
            <w:webHidden/>
          </w:rPr>
          <w:fldChar w:fldCharType="end"/>
        </w:r>
      </w:hyperlink>
    </w:p>
    <w:p w14:paraId="75B7B2D3" w14:textId="77777777" w:rsidR="00A12D91" w:rsidRPr="001A49ED" w:rsidRDefault="00C5132F" w:rsidP="009C3512">
      <w:pPr>
        <w:pStyle w:val="T2"/>
        <w:rPr>
          <w:rFonts w:eastAsiaTheme="minorEastAsia" w:cstheme="minorBidi"/>
          <w:noProof/>
          <w:sz w:val="22"/>
          <w:szCs w:val="22"/>
        </w:rPr>
      </w:pPr>
      <w:hyperlink w:anchor="_Toc508238232" w:history="1">
        <w:r w:rsidR="00A12D91" w:rsidRPr="001A49ED">
          <w:rPr>
            <w:rStyle w:val="Kpr"/>
            <w:rFonts w:ascii="Candara" w:hAnsi="Candara"/>
            <w:noProof/>
            <w:color w:val="auto"/>
            <w:w w:val="103"/>
          </w:rPr>
          <w:t>Amaç</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_Toc508238232 \h </w:instrText>
        </w:r>
        <w:r w:rsidR="00A12D91" w:rsidRPr="001A49ED">
          <w:rPr>
            <w:noProof/>
            <w:webHidden/>
          </w:rPr>
        </w:r>
        <w:r w:rsidR="00A12D91" w:rsidRPr="001A49ED">
          <w:rPr>
            <w:noProof/>
            <w:webHidden/>
          </w:rPr>
          <w:fldChar w:fldCharType="separate"/>
        </w:r>
        <w:r w:rsidR="002F4449" w:rsidRPr="001A49ED">
          <w:rPr>
            <w:noProof/>
            <w:webHidden/>
          </w:rPr>
          <w:t>1</w:t>
        </w:r>
        <w:r w:rsidR="00A12D91" w:rsidRPr="001A49ED">
          <w:rPr>
            <w:noProof/>
            <w:webHidden/>
          </w:rPr>
          <w:fldChar w:fldCharType="end"/>
        </w:r>
      </w:hyperlink>
    </w:p>
    <w:p w14:paraId="23544A48" w14:textId="77777777" w:rsidR="00A12D91" w:rsidRPr="001A49ED" w:rsidRDefault="00C5132F" w:rsidP="009C3512">
      <w:pPr>
        <w:pStyle w:val="T2"/>
        <w:rPr>
          <w:rFonts w:eastAsiaTheme="minorEastAsia" w:cstheme="minorBidi"/>
          <w:noProof/>
          <w:sz w:val="22"/>
          <w:szCs w:val="22"/>
        </w:rPr>
      </w:pPr>
      <w:hyperlink w:anchor="_Toc508238233" w:history="1">
        <w:r w:rsidR="00A12D91" w:rsidRPr="001A49ED">
          <w:rPr>
            <w:rStyle w:val="Kpr"/>
            <w:rFonts w:ascii="Candara" w:hAnsi="Candara"/>
            <w:noProof/>
            <w:color w:val="auto"/>
          </w:rPr>
          <w:t>ÖDR Hazırlama</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_Toc508238233 \h </w:instrText>
        </w:r>
        <w:r w:rsidR="00A12D91" w:rsidRPr="001A49ED">
          <w:rPr>
            <w:noProof/>
            <w:webHidden/>
          </w:rPr>
        </w:r>
        <w:r w:rsidR="00A12D91" w:rsidRPr="001A49ED">
          <w:rPr>
            <w:noProof/>
            <w:webHidden/>
          </w:rPr>
          <w:fldChar w:fldCharType="separate"/>
        </w:r>
        <w:r w:rsidR="002F4449" w:rsidRPr="001A49ED">
          <w:rPr>
            <w:noProof/>
            <w:webHidden/>
          </w:rPr>
          <w:t>1</w:t>
        </w:r>
        <w:r w:rsidR="00A12D91" w:rsidRPr="001A49ED">
          <w:rPr>
            <w:noProof/>
            <w:webHidden/>
          </w:rPr>
          <w:fldChar w:fldCharType="end"/>
        </w:r>
      </w:hyperlink>
    </w:p>
    <w:p w14:paraId="73B268EC" w14:textId="77777777" w:rsidR="00A12D91" w:rsidRPr="001A49ED" w:rsidRDefault="00C5132F" w:rsidP="009C3512">
      <w:pPr>
        <w:pStyle w:val="T2"/>
        <w:rPr>
          <w:rFonts w:eastAsiaTheme="minorEastAsia" w:cstheme="minorBidi"/>
          <w:noProof/>
          <w:sz w:val="22"/>
          <w:szCs w:val="22"/>
        </w:rPr>
      </w:pPr>
      <w:hyperlink w:anchor="_Toc508238234" w:history="1">
        <w:r w:rsidR="00A12D91" w:rsidRPr="001A49ED">
          <w:rPr>
            <w:rStyle w:val="Kpr"/>
            <w:rFonts w:ascii="Candara" w:hAnsi="Candara"/>
            <w:noProof/>
            <w:color w:val="auto"/>
          </w:rPr>
          <w:t>Fakülte Öz Değerlendirme Kurulu</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_Toc508238234 \h </w:instrText>
        </w:r>
        <w:r w:rsidR="00A12D91" w:rsidRPr="001A49ED">
          <w:rPr>
            <w:noProof/>
            <w:webHidden/>
          </w:rPr>
        </w:r>
        <w:r w:rsidR="00A12D91" w:rsidRPr="001A49ED">
          <w:rPr>
            <w:noProof/>
            <w:webHidden/>
          </w:rPr>
          <w:fldChar w:fldCharType="separate"/>
        </w:r>
        <w:r w:rsidR="002F4449" w:rsidRPr="001A49ED">
          <w:rPr>
            <w:noProof/>
            <w:webHidden/>
          </w:rPr>
          <w:t>2</w:t>
        </w:r>
        <w:r w:rsidR="00A12D91" w:rsidRPr="001A49ED">
          <w:rPr>
            <w:noProof/>
            <w:webHidden/>
          </w:rPr>
          <w:fldChar w:fldCharType="end"/>
        </w:r>
      </w:hyperlink>
    </w:p>
    <w:p w14:paraId="1E700B7D" w14:textId="77777777" w:rsidR="00A12D91" w:rsidRPr="001A49ED" w:rsidRDefault="00C5132F" w:rsidP="009C3512">
      <w:pPr>
        <w:pStyle w:val="T2"/>
        <w:rPr>
          <w:rFonts w:eastAsiaTheme="minorEastAsia" w:cstheme="minorBidi"/>
          <w:noProof/>
          <w:sz w:val="22"/>
          <w:szCs w:val="22"/>
        </w:rPr>
      </w:pPr>
      <w:hyperlink w:anchor="_Toc508238235" w:history="1">
        <w:r w:rsidR="00A12D91" w:rsidRPr="001A49ED">
          <w:rPr>
            <w:rStyle w:val="Kpr"/>
            <w:rFonts w:ascii="Candara" w:hAnsi="Candara"/>
            <w:noProof/>
            <w:color w:val="auto"/>
            <w:w w:val="103"/>
          </w:rPr>
          <w:t>İçerik</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_Toc508238235 \h </w:instrText>
        </w:r>
        <w:r w:rsidR="00A12D91" w:rsidRPr="001A49ED">
          <w:rPr>
            <w:noProof/>
            <w:webHidden/>
          </w:rPr>
        </w:r>
        <w:r w:rsidR="00A12D91" w:rsidRPr="001A49ED">
          <w:rPr>
            <w:noProof/>
            <w:webHidden/>
          </w:rPr>
          <w:fldChar w:fldCharType="separate"/>
        </w:r>
        <w:r w:rsidR="002F4449" w:rsidRPr="001A49ED">
          <w:rPr>
            <w:noProof/>
            <w:webHidden/>
          </w:rPr>
          <w:t>2</w:t>
        </w:r>
        <w:r w:rsidR="00A12D91" w:rsidRPr="001A49ED">
          <w:rPr>
            <w:noProof/>
            <w:webHidden/>
          </w:rPr>
          <w:fldChar w:fldCharType="end"/>
        </w:r>
      </w:hyperlink>
    </w:p>
    <w:p w14:paraId="4B7587A9" w14:textId="77777777" w:rsidR="00A12D91" w:rsidRPr="001A49ED" w:rsidRDefault="00C5132F" w:rsidP="009C3512">
      <w:pPr>
        <w:pStyle w:val="T2"/>
        <w:rPr>
          <w:rFonts w:eastAsiaTheme="minorEastAsia" w:cstheme="minorBidi"/>
          <w:noProof/>
          <w:sz w:val="22"/>
          <w:szCs w:val="22"/>
        </w:rPr>
      </w:pPr>
      <w:hyperlink w:anchor="_Toc508238236" w:history="1">
        <w:r w:rsidR="00A12D91" w:rsidRPr="001A49ED">
          <w:rPr>
            <w:rStyle w:val="Kpr"/>
            <w:rFonts w:ascii="Candara" w:hAnsi="Candara"/>
            <w:noProof/>
            <w:color w:val="auto"/>
          </w:rPr>
          <w:t>ÖDR Formatı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_Toc508238236 \h </w:instrText>
        </w:r>
        <w:r w:rsidR="00A12D91" w:rsidRPr="001A49ED">
          <w:rPr>
            <w:noProof/>
            <w:webHidden/>
          </w:rPr>
        </w:r>
        <w:r w:rsidR="00A12D91" w:rsidRPr="001A49ED">
          <w:rPr>
            <w:noProof/>
            <w:webHidden/>
          </w:rPr>
          <w:fldChar w:fldCharType="separate"/>
        </w:r>
        <w:r w:rsidR="002F4449" w:rsidRPr="001A49ED">
          <w:rPr>
            <w:noProof/>
            <w:webHidden/>
          </w:rPr>
          <w:t>3</w:t>
        </w:r>
        <w:r w:rsidR="00A12D91" w:rsidRPr="001A49ED">
          <w:rPr>
            <w:noProof/>
            <w:webHidden/>
          </w:rPr>
          <w:fldChar w:fldCharType="end"/>
        </w:r>
      </w:hyperlink>
    </w:p>
    <w:p w14:paraId="76E242A5" w14:textId="77777777" w:rsidR="00A12D91" w:rsidRPr="001A49ED" w:rsidRDefault="00C5132F" w:rsidP="009C3512">
      <w:pPr>
        <w:pStyle w:val="T2"/>
        <w:rPr>
          <w:rFonts w:eastAsiaTheme="minorEastAsia" w:cstheme="minorBidi"/>
          <w:noProof/>
          <w:sz w:val="22"/>
          <w:szCs w:val="22"/>
        </w:rPr>
      </w:pPr>
      <w:hyperlink w:anchor="_Toc508238237" w:history="1">
        <w:r w:rsidR="00A12D91" w:rsidRPr="001A49ED">
          <w:rPr>
            <w:rStyle w:val="Kpr"/>
            <w:rFonts w:ascii="Candara" w:hAnsi="Candara"/>
            <w:noProof/>
            <w:color w:val="auto"/>
          </w:rPr>
          <w:t>ÖDR’nin Teslimi ve Dağıtımı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_Toc508238237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p>
    <w:p w14:paraId="6123B57E" w14:textId="77777777" w:rsidR="009C3512" w:rsidRPr="001A49ED" w:rsidRDefault="00C5132F" w:rsidP="00E777F4">
      <w:pPr>
        <w:pStyle w:val="T2"/>
        <w:rPr>
          <w:noProof/>
        </w:rPr>
      </w:pPr>
      <w:hyperlink w:anchor="_Toc508238238" w:history="1">
        <w:r w:rsidR="00A12D91" w:rsidRPr="001A49ED">
          <w:rPr>
            <w:rStyle w:val="Kpr"/>
            <w:rFonts w:ascii="Candara" w:hAnsi="Candara"/>
            <w:noProof/>
            <w:color w:val="auto"/>
          </w:rPr>
          <w:t>Gizlilik</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_Toc508238238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p>
    <w:p w14:paraId="31F67EDD" w14:textId="77777777" w:rsidR="00E777F4" w:rsidRPr="001A49ED" w:rsidRDefault="00E777F4" w:rsidP="00E777F4">
      <w:pPr>
        <w:rPr>
          <w:rFonts w:ascii="Candara" w:hAnsi="Candara"/>
          <w:b/>
          <w:sz w:val="20"/>
          <w:szCs w:val="20"/>
        </w:rPr>
      </w:pPr>
      <w:r w:rsidRPr="001A49ED">
        <w:rPr>
          <w:rStyle w:val="Kpr"/>
          <w:rFonts w:ascii="Candara" w:hAnsi="Candara"/>
          <w:b/>
          <w:color w:val="auto"/>
          <w:sz w:val="20"/>
          <w:szCs w:val="20"/>
          <w:u w:val="none"/>
        </w:rPr>
        <w:t>Tıp Eğitimi Programları Akreditasyon Süreci Akış Şeması                                                                                                                   5</w:t>
      </w:r>
    </w:p>
    <w:p w14:paraId="586DA0D3" w14:textId="77777777" w:rsidR="00E777F4" w:rsidRPr="001A49ED" w:rsidRDefault="00E777F4" w:rsidP="009C3512">
      <w:pPr>
        <w:pStyle w:val="T1"/>
        <w:tabs>
          <w:tab w:val="right" w:pos="9905"/>
        </w:tabs>
        <w:spacing w:before="0"/>
      </w:pPr>
    </w:p>
    <w:p w14:paraId="00BFB5DE" w14:textId="77777777" w:rsidR="00A12D91" w:rsidRPr="001A49ED" w:rsidRDefault="00C5132F" w:rsidP="009C3512">
      <w:pPr>
        <w:pStyle w:val="T1"/>
        <w:tabs>
          <w:tab w:val="right" w:pos="9905"/>
        </w:tabs>
        <w:spacing w:before="0"/>
        <w:rPr>
          <w:rFonts w:ascii="Candara" w:eastAsiaTheme="minorEastAsia" w:hAnsi="Candara" w:cstheme="minorBidi"/>
          <w:b w:val="0"/>
          <w:bCs w:val="0"/>
          <w:caps w:val="0"/>
          <w:noProof/>
          <w:sz w:val="22"/>
          <w:szCs w:val="22"/>
        </w:rPr>
      </w:pPr>
      <w:hyperlink w:anchor="_Toc508238239" w:history="1">
        <w:r w:rsidR="00A12D91" w:rsidRPr="001A49ED">
          <w:rPr>
            <w:rStyle w:val="Kpr"/>
            <w:rFonts w:ascii="Candara" w:hAnsi="Candara"/>
            <w:noProof/>
            <w:color w:val="auto"/>
          </w:rPr>
          <w:t>ÖZ DEĞERLENDİRME RAPORU ŞABLONU</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_Toc508238239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6</w:t>
        </w:r>
        <w:r w:rsidR="00A12D91" w:rsidRPr="001A49ED">
          <w:rPr>
            <w:rFonts w:ascii="Candara" w:hAnsi="Candara"/>
            <w:noProof/>
            <w:webHidden/>
          </w:rPr>
          <w:fldChar w:fldCharType="end"/>
        </w:r>
      </w:hyperlink>
    </w:p>
    <w:p w14:paraId="55B0B8C0" w14:textId="77777777" w:rsidR="009C3512" w:rsidRPr="001A49ED" w:rsidRDefault="009C3512" w:rsidP="009C3512">
      <w:pPr>
        <w:pStyle w:val="T2"/>
        <w:rPr>
          <w:rStyle w:val="Kpr"/>
          <w:rFonts w:ascii="Candara" w:hAnsi="Candara"/>
          <w:noProof/>
          <w:color w:val="auto"/>
          <w:sz w:val="8"/>
          <w:szCs w:val="8"/>
        </w:rPr>
      </w:pPr>
    </w:p>
    <w:p w14:paraId="77AC72F1" w14:textId="77777777" w:rsidR="00A12D91" w:rsidRPr="001A49ED" w:rsidRDefault="00C5132F" w:rsidP="009C3512">
      <w:pPr>
        <w:pStyle w:val="T2"/>
        <w:rPr>
          <w:rFonts w:eastAsiaTheme="minorEastAsia" w:cstheme="minorBidi"/>
          <w:noProof/>
          <w:sz w:val="22"/>
          <w:szCs w:val="22"/>
        </w:rPr>
      </w:pPr>
      <w:hyperlink w:anchor="_Toc508238240" w:history="1">
        <w:r w:rsidR="00A12D91" w:rsidRPr="001A49ED">
          <w:rPr>
            <w:rStyle w:val="Kpr"/>
            <w:rFonts w:ascii="Candara" w:hAnsi="Candara"/>
            <w:noProof/>
            <w:color w:val="auto"/>
          </w:rPr>
          <w:t>Kapak</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_Toc508238240 \h </w:instrText>
        </w:r>
        <w:r w:rsidR="00A12D91" w:rsidRPr="001A49ED">
          <w:rPr>
            <w:noProof/>
            <w:webHidden/>
          </w:rPr>
        </w:r>
        <w:r w:rsidR="00A12D91" w:rsidRPr="001A49ED">
          <w:rPr>
            <w:noProof/>
            <w:webHidden/>
          </w:rPr>
          <w:fldChar w:fldCharType="separate"/>
        </w:r>
        <w:r w:rsidR="002F4449" w:rsidRPr="001A49ED">
          <w:rPr>
            <w:noProof/>
            <w:webHidden/>
          </w:rPr>
          <w:t>6</w:t>
        </w:r>
        <w:r w:rsidR="00A12D91" w:rsidRPr="001A49ED">
          <w:rPr>
            <w:noProof/>
            <w:webHidden/>
          </w:rPr>
          <w:fldChar w:fldCharType="end"/>
        </w:r>
      </w:hyperlink>
    </w:p>
    <w:p w14:paraId="2DC28103" w14:textId="77777777" w:rsidR="00A12D91" w:rsidRPr="001A49ED" w:rsidRDefault="00C5132F" w:rsidP="009C3512">
      <w:pPr>
        <w:pStyle w:val="T2"/>
        <w:rPr>
          <w:rFonts w:eastAsiaTheme="minorEastAsia" w:cstheme="minorBidi"/>
          <w:noProof/>
          <w:sz w:val="22"/>
          <w:szCs w:val="22"/>
        </w:rPr>
      </w:pPr>
      <w:hyperlink w:anchor="_Toc508238241" w:history="1">
        <w:r w:rsidR="00A12D91" w:rsidRPr="001A49ED">
          <w:rPr>
            <w:rStyle w:val="Kpr"/>
            <w:rFonts w:ascii="Candara" w:hAnsi="Candara"/>
            <w:noProof/>
            <w:color w:val="auto"/>
          </w:rPr>
          <w:t>Ön Bölüm</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_Toc508238241 \h </w:instrText>
        </w:r>
        <w:r w:rsidR="00A12D91" w:rsidRPr="001A49ED">
          <w:rPr>
            <w:noProof/>
            <w:webHidden/>
          </w:rPr>
        </w:r>
        <w:r w:rsidR="00A12D91" w:rsidRPr="001A49ED">
          <w:rPr>
            <w:noProof/>
            <w:webHidden/>
          </w:rPr>
          <w:fldChar w:fldCharType="separate"/>
        </w:r>
        <w:r w:rsidR="002F4449" w:rsidRPr="001A49ED">
          <w:rPr>
            <w:noProof/>
            <w:webHidden/>
          </w:rPr>
          <w:t>6</w:t>
        </w:r>
        <w:r w:rsidR="00A12D91" w:rsidRPr="001A49ED">
          <w:rPr>
            <w:noProof/>
            <w:webHidden/>
          </w:rPr>
          <w:fldChar w:fldCharType="end"/>
        </w:r>
      </w:hyperlink>
    </w:p>
    <w:p w14:paraId="19DC1481" w14:textId="77777777" w:rsidR="00A12D91" w:rsidRPr="001A49ED" w:rsidRDefault="00C5132F" w:rsidP="009C3512">
      <w:pPr>
        <w:pStyle w:val="T2"/>
        <w:rPr>
          <w:rFonts w:eastAsiaTheme="minorEastAsia" w:cstheme="minorBidi"/>
          <w:noProof/>
          <w:sz w:val="22"/>
          <w:szCs w:val="22"/>
        </w:rPr>
      </w:pPr>
      <w:hyperlink w:anchor="_Toc508238242" w:history="1">
        <w:r w:rsidR="00A12D91" w:rsidRPr="001A49ED">
          <w:rPr>
            <w:rStyle w:val="Kpr"/>
            <w:rFonts w:ascii="Candara" w:hAnsi="Candara"/>
            <w:noProof/>
            <w:color w:val="auto"/>
          </w:rPr>
          <w:t>Bölüm I. Fakültenin Genel Tanıtımı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_Toc508238242 \h </w:instrText>
        </w:r>
        <w:r w:rsidR="00A12D91" w:rsidRPr="001A49ED">
          <w:rPr>
            <w:noProof/>
            <w:webHidden/>
          </w:rPr>
        </w:r>
        <w:r w:rsidR="00A12D91" w:rsidRPr="001A49ED">
          <w:rPr>
            <w:noProof/>
            <w:webHidden/>
          </w:rPr>
          <w:fldChar w:fldCharType="separate"/>
        </w:r>
        <w:r w:rsidR="002F4449" w:rsidRPr="001A49ED">
          <w:rPr>
            <w:noProof/>
            <w:webHidden/>
          </w:rPr>
          <w:t>6</w:t>
        </w:r>
        <w:r w:rsidR="00A12D91" w:rsidRPr="001A49ED">
          <w:rPr>
            <w:noProof/>
            <w:webHidden/>
          </w:rPr>
          <w:fldChar w:fldCharType="end"/>
        </w:r>
      </w:hyperlink>
    </w:p>
    <w:p w14:paraId="2B0B461F" w14:textId="77777777" w:rsidR="00A12D91" w:rsidRPr="001A49ED" w:rsidRDefault="00C5132F" w:rsidP="009C3512">
      <w:pPr>
        <w:pStyle w:val="T2"/>
        <w:rPr>
          <w:rFonts w:eastAsiaTheme="minorEastAsia" w:cstheme="minorBidi"/>
          <w:noProof/>
          <w:sz w:val="22"/>
          <w:szCs w:val="22"/>
        </w:rPr>
      </w:pPr>
      <w:hyperlink w:anchor="_Toc508238243" w:history="1">
        <w:r w:rsidR="00A12D91" w:rsidRPr="001A49ED">
          <w:rPr>
            <w:rStyle w:val="Kpr"/>
            <w:rFonts w:ascii="Candara" w:hAnsi="Candara"/>
            <w:noProof/>
            <w:color w:val="auto"/>
          </w:rPr>
          <w:t>Bölüm II. Fakülte Öz Değerlendirme Kurulu</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_Toc508238243 \h </w:instrText>
        </w:r>
        <w:r w:rsidR="00A12D91" w:rsidRPr="001A49ED">
          <w:rPr>
            <w:noProof/>
            <w:webHidden/>
          </w:rPr>
        </w:r>
        <w:r w:rsidR="00A12D91" w:rsidRPr="001A49ED">
          <w:rPr>
            <w:noProof/>
            <w:webHidden/>
          </w:rPr>
          <w:fldChar w:fldCharType="separate"/>
        </w:r>
        <w:r w:rsidR="002F4449" w:rsidRPr="001A49ED">
          <w:rPr>
            <w:noProof/>
            <w:webHidden/>
          </w:rPr>
          <w:t>7</w:t>
        </w:r>
        <w:r w:rsidR="00A12D91" w:rsidRPr="001A49ED">
          <w:rPr>
            <w:noProof/>
            <w:webHidden/>
          </w:rPr>
          <w:fldChar w:fldCharType="end"/>
        </w:r>
      </w:hyperlink>
    </w:p>
    <w:p w14:paraId="6A8DE202" w14:textId="77777777" w:rsidR="00A12D91" w:rsidRPr="001A49ED" w:rsidRDefault="00C5132F" w:rsidP="009C3512">
      <w:pPr>
        <w:pStyle w:val="T2"/>
        <w:rPr>
          <w:rFonts w:eastAsiaTheme="minorEastAsia" w:cstheme="minorBidi"/>
          <w:noProof/>
          <w:sz w:val="22"/>
          <w:szCs w:val="22"/>
        </w:rPr>
      </w:pPr>
      <w:hyperlink w:anchor="_Toc508238244" w:history="1">
        <w:r w:rsidR="00A12D91" w:rsidRPr="001A49ED">
          <w:rPr>
            <w:rStyle w:val="Kpr"/>
            <w:rFonts w:ascii="Candara" w:hAnsi="Candara"/>
            <w:noProof/>
            <w:color w:val="auto"/>
          </w:rPr>
          <w:t>Bölüm III. ÖDR Hazırlama Süreci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_Toc508238244 \h </w:instrText>
        </w:r>
        <w:r w:rsidR="00A12D91" w:rsidRPr="001A49ED">
          <w:rPr>
            <w:noProof/>
            <w:webHidden/>
          </w:rPr>
        </w:r>
        <w:r w:rsidR="00A12D91" w:rsidRPr="001A49ED">
          <w:rPr>
            <w:noProof/>
            <w:webHidden/>
          </w:rPr>
          <w:fldChar w:fldCharType="separate"/>
        </w:r>
        <w:r w:rsidR="002F4449" w:rsidRPr="001A49ED">
          <w:rPr>
            <w:noProof/>
            <w:webHidden/>
          </w:rPr>
          <w:t>7</w:t>
        </w:r>
        <w:r w:rsidR="00A12D91" w:rsidRPr="001A49ED">
          <w:rPr>
            <w:noProof/>
            <w:webHidden/>
          </w:rPr>
          <w:fldChar w:fldCharType="end"/>
        </w:r>
      </w:hyperlink>
    </w:p>
    <w:p w14:paraId="60246341" w14:textId="77777777" w:rsidR="00A12D91" w:rsidRPr="001A49ED" w:rsidRDefault="00C5132F" w:rsidP="009C3512">
      <w:pPr>
        <w:pStyle w:val="T2"/>
        <w:rPr>
          <w:rFonts w:eastAsiaTheme="minorEastAsia" w:cstheme="minorBidi"/>
          <w:noProof/>
          <w:sz w:val="22"/>
          <w:szCs w:val="22"/>
        </w:rPr>
      </w:pPr>
      <w:hyperlink w:anchor="_Toc508238245" w:history="1">
        <w:r w:rsidR="00A12D91" w:rsidRPr="001A49ED">
          <w:rPr>
            <w:rStyle w:val="Kpr"/>
            <w:rFonts w:ascii="Candara" w:hAnsi="Candara"/>
            <w:noProof/>
            <w:color w:val="auto"/>
          </w:rPr>
          <w:t>Bölüm IV. Öz Değerlendirme Özeti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_Toc508238245 \h </w:instrText>
        </w:r>
        <w:r w:rsidR="00A12D91" w:rsidRPr="001A49ED">
          <w:rPr>
            <w:noProof/>
            <w:webHidden/>
          </w:rPr>
        </w:r>
        <w:r w:rsidR="00A12D91" w:rsidRPr="001A49ED">
          <w:rPr>
            <w:noProof/>
            <w:webHidden/>
          </w:rPr>
          <w:fldChar w:fldCharType="separate"/>
        </w:r>
        <w:r w:rsidR="002F4449" w:rsidRPr="001A49ED">
          <w:rPr>
            <w:noProof/>
            <w:webHidden/>
          </w:rPr>
          <w:t>7</w:t>
        </w:r>
        <w:r w:rsidR="00A12D91" w:rsidRPr="001A49ED">
          <w:rPr>
            <w:noProof/>
            <w:webHidden/>
          </w:rPr>
          <w:fldChar w:fldCharType="end"/>
        </w:r>
      </w:hyperlink>
    </w:p>
    <w:p w14:paraId="6F00B078" w14:textId="77777777" w:rsidR="00A12D91" w:rsidRPr="001A49ED" w:rsidRDefault="00C5132F" w:rsidP="009C3512">
      <w:pPr>
        <w:pStyle w:val="T2"/>
        <w:rPr>
          <w:rFonts w:eastAsiaTheme="minorEastAsia" w:cstheme="minorBidi"/>
          <w:noProof/>
          <w:sz w:val="22"/>
          <w:szCs w:val="22"/>
        </w:rPr>
      </w:pPr>
      <w:hyperlink w:anchor="_Toc508238246" w:history="1">
        <w:r w:rsidR="00A12D91" w:rsidRPr="001A49ED">
          <w:rPr>
            <w:rStyle w:val="Kpr"/>
            <w:rFonts w:ascii="Candara" w:hAnsi="Candara"/>
            <w:noProof/>
            <w:color w:val="auto"/>
          </w:rPr>
          <w:t>Bölüm V. Mezuniyet öncesi tıp eğitimi ulusal standartlarının karşılanma durumuna ilişkin açıklamalar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_Toc508238246 \h </w:instrText>
        </w:r>
        <w:r w:rsidR="00A12D91" w:rsidRPr="001A49ED">
          <w:rPr>
            <w:noProof/>
            <w:webHidden/>
          </w:rPr>
        </w:r>
        <w:r w:rsidR="00A12D91" w:rsidRPr="001A49ED">
          <w:rPr>
            <w:noProof/>
            <w:webHidden/>
          </w:rPr>
          <w:fldChar w:fldCharType="separate"/>
        </w:r>
        <w:r w:rsidR="002F4449" w:rsidRPr="001A49ED">
          <w:rPr>
            <w:noProof/>
            <w:webHidden/>
          </w:rPr>
          <w:t>9</w:t>
        </w:r>
        <w:r w:rsidR="00A12D91" w:rsidRPr="001A49ED">
          <w:rPr>
            <w:noProof/>
            <w:webHidden/>
          </w:rPr>
          <w:fldChar w:fldCharType="end"/>
        </w:r>
      </w:hyperlink>
    </w:p>
    <w:p w14:paraId="087ECF1A" w14:textId="77777777"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255" w:history="1">
        <w:r w:rsidR="00A12D91" w:rsidRPr="001A49ED">
          <w:rPr>
            <w:rStyle w:val="Kpr"/>
            <w:rFonts w:ascii="Candara" w:hAnsi="Candara"/>
            <w:noProof/>
            <w:color w:val="auto"/>
          </w:rPr>
          <w:t>1.</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AMAÇ VE HEDEFLER</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_Toc508238255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13</w:t>
        </w:r>
        <w:r w:rsidR="00A12D91" w:rsidRPr="001A49ED">
          <w:rPr>
            <w:rFonts w:ascii="Candara" w:hAnsi="Candara"/>
            <w:noProof/>
            <w:webHidden/>
          </w:rPr>
          <w:fldChar w:fldCharType="end"/>
        </w:r>
      </w:hyperlink>
    </w:p>
    <w:p w14:paraId="03DBD451" w14:textId="77777777" w:rsidR="00C022B2" w:rsidRPr="001A49ED" w:rsidRDefault="00C022B2" w:rsidP="009C3512">
      <w:pPr>
        <w:pStyle w:val="T2"/>
        <w:rPr>
          <w:rStyle w:val="Kpr"/>
          <w:rFonts w:ascii="Candara" w:hAnsi="Candara"/>
          <w:noProof/>
          <w:color w:val="auto"/>
          <w:sz w:val="8"/>
          <w:szCs w:val="8"/>
        </w:rPr>
      </w:pPr>
    </w:p>
    <w:p w14:paraId="236CDFEC" w14:textId="77777777" w:rsidR="00A12D91" w:rsidRPr="001A49ED" w:rsidRDefault="00C5132F" w:rsidP="009C3512">
      <w:pPr>
        <w:pStyle w:val="T2"/>
        <w:rPr>
          <w:rFonts w:eastAsiaTheme="minorEastAsia" w:cstheme="minorBidi"/>
          <w:noProof/>
          <w:sz w:val="22"/>
          <w:szCs w:val="22"/>
        </w:rPr>
      </w:pPr>
      <w:hyperlink w:anchor="_Toc508238256" w:history="1">
        <w:r w:rsidR="00A12D91" w:rsidRPr="001A49ED">
          <w:rPr>
            <w:rStyle w:val="Kpr"/>
            <w:rFonts w:ascii="Candara" w:hAnsi="Candara"/>
            <w:noProof/>
            <w:color w:val="auto"/>
          </w:rPr>
          <w:t>1.1.Kurumsal amaçlar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_Toc508238256 \h </w:instrText>
        </w:r>
        <w:r w:rsidR="00A12D91" w:rsidRPr="001A49ED">
          <w:rPr>
            <w:noProof/>
            <w:webHidden/>
          </w:rPr>
        </w:r>
        <w:r w:rsidR="00A12D91" w:rsidRPr="001A49ED">
          <w:rPr>
            <w:noProof/>
            <w:webHidden/>
          </w:rPr>
          <w:fldChar w:fldCharType="separate"/>
        </w:r>
        <w:r w:rsidR="002F4449" w:rsidRPr="001A49ED">
          <w:rPr>
            <w:noProof/>
            <w:webHidden/>
          </w:rPr>
          <w:t>13</w:t>
        </w:r>
        <w:r w:rsidR="00A12D91" w:rsidRPr="001A49ED">
          <w:rPr>
            <w:noProof/>
            <w:webHidden/>
          </w:rPr>
          <w:fldChar w:fldCharType="end"/>
        </w:r>
      </w:hyperlink>
    </w:p>
    <w:p w14:paraId="22D738ED" w14:textId="77777777" w:rsidR="00A12D91" w:rsidRPr="001A49ED" w:rsidRDefault="00C5132F" w:rsidP="009C3512">
      <w:pPr>
        <w:pStyle w:val="T2"/>
        <w:rPr>
          <w:rFonts w:eastAsiaTheme="minorEastAsia" w:cstheme="minorBidi"/>
          <w:noProof/>
          <w:sz w:val="22"/>
          <w:szCs w:val="22"/>
        </w:rPr>
      </w:pPr>
      <w:hyperlink w:anchor="_Toc508238257" w:history="1">
        <w:r w:rsidR="00A12D91" w:rsidRPr="001A49ED">
          <w:rPr>
            <w:rStyle w:val="Kpr"/>
            <w:rFonts w:ascii="Candara" w:hAnsi="Candara"/>
            <w:noProof/>
            <w:color w:val="auto"/>
          </w:rPr>
          <w:t>1.2.Eğitim programının amaç ve hedefleri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_Toc508238257 \h </w:instrText>
        </w:r>
        <w:r w:rsidR="00A12D91" w:rsidRPr="001A49ED">
          <w:rPr>
            <w:noProof/>
            <w:webHidden/>
          </w:rPr>
        </w:r>
        <w:r w:rsidR="00A12D91" w:rsidRPr="001A49ED">
          <w:rPr>
            <w:noProof/>
            <w:webHidden/>
          </w:rPr>
          <w:fldChar w:fldCharType="separate"/>
        </w:r>
        <w:r w:rsidR="002F4449" w:rsidRPr="001A49ED">
          <w:rPr>
            <w:noProof/>
            <w:webHidden/>
          </w:rPr>
          <w:t>14</w:t>
        </w:r>
        <w:r w:rsidR="00A12D91" w:rsidRPr="001A49ED">
          <w:rPr>
            <w:noProof/>
            <w:webHidden/>
          </w:rPr>
          <w:fldChar w:fldCharType="end"/>
        </w:r>
      </w:hyperlink>
    </w:p>
    <w:p w14:paraId="35AFADEC" w14:textId="77777777"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258" w:history="1">
        <w:r w:rsidR="00A12D91" w:rsidRPr="001A49ED">
          <w:rPr>
            <w:rStyle w:val="Kpr"/>
            <w:rFonts w:ascii="Candara" w:hAnsi="Candara"/>
            <w:noProof/>
            <w:color w:val="auto"/>
          </w:rPr>
          <w:t>2.</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EĞİTİM PROGRAMININ YAPISI VE İÇERİĞİ</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_Toc508238258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16</w:t>
        </w:r>
        <w:r w:rsidR="00A12D91" w:rsidRPr="001A49ED">
          <w:rPr>
            <w:rFonts w:ascii="Candara" w:hAnsi="Candara"/>
            <w:noProof/>
            <w:webHidden/>
          </w:rPr>
          <w:fldChar w:fldCharType="end"/>
        </w:r>
      </w:hyperlink>
    </w:p>
    <w:p w14:paraId="2FAFF7B3" w14:textId="77777777" w:rsidR="00C022B2" w:rsidRPr="001A49ED" w:rsidRDefault="00C022B2" w:rsidP="009C3512">
      <w:pPr>
        <w:pStyle w:val="T2"/>
        <w:rPr>
          <w:rStyle w:val="Kpr"/>
          <w:rFonts w:ascii="Candara" w:hAnsi="Candara"/>
          <w:noProof/>
          <w:color w:val="auto"/>
          <w:sz w:val="8"/>
          <w:szCs w:val="8"/>
        </w:rPr>
      </w:pPr>
    </w:p>
    <w:p w14:paraId="0CBE5404" w14:textId="77777777" w:rsidR="00A12D91" w:rsidRPr="001A49ED" w:rsidRDefault="00C5132F" w:rsidP="009C3512">
      <w:pPr>
        <w:pStyle w:val="T2"/>
        <w:rPr>
          <w:rFonts w:eastAsiaTheme="minorEastAsia" w:cstheme="minorBidi"/>
          <w:noProof/>
          <w:sz w:val="22"/>
          <w:szCs w:val="22"/>
        </w:rPr>
      </w:pPr>
      <w:hyperlink w:anchor="_Toc508238259" w:history="1">
        <w:r w:rsidR="00A12D91" w:rsidRPr="001A49ED">
          <w:rPr>
            <w:rStyle w:val="Kpr"/>
            <w:rFonts w:ascii="Candara" w:hAnsi="Candara"/>
            <w:noProof/>
            <w:color w:val="auto"/>
          </w:rPr>
          <w:t>2.1.Eğitim programının yapısı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_Toc508238259 \h </w:instrText>
        </w:r>
        <w:r w:rsidR="00A12D91" w:rsidRPr="001A49ED">
          <w:rPr>
            <w:noProof/>
            <w:webHidden/>
          </w:rPr>
        </w:r>
        <w:r w:rsidR="00A12D91" w:rsidRPr="001A49ED">
          <w:rPr>
            <w:noProof/>
            <w:webHidden/>
          </w:rPr>
          <w:fldChar w:fldCharType="separate"/>
        </w:r>
        <w:r w:rsidR="002F4449" w:rsidRPr="001A49ED">
          <w:rPr>
            <w:noProof/>
            <w:webHidden/>
          </w:rPr>
          <w:t>16</w:t>
        </w:r>
        <w:r w:rsidR="00A12D91" w:rsidRPr="001A49ED">
          <w:rPr>
            <w:noProof/>
            <w:webHidden/>
          </w:rPr>
          <w:fldChar w:fldCharType="end"/>
        </w:r>
      </w:hyperlink>
    </w:p>
    <w:p w14:paraId="7CA9C397" w14:textId="265EED47" w:rsidR="00A12D91" w:rsidRPr="001A49ED" w:rsidRDefault="00C5132F" w:rsidP="009C3512">
      <w:pPr>
        <w:pStyle w:val="T2"/>
        <w:rPr>
          <w:rFonts w:eastAsiaTheme="minorEastAsia" w:cstheme="minorBidi"/>
          <w:noProof/>
          <w:sz w:val="22"/>
          <w:szCs w:val="22"/>
        </w:rPr>
      </w:pPr>
      <w:hyperlink w:anchor="_Toc508238266" w:history="1">
        <w:r w:rsidR="00A12D91" w:rsidRPr="001A49ED">
          <w:rPr>
            <w:rStyle w:val="Kpr"/>
            <w:rFonts w:ascii="Candara" w:hAnsi="Candara"/>
            <w:noProof/>
            <w:color w:val="auto"/>
          </w:rPr>
          <w:t>2.2.Eğitim programının içeriği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_Toc508238266 \h </w:instrText>
        </w:r>
        <w:r w:rsidR="00A12D91" w:rsidRPr="001A49ED">
          <w:rPr>
            <w:noProof/>
            <w:webHidden/>
          </w:rPr>
        </w:r>
        <w:r w:rsidR="00A12D91" w:rsidRPr="001A49ED">
          <w:rPr>
            <w:noProof/>
            <w:webHidden/>
          </w:rPr>
          <w:fldChar w:fldCharType="separate"/>
        </w:r>
        <w:r w:rsidR="002F4449" w:rsidRPr="001A49ED">
          <w:rPr>
            <w:noProof/>
            <w:webHidden/>
          </w:rPr>
          <w:t>2</w:t>
        </w:r>
        <w:r w:rsidR="00A12D91" w:rsidRPr="001A49ED">
          <w:rPr>
            <w:noProof/>
            <w:webHidden/>
          </w:rPr>
          <w:fldChar w:fldCharType="end"/>
        </w:r>
      </w:hyperlink>
      <w:r w:rsidR="006D6EDF">
        <w:rPr>
          <w:noProof/>
        </w:rPr>
        <w:t>1</w:t>
      </w:r>
    </w:p>
    <w:p w14:paraId="17C16328" w14:textId="34BDDF24"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278" w:history="1">
        <w:r w:rsidR="00A12D91" w:rsidRPr="001A49ED">
          <w:rPr>
            <w:rStyle w:val="Kpr"/>
            <w:rFonts w:ascii="Candara" w:hAnsi="Candara"/>
            <w:noProof/>
            <w:color w:val="auto"/>
          </w:rPr>
          <w:t>3.</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ÖĞRENCİLERİN DEĞERLENDİRİLMESİ</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_Toc508238278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2</w:t>
        </w:r>
        <w:r w:rsidR="00A12D91" w:rsidRPr="001A49ED">
          <w:rPr>
            <w:rFonts w:ascii="Candara" w:hAnsi="Candara"/>
            <w:noProof/>
            <w:webHidden/>
          </w:rPr>
          <w:fldChar w:fldCharType="end"/>
        </w:r>
      </w:hyperlink>
      <w:r w:rsidR="006D6EDF">
        <w:rPr>
          <w:rFonts w:ascii="Candara" w:hAnsi="Candara"/>
          <w:noProof/>
        </w:rPr>
        <w:t>4</w:t>
      </w:r>
    </w:p>
    <w:p w14:paraId="7105AD33" w14:textId="77777777" w:rsidR="00C022B2" w:rsidRPr="001A49ED" w:rsidRDefault="00C022B2" w:rsidP="009C3512">
      <w:pPr>
        <w:pStyle w:val="T2"/>
        <w:rPr>
          <w:rStyle w:val="Kpr"/>
          <w:rFonts w:ascii="Candara" w:hAnsi="Candara"/>
          <w:noProof/>
          <w:color w:val="auto"/>
          <w:sz w:val="8"/>
          <w:szCs w:val="8"/>
        </w:rPr>
      </w:pPr>
    </w:p>
    <w:p w14:paraId="01D27C29" w14:textId="0A686BC5" w:rsidR="00A12D91" w:rsidRPr="001A49ED" w:rsidRDefault="00C5132F" w:rsidP="009C3512">
      <w:pPr>
        <w:pStyle w:val="T2"/>
        <w:rPr>
          <w:rFonts w:eastAsiaTheme="minorEastAsia" w:cstheme="minorBidi"/>
          <w:noProof/>
          <w:sz w:val="22"/>
          <w:szCs w:val="22"/>
        </w:rPr>
      </w:pPr>
      <w:hyperlink w:anchor="_Toc508238279" w:history="1">
        <w:r w:rsidR="00A12D91" w:rsidRPr="001A49ED">
          <w:rPr>
            <w:rStyle w:val="Kpr"/>
            <w:rFonts w:ascii="Candara" w:hAnsi="Candara"/>
            <w:noProof/>
            <w:color w:val="auto"/>
          </w:rPr>
          <w:t>3.1.Ölçme değerlendirme uygulamaları</w:t>
        </w:r>
        <w:r w:rsidR="00A12D91" w:rsidRPr="001A49ED">
          <w:rPr>
            <w:noProof/>
            <w:webHidden/>
          </w:rPr>
          <w:tab/>
        </w:r>
      </w:hyperlink>
      <w:r w:rsidR="006D6EDF">
        <w:rPr>
          <w:noProof/>
        </w:rPr>
        <w:t>24</w:t>
      </w:r>
    </w:p>
    <w:p w14:paraId="02F1E37A" w14:textId="064D5D9C"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294" w:history="1">
        <w:r w:rsidR="00A12D91" w:rsidRPr="001A49ED">
          <w:rPr>
            <w:rStyle w:val="Kpr"/>
            <w:rFonts w:ascii="Candara" w:hAnsi="Candara"/>
            <w:noProof/>
            <w:color w:val="auto"/>
          </w:rPr>
          <w:t>4.</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ÖĞRENCİLER</w:t>
        </w:r>
        <w:r w:rsidR="00A12D91" w:rsidRPr="001A49ED">
          <w:rPr>
            <w:rFonts w:ascii="Candara" w:hAnsi="Candara"/>
            <w:noProof/>
            <w:webHidden/>
          </w:rPr>
          <w:tab/>
        </w:r>
        <w:r w:rsidR="006D6EDF">
          <w:rPr>
            <w:rFonts w:ascii="Candara" w:hAnsi="Candara"/>
            <w:noProof/>
            <w:webHidden/>
          </w:rPr>
          <w:t>27</w:t>
        </w:r>
      </w:hyperlink>
    </w:p>
    <w:p w14:paraId="14B063BE" w14:textId="77777777" w:rsidR="00C022B2" w:rsidRPr="001A49ED" w:rsidRDefault="00C022B2" w:rsidP="009C3512">
      <w:pPr>
        <w:pStyle w:val="T2"/>
        <w:rPr>
          <w:rStyle w:val="Kpr"/>
          <w:rFonts w:ascii="Candara" w:hAnsi="Candara"/>
          <w:noProof/>
          <w:color w:val="auto"/>
          <w:sz w:val="8"/>
          <w:szCs w:val="8"/>
        </w:rPr>
      </w:pPr>
    </w:p>
    <w:p w14:paraId="4DEF1EC6" w14:textId="058BB9FF" w:rsidR="00A12D91" w:rsidRPr="001A49ED" w:rsidRDefault="00C5132F" w:rsidP="009C3512">
      <w:pPr>
        <w:pStyle w:val="T2"/>
        <w:rPr>
          <w:rFonts w:eastAsiaTheme="minorEastAsia" w:cstheme="minorBidi"/>
          <w:noProof/>
          <w:sz w:val="22"/>
          <w:szCs w:val="22"/>
        </w:rPr>
      </w:pPr>
      <w:hyperlink w:anchor="_Toc508238295" w:history="1">
        <w:r w:rsidR="00A12D91" w:rsidRPr="001A49ED">
          <w:rPr>
            <w:rStyle w:val="Kpr"/>
            <w:rFonts w:ascii="Candara" w:hAnsi="Candara"/>
            <w:noProof/>
            <w:color w:val="auto"/>
          </w:rPr>
          <w:t>4.1.Öğrenci seçimi, alımı ve sayısı konularındaki yaklaşım</w:t>
        </w:r>
        <w:r w:rsidR="00A12D91" w:rsidRPr="001A49ED">
          <w:rPr>
            <w:noProof/>
            <w:webHidden/>
          </w:rPr>
          <w:tab/>
        </w:r>
      </w:hyperlink>
      <w:r w:rsidR="006D6EDF">
        <w:rPr>
          <w:noProof/>
        </w:rPr>
        <w:t>27</w:t>
      </w:r>
    </w:p>
    <w:p w14:paraId="697C7154" w14:textId="4A1CDA72" w:rsidR="00A12D91" w:rsidRPr="001A49ED" w:rsidRDefault="00C5132F" w:rsidP="009C3512">
      <w:pPr>
        <w:pStyle w:val="T2"/>
        <w:rPr>
          <w:rFonts w:eastAsiaTheme="minorEastAsia" w:cstheme="minorBidi"/>
          <w:noProof/>
          <w:sz w:val="22"/>
          <w:szCs w:val="22"/>
        </w:rPr>
      </w:pPr>
      <w:hyperlink w:anchor="_Toc508238299" w:history="1">
        <w:r w:rsidR="00A12D91" w:rsidRPr="001A49ED">
          <w:rPr>
            <w:rStyle w:val="Kpr"/>
            <w:rFonts w:ascii="Candara" w:hAnsi="Candara"/>
            <w:noProof/>
            <w:color w:val="auto"/>
          </w:rPr>
          <w:t>4.2.Öğrencilerin görev ve sorumlulukları</w:t>
        </w:r>
        <w:r w:rsidR="00A12D91" w:rsidRPr="001A49ED">
          <w:rPr>
            <w:noProof/>
            <w:webHidden/>
          </w:rPr>
          <w:tab/>
        </w:r>
      </w:hyperlink>
      <w:r w:rsidR="006D6EDF">
        <w:rPr>
          <w:noProof/>
        </w:rPr>
        <w:t>28</w:t>
      </w:r>
    </w:p>
    <w:p w14:paraId="6614A49D" w14:textId="33B1D350" w:rsidR="00A12D91" w:rsidRPr="001A49ED" w:rsidRDefault="00C5132F" w:rsidP="009C3512">
      <w:pPr>
        <w:pStyle w:val="T2"/>
        <w:rPr>
          <w:rFonts w:eastAsiaTheme="minorEastAsia" w:cstheme="minorBidi"/>
          <w:noProof/>
          <w:sz w:val="22"/>
          <w:szCs w:val="22"/>
        </w:rPr>
      </w:pPr>
      <w:hyperlink w:anchor="_Toc508238303" w:history="1">
        <w:r w:rsidR="00A12D91" w:rsidRPr="001A49ED">
          <w:rPr>
            <w:rStyle w:val="Kpr"/>
            <w:rFonts w:ascii="Candara" w:hAnsi="Candara"/>
            <w:noProof/>
            <w:color w:val="auto"/>
          </w:rPr>
          <w:t>4.3.Öğrenci temsiliyeti</w:t>
        </w:r>
        <w:r w:rsidR="00A12D91" w:rsidRPr="001A49ED">
          <w:rPr>
            <w:noProof/>
            <w:webHidden/>
          </w:rPr>
          <w:tab/>
        </w:r>
      </w:hyperlink>
      <w:r w:rsidR="006D6EDF">
        <w:rPr>
          <w:noProof/>
        </w:rPr>
        <w:t>28</w:t>
      </w:r>
    </w:p>
    <w:p w14:paraId="40FC19F7" w14:textId="5D724022" w:rsidR="00A12D91" w:rsidRPr="001A49ED" w:rsidRDefault="00C5132F" w:rsidP="009C3512">
      <w:pPr>
        <w:pStyle w:val="T2"/>
        <w:rPr>
          <w:rFonts w:eastAsiaTheme="minorEastAsia" w:cstheme="minorBidi"/>
          <w:noProof/>
          <w:sz w:val="22"/>
          <w:szCs w:val="22"/>
        </w:rPr>
      </w:pPr>
      <w:hyperlink w:anchor="_Toc508238307" w:history="1">
        <w:r w:rsidR="00A12D91" w:rsidRPr="001A49ED">
          <w:rPr>
            <w:rStyle w:val="Kpr"/>
            <w:rFonts w:ascii="Candara" w:hAnsi="Candara"/>
            <w:noProof/>
            <w:color w:val="auto"/>
          </w:rPr>
          <w:t>4.4.Öğrencilere yönelik danışmanlık hizmetleri</w:t>
        </w:r>
        <w:r w:rsidR="00A12D91" w:rsidRPr="001A49ED">
          <w:rPr>
            <w:noProof/>
            <w:webHidden/>
          </w:rPr>
          <w:tab/>
        </w:r>
        <w:r w:rsidR="006D6EDF">
          <w:rPr>
            <w:noProof/>
            <w:webHidden/>
          </w:rPr>
          <w:t>29</w:t>
        </w:r>
      </w:hyperlink>
    </w:p>
    <w:p w14:paraId="227CE708" w14:textId="2FC80D0E" w:rsidR="00A12D91" w:rsidRPr="001A49ED" w:rsidRDefault="00C5132F" w:rsidP="009C3512">
      <w:pPr>
        <w:pStyle w:val="T2"/>
        <w:rPr>
          <w:rFonts w:eastAsiaTheme="minorEastAsia" w:cstheme="minorBidi"/>
          <w:noProof/>
          <w:sz w:val="22"/>
          <w:szCs w:val="22"/>
        </w:rPr>
      </w:pPr>
      <w:hyperlink w:anchor="_Toc508238316" w:history="1">
        <w:r w:rsidR="00A12D91" w:rsidRPr="001A49ED">
          <w:rPr>
            <w:rStyle w:val="Kpr"/>
            <w:rFonts w:ascii="Candara" w:hAnsi="Candara"/>
            <w:noProof/>
            <w:color w:val="auto"/>
          </w:rPr>
          <w:t>4.5.Sosyal, kültürel, sanatsal ve sportif olanaklar</w:t>
        </w:r>
        <w:r w:rsidR="00A12D91" w:rsidRPr="001A49ED">
          <w:rPr>
            <w:noProof/>
            <w:webHidden/>
          </w:rPr>
          <w:tab/>
        </w:r>
      </w:hyperlink>
      <w:r w:rsidR="006D6EDF">
        <w:rPr>
          <w:noProof/>
        </w:rPr>
        <w:t>30</w:t>
      </w:r>
    </w:p>
    <w:p w14:paraId="2CB7F0A1" w14:textId="5731229D" w:rsidR="00A12D91" w:rsidRPr="001A49ED" w:rsidRDefault="00C5132F" w:rsidP="009C3512">
      <w:pPr>
        <w:pStyle w:val="T2"/>
        <w:rPr>
          <w:rFonts w:eastAsiaTheme="minorEastAsia" w:cstheme="minorBidi"/>
          <w:noProof/>
          <w:sz w:val="22"/>
          <w:szCs w:val="22"/>
        </w:rPr>
      </w:pPr>
      <w:hyperlink w:anchor="_Toc508238326" w:history="1">
        <w:r w:rsidR="00A12D91" w:rsidRPr="001A49ED">
          <w:rPr>
            <w:rStyle w:val="Kpr"/>
            <w:rFonts w:ascii="Candara" w:hAnsi="Candara"/>
            <w:noProof/>
            <w:color w:val="auto"/>
          </w:rPr>
          <w:t>4.6.Ulusal ve uluslararası değişim fırsatları</w:t>
        </w:r>
        <w:r w:rsidR="00A12D91" w:rsidRPr="001A49ED">
          <w:rPr>
            <w:noProof/>
            <w:webHidden/>
          </w:rPr>
          <w:tab/>
        </w:r>
      </w:hyperlink>
      <w:r w:rsidR="006D6EDF">
        <w:rPr>
          <w:noProof/>
        </w:rPr>
        <w:t>32</w:t>
      </w:r>
    </w:p>
    <w:p w14:paraId="27971859" w14:textId="0BD1D7DD" w:rsidR="00A12D91" w:rsidRPr="001A49ED" w:rsidRDefault="00C5132F" w:rsidP="009C3512">
      <w:pPr>
        <w:pStyle w:val="T2"/>
        <w:rPr>
          <w:rFonts w:eastAsiaTheme="minorEastAsia" w:cstheme="minorBidi"/>
          <w:noProof/>
          <w:sz w:val="22"/>
          <w:szCs w:val="22"/>
        </w:rPr>
      </w:pPr>
      <w:hyperlink w:anchor="_Toc508238330" w:history="1">
        <w:r w:rsidR="00A12D91" w:rsidRPr="001A49ED">
          <w:rPr>
            <w:rStyle w:val="Kpr"/>
            <w:rFonts w:ascii="Candara" w:hAnsi="Candara"/>
            <w:noProof/>
            <w:color w:val="auto"/>
          </w:rPr>
          <w:t>4.7.Öğrencilerle sürekli ve düzenli iletişim</w:t>
        </w:r>
        <w:r w:rsidR="00A12D91" w:rsidRPr="001A49ED">
          <w:rPr>
            <w:noProof/>
            <w:webHidden/>
          </w:rPr>
          <w:tab/>
        </w:r>
      </w:hyperlink>
      <w:r w:rsidR="006D6EDF">
        <w:rPr>
          <w:noProof/>
        </w:rPr>
        <w:t>33</w:t>
      </w:r>
    </w:p>
    <w:p w14:paraId="6A8DC939" w14:textId="77777777" w:rsidR="00C022B2" w:rsidRPr="001A49ED" w:rsidRDefault="00C022B2" w:rsidP="009C3512">
      <w:pPr>
        <w:pStyle w:val="T1"/>
        <w:tabs>
          <w:tab w:val="left" w:pos="480"/>
          <w:tab w:val="right" w:pos="9905"/>
        </w:tabs>
        <w:spacing w:before="0"/>
        <w:rPr>
          <w:rStyle w:val="Kpr"/>
          <w:rFonts w:ascii="Candara" w:hAnsi="Candara"/>
          <w:noProof/>
          <w:color w:val="auto"/>
        </w:rPr>
      </w:pPr>
    </w:p>
    <w:p w14:paraId="5C6D8711" w14:textId="0C7E039E"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333" w:history="1">
        <w:r w:rsidR="00A12D91" w:rsidRPr="001A49ED">
          <w:rPr>
            <w:rStyle w:val="Kpr"/>
            <w:rFonts w:ascii="Candara" w:hAnsi="Candara"/>
            <w:noProof/>
            <w:color w:val="auto"/>
          </w:rPr>
          <w:t>5.</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PROGRAM DEĞERLENDİRME</w:t>
        </w:r>
        <w:r w:rsidR="00A12D91" w:rsidRPr="001A49ED">
          <w:rPr>
            <w:rFonts w:ascii="Candara" w:hAnsi="Candara"/>
            <w:noProof/>
            <w:webHidden/>
          </w:rPr>
          <w:tab/>
        </w:r>
        <w:r w:rsidR="006D6EDF">
          <w:rPr>
            <w:rFonts w:ascii="Candara" w:hAnsi="Candara"/>
            <w:noProof/>
            <w:webHidden/>
          </w:rPr>
          <w:t>34</w:t>
        </w:r>
      </w:hyperlink>
    </w:p>
    <w:p w14:paraId="70E37E93" w14:textId="77777777" w:rsidR="00C022B2" w:rsidRPr="001A49ED" w:rsidRDefault="00C022B2" w:rsidP="009C3512">
      <w:pPr>
        <w:pStyle w:val="T2"/>
        <w:rPr>
          <w:rStyle w:val="Kpr"/>
          <w:rFonts w:ascii="Candara" w:hAnsi="Candara"/>
          <w:noProof/>
          <w:color w:val="auto"/>
          <w:sz w:val="8"/>
          <w:szCs w:val="8"/>
        </w:rPr>
      </w:pPr>
    </w:p>
    <w:p w14:paraId="627BC0B7" w14:textId="42EFA1E3" w:rsidR="00A12D91" w:rsidRPr="001A49ED" w:rsidRDefault="00C5132F" w:rsidP="009C3512">
      <w:pPr>
        <w:pStyle w:val="T2"/>
        <w:rPr>
          <w:rFonts w:eastAsiaTheme="minorEastAsia" w:cstheme="minorBidi"/>
          <w:noProof/>
          <w:sz w:val="22"/>
          <w:szCs w:val="22"/>
        </w:rPr>
      </w:pPr>
      <w:hyperlink w:anchor="_Toc508238334" w:history="1">
        <w:r w:rsidR="00A12D91" w:rsidRPr="001A49ED">
          <w:rPr>
            <w:rStyle w:val="Kpr"/>
            <w:rFonts w:ascii="Candara" w:hAnsi="Candara"/>
            <w:noProof/>
            <w:color w:val="auto"/>
          </w:rPr>
          <w:t>5.1.Program değerlendirme sisteminin yapısı</w:t>
        </w:r>
        <w:r w:rsidR="00A12D91" w:rsidRPr="001A49ED">
          <w:rPr>
            <w:noProof/>
            <w:webHidden/>
          </w:rPr>
          <w:tab/>
        </w:r>
        <w:r w:rsidR="006D6EDF">
          <w:rPr>
            <w:noProof/>
            <w:webHidden/>
          </w:rPr>
          <w:t>34</w:t>
        </w:r>
      </w:hyperlink>
    </w:p>
    <w:p w14:paraId="409D1B4D" w14:textId="3031714F" w:rsidR="00A12D91" w:rsidRPr="001A49ED" w:rsidRDefault="00C5132F" w:rsidP="009C3512">
      <w:pPr>
        <w:pStyle w:val="T2"/>
        <w:rPr>
          <w:rFonts w:eastAsiaTheme="minorEastAsia" w:cstheme="minorBidi"/>
          <w:noProof/>
          <w:sz w:val="22"/>
          <w:szCs w:val="22"/>
        </w:rPr>
      </w:pPr>
      <w:hyperlink w:anchor="_Toc508238342" w:history="1">
        <w:r w:rsidR="00A12D91" w:rsidRPr="001A49ED">
          <w:rPr>
            <w:rStyle w:val="Kpr"/>
            <w:rFonts w:ascii="Candara" w:hAnsi="Candara"/>
            <w:noProof/>
            <w:color w:val="auto"/>
          </w:rPr>
          <w:t>5.2.Program değerlendirme sonuçlarının kullanımı</w:t>
        </w:r>
        <w:r w:rsidR="00A12D91" w:rsidRPr="001A49ED">
          <w:rPr>
            <w:noProof/>
            <w:webHidden/>
          </w:rPr>
          <w:tab/>
        </w:r>
        <w:r w:rsidR="006D6EDF">
          <w:rPr>
            <w:noProof/>
            <w:webHidden/>
          </w:rPr>
          <w:t>36</w:t>
        </w:r>
      </w:hyperlink>
    </w:p>
    <w:p w14:paraId="662D253F" w14:textId="24923D66"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346" w:history="1">
        <w:r w:rsidR="00A12D91" w:rsidRPr="001A49ED">
          <w:rPr>
            <w:rStyle w:val="Kpr"/>
            <w:rFonts w:ascii="Candara" w:hAnsi="Candara"/>
            <w:noProof/>
            <w:color w:val="auto"/>
          </w:rPr>
          <w:t>6.</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AKADEMİK KADRO</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_Toc508238346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3</w:t>
        </w:r>
        <w:r w:rsidR="00A12D91" w:rsidRPr="001A49ED">
          <w:rPr>
            <w:rFonts w:ascii="Candara" w:hAnsi="Candara"/>
            <w:noProof/>
            <w:webHidden/>
          </w:rPr>
          <w:fldChar w:fldCharType="end"/>
        </w:r>
      </w:hyperlink>
      <w:r w:rsidR="006D6EDF">
        <w:rPr>
          <w:rFonts w:ascii="Candara" w:hAnsi="Candara"/>
          <w:noProof/>
        </w:rPr>
        <w:t>7</w:t>
      </w:r>
    </w:p>
    <w:p w14:paraId="6CFADEA4" w14:textId="77777777" w:rsidR="00C022B2" w:rsidRPr="001A49ED" w:rsidRDefault="00C022B2" w:rsidP="009C3512">
      <w:pPr>
        <w:pStyle w:val="T2"/>
        <w:rPr>
          <w:rStyle w:val="Kpr"/>
          <w:rFonts w:ascii="Candara" w:hAnsi="Candara"/>
          <w:noProof/>
          <w:color w:val="auto"/>
          <w:sz w:val="8"/>
          <w:szCs w:val="8"/>
        </w:rPr>
      </w:pPr>
    </w:p>
    <w:p w14:paraId="6F3C23F9" w14:textId="790EBC17" w:rsidR="00A12D91" w:rsidRPr="001A49ED" w:rsidRDefault="00C5132F" w:rsidP="009C3512">
      <w:pPr>
        <w:pStyle w:val="T2"/>
        <w:rPr>
          <w:rFonts w:eastAsiaTheme="minorEastAsia" w:cstheme="minorBidi"/>
          <w:noProof/>
          <w:sz w:val="22"/>
          <w:szCs w:val="22"/>
        </w:rPr>
      </w:pPr>
      <w:hyperlink w:anchor="_Toc508238347" w:history="1">
        <w:r w:rsidR="00A12D91" w:rsidRPr="001A49ED">
          <w:rPr>
            <w:rStyle w:val="Kpr"/>
            <w:rFonts w:ascii="Candara" w:hAnsi="Candara"/>
            <w:noProof/>
            <w:color w:val="auto"/>
          </w:rPr>
          <w:t>6.1.Akademik Kadro Politikası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_Toc508238347 \h </w:instrText>
        </w:r>
        <w:r w:rsidR="00A12D91" w:rsidRPr="001A49ED">
          <w:rPr>
            <w:noProof/>
            <w:webHidden/>
          </w:rPr>
        </w:r>
        <w:r w:rsidR="00A12D91" w:rsidRPr="001A49ED">
          <w:rPr>
            <w:noProof/>
            <w:webHidden/>
          </w:rPr>
          <w:fldChar w:fldCharType="separate"/>
        </w:r>
        <w:r w:rsidR="002F4449" w:rsidRPr="001A49ED">
          <w:rPr>
            <w:noProof/>
            <w:webHidden/>
          </w:rPr>
          <w:t>3</w:t>
        </w:r>
        <w:r w:rsidR="00A12D91" w:rsidRPr="001A49ED">
          <w:rPr>
            <w:noProof/>
            <w:webHidden/>
          </w:rPr>
          <w:fldChar w:fldCharType="end"/>
        </w:r>
      </w:hyperlink>
      <w:r w:rsidR="006D6EDF">
        <w:rPr>
          <w:noProof/>
        </w:rPr>
        <w:t>7</w:t>
      </w:r>
    </w:p>
    <w:p w14:paraId="713D04F6" w14:textId="055F6D5B" w:rsidR="00A12D91" w:rsidRPr="001A49ED" w:rsidRDefault="00C5132F" w:rsidP="009C3512">
      <w:pPr>
        <w:pStyle w:val="T2"/>
        <w:rPr>
          <w:rFonts w:eastAsiaTheme="minorEastAsia" w:cstheme="minorBidi"/>
          <w:noProof/>
          <w:sz w:val="22"/>
          <w:szCs w:val="22"/>
        </w:rPr>
      </w:pPr>
      <w:hyperlink w:anchor="_Toc508238355" w:history="1">
        <w:r w:rsidR="00A12D91" w:rsidRPr="001A49ED">
          <w:rPr>
            <w:rStyle w:val="Kpr"/>
            <w:rFonts w:ascii="Candara" w:hAnsi="Candara"/>
            <w:noProof/>
            <w:color w:val="auto"/>
          </w:rPr>
          <w:t>6.2.Akademik kadronun sürekli mesleksel gelişimi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_Toc508238355 \h </w:instrText>
        </w:r>
        <w:r w:rsidR="00A12D91" w:rsidRPr="001A49ED">
          <w:rPr>
            <w:noProof/>
            <w:webHidden/>
          </w:rPr>
        </w:r>
        <w:r w:rsidR="00A12D91" w:rsidRPr="001A49ED">
          <w:rPr>
            <w:noProof/>
            <w:webHidden/>
          </w:rPr>
          <w:fldChar w:fldCharType="separate"/>
        </w:r>
        <w:r w:rsidR="002F4449" w:rsidRPr="001A49ED">
          <w:rPr>
            <w:noProof/>
            <w:webHidden/>
          </w:rPr>
          <w:t>3</w:t>
        </w:r>
        <w:r w:rsidR="00A12D91" w:rsidRPr="001A49ED">
          <w:rPr>
            <w:noProof/>
            <w:webHidden/>
          </w:rPr>
          <w:fldChar w:fldCharType="end"/>
        </w:r>
      </w:hyperlink>
      <w:r w:rsidR="006D6EDF">
        <w:rPr>
          <w:noProof/>
        </w:rPr>
        <w:t>9</w:t>
      </w:r>
    </w:p>
    <w:p w14:paraId="4CF434CC" w14:textId="697E78F2"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364" w:history="1">
        <w:r w:rsidR="00A12D91" w:rsidRPr="001A49ED">
          <w:rPr>
            <w:rStyle w:val="Kpr"/>
            <w:rFonts w:ascii="Candara" w:hAnsi="Candara"/>
            <w:noProof/>
            <w:color w:val="auto"/>
          </w:rPr>
          <w:t>7.</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ALTYAPI VE OLANAKLAR</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_Toc508238364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4</w:t>
        </w:r>
        <w:r w:rsidR="00A12D91" w:rsidRPr="001A49ED">
          <w:rPr>
            <w:rFonts w:ascii="Candara" w:hAnsi="Candara"/>
            <w:noProof/>
            <w:webHidden/>
          </w:rPr>
          <w:fldChar w:fldCharType="end"/>
        </w:r>
      </w:hyperlink>
      <w:r w:rsidR="006D6EDF">
        <w:rPr>
          <w:rFonts w:ascii="Candara" w:hAnsi="Candara"/>
          <w:noProof/>
        </w:rPr>
        <w:t>1</w:t>
      </w:r>
    </w:p>
    <w:p w14:paraId="4F9A5172" w14:textId="77777777" w:rsidR="00C022B2" w:rsidRPr="001A49ED" w:rsidRDefault="00C022B2" w:rsidP="009C3512">
      <w:pPr>
        <w:pStyle w:val="T2"/>
        <w:rPr>
          <w:rStyle w:val="Kpr"/>
          <w:rFonts w:ascii="Candara" w:hAnsi="Candara"/>
          <w:noProof/>
          <w:color w:val="auto"/>
          <w:sz w:val="8"/>
          <w:szCs w:val="8"/>
        </w:rPr>
      </w:pPr>
    </w:p>
    <w:p w14:paraId="6E336C5C" w14:textId="6B896FF1" w:rsidR="00A12D91" w:rsidRPr="001A49ED" w:rsidRDefault="00C5132F" w:rsidP="009C3512">
      <w:pPr>
        <w:pStyle w:val="T2"/>
        <w:rPr>
          <w:rFonts w:eastAsiaTheme="minorEastAsia" w:cstheme="minorBidi"/>
          <w:noProof/>
          <w:sz w:val="22"/>
          <w:szCs w:val="22"/>
        </w:rPr>
      </w:pPr>
      <w:hyperlink w:anchor="_Toc508238365" w:history="1">
        <w:r w:rsidR="00A12D91" w:rsidRPr="001A49ED">
          <w:rPr>
            <w:rStyle w:val="Kpr"/>
            <w:rFonts w:ascii="Candara" w:hAnsi="Candara"/>
            <w:noProof/>
            <w:color w:val="auto"/>
          </w:rPr>
          <w:t>7.1.Alt yapı ve eğitsel olanaklar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_Toc508238365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r w:rsidR="006D6EDF">
        <w:rPr>
          <w:noProof/>
        </w:rPr>
        <w:t>1</w:t>
      </w:r>
    </w:p>
    <w:p w14:paraId="45D0FF7B" w14:textId="0E2BF005" w:rsidR="00A12D91" w:rsidRPr="001A49ED" w:rsidRDefault="00C5132F" w:rsidP="009C3512">
      <w:pPr>
        <w:pStyle w:val="T2"/>
        <w:rPr>
          <w:rFonts w:eastAsiaTheme="minorEastAsia" w:cstheme="minorBidi"/>
          <w:noProof/>
          <w:sz w:val="22"/>
          <w:szCs w:val="22"/>
        </w:rPr>
      </w:pPr>
      <w:hyperlink w:anchor="_Toc508238384" w:history="1">
        <w:r w:rsidR="00A12D91" w:rsidRPr="001A49ED">
          <w:rPr>
            <w:rStyle w:val="Kpr"/>
            <w:rFonts w:ascii="Candara" w:hAnsi="Candara"/>
            <w:noProof/>
            <w:color w:val="auto"/>
          </w:rPr>
          <w:t>7.2.Mali olanaklar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_Toc508238384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r w:rsidR="006D6EDF">
        <w:rPr>
          <w:noProof/>
        </w:rPr>
        <w:t>4</w:t>
      </w:r>
    </w:p>
    <w:p w14:paraId="7DE5E779" w14:textId="3F96C048"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387" w:history="1">
        <w:r w:rsidR="00A12D91" w:rsidRPr="001A49ED">
          <w:rPr>
            <w:rStyle w:val="Kpr"/>
            <w:rFonts w:ascii="Candara" w:hAnsi="Candara"/>
            <w:noProof/>
            <w:color w:val="auto"/>
          </w:rPr>
          <w:t>8.</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ÖRGÜTLENME, YÖNETİM VE YÜRÜTME</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_Toc508238387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4</w:t>
        </w:r>
        <w:r w:rsidR="00A12D91" w:rsidRPr="001A49ED">
          <w:rPr>
            <w:rFonts w:ascii="Candara" w:hAnsi="Candara"/>
            <w:noProof/>
            <w:webHidden/>
          </w:rPr>
          <w:fldChar w:fldCharType="end"/>
        </w:r>
      </w:hyperlink>
      <w:r w:rsidR="006D6EDF">
        <w:rPr>
          <w:rFonts w:ascii="Candara" w:hAnsi="Candara"/>
          <w:noProof/>
        </w:rPr>
        <w:t>5</w:t>
      </w:r>
    </w:p>
    <w:p w14:paraId="77EE0C55" w14:textId="77777777" w:rsidR="00C022B2" w:rsidRPr="001A49ED" w:rsidRDefault="00C022B2" w:rsidP="009C3512">
      <w:pPr>
        <w:pStyle w:val="T2"/>
        <w:rPr>
          <w:rStyle w:val="Kpr"/>
          <w:rFonts w:ascii="Candara" w:hAnsi="Candara"/>
          <w:noProof/>
          <w:color w:val="auto"/>
          <w:sz w:val="8"/>
          <w:szCs w:val="8"/>
        </w:rPr>
      </w:pPr>
    </w:p>
    <w:p w14:paraId="025C10FE" w14:textId="4A6F2A86" w:rsidR="00A12D91" w:rsidRPr="001A49ED" w:rsidRDefault="00C5132F" w:rsidP="009C3512">
      <w:pPr>
        <w:pStyle w:val="T2"/>
        <w:rPr>
          <w:rFonts w:eastAsiaTheme="minorEastAsia" w:cstheme="minorBidi"/>
          <w:noProof/>
          <w:sz w:val="22"/>
          <w:szCs w:val="22"/>
        </w:rPr>
      </w:pPr>
      <w:hyperlink w:anchor="_Toc508238388" w:history="1">
        <w:r w:rsidR="00A12D91" w:rsidRPr="001A49ED">
          <w:rPr>
            <w:rStyle w:val="Kpr"/>
            <w:rFonts w:ascii="Candara" w:hAnsi="Candara"/>
            <w:noProof/>
            <w:color w:val="auto"/>
          </w:rPr>
          <w:t>8.1.Örgütlenme</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_Toc508238388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r w:rsidR="006D6EDF">
        <w:rPr>
          <w:noProof/>
        </w:rPr>
        <w:t>5</w:t>
      </w:r>
    </w:p>
    <w:p w14:paraId="21049A58" w14:textId="57639BF8" w:rsidR="00A12D91" w:rsidRPr="001A49ED" w:rsidRDefault="00C5132F" w:rsidP="009C3512">
      <w:pPr>
        <w:pStyle w:val="T2"/>
        <w:rPr>
          <w:rFonts w:eastAsiaTheme="minorEastAsia" w:cstheme="minorBidi"/>
          <w:noProof/>
          <w:sz w:val="22"/>
          <w:szCs w:val="22"/>
        </w:rPr>
      </w:pPr>
      <w:hyperlink w:anchor="_Toc508238395" w:history="1">
        <w:r w:rsidR="00A12D91" w:rsidRPr="001A49ED">
          <w:rPr>
            <w:rStyle w:val="Kpr"/>
            <w:rFonts w:ascii="Candara" w:hAnsi="Candara"/>
            <w:noProof/>
            <w:color w:val="auto"/>
          </w:rPr>
          <w:t>8.2.Yönetim</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_Toc508238395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r w:rsidR="006D6EDF">
        <w:rPr>
          <w:noProof/>
        </w:rPr>
        <w:t>6</w:t>
      </w:r>
    </w:p>
    <w:p w14:paraId="48A1F30B" w14:textId="2089A57F" w:rsidR="00A12D91" w:rsidRPr="001A49ED" w:rsidRDefault="00C5132F" w:rsidP="009C3512">
      <w:pPr>
        <w:pStyle w:val="T2"/>
        <w:rPr>
          <w:rFonts w:eastAsiaTheme="minorEastAsia" w:cstheme="minorBidi"/>
          <w:noProof/>
          <w:sz w:val="22"/>
          <w:szCs w:val="22"/>
        </w:rPr>
      </w:pPr>
      <w:hyperlink w:anchor="_Toc508238401" w:history="1">
        <w:r w:rsidR="00A12D91" w:rsidRPr="001A49ED">
          <w:rPr>
            <w:rStyle w:val="Kpr"/>
            <w:rFonts w:ascii="Candara" w:hAnsi="Candara"/>
            <w:noProof/>
            <w:color w:val="auto"/>
          </w:rPr>
          <w:t>8.3.Yürütme</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_Toc508238401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r w:rsidR="006D6EDF">
        <w:rPr>
          <w:noProof/>
        </w:rPr>
        <w:t>7</w:t>
      </w:r>
    </w:p>
    <w:p w14:paraId="07F5CC02" w14:textId="41C6361A" w:rsidR="00A12D91" w:rsidRPr="001A49ED" w:rsidRDefault="00C5132F" w:rsidP="009C3512">
      <w:pPr>
        <w:pStyle w:val="T1"/>
        <w:tabs>
          <w:tab w:val="left" w:pos="480"/>
          <w:tab w:val="right" w:pos="9905"/>
        </w:tabs>
        <w:spacing w:before="0"/>
        <w:rPr>
          <w:rFonts w:ascii="Candara" w:eastAsiaTheme="minorEastAsia" w:hAnsi="Candara" w:cstheme="minorBidi"/>
          <w:b w:val="0"/>
          <w:bCs w:val="0"/>
          <w:caps w:val="0"/>
          <w:noProof/>
          <w:sz w:val="22"/>
          <w:szCs w:val="22"/>
        </w:rPr>
      </w:pPr>
      <w:hyperlink w:anchor="_Toc508238407" w:history="1">
        <w:r w:rsidR="00A12D91" w:rsidRPr="001A49ED">
          <w:rPr>
            <w:rStyle w:val="Kpr"/>
            <w:rFonts w:ascii="Candara" w:hAnsi="Candara"/>
            <w:noProof/>
            <w:color w:val="auto"/>
          </w:rPr>
          <w:t>9.</w:t>
        </w:r>
        <w:r w:rsidR="00A12D91" w:rsidRPr="001A49ED">
          <w:rPr>
            <w:rFonts w:ascii="Candara" w:eastAsiaTheme="minorEastAsia" w:hAnsi="Candara" w:cstheme="minorBidi"/>
            <w:b w:val="0"/>
            <w:bCs w:val="0"/>
            <w:caps w:val="0"/>
            <w:noProof/>
            <w:sz w:val="22"/>
            <w:szCs w:val="22"/>
          </w:rPr>
          <w:tab/>
        </w:r>
        <w:r w:rsidR="00A12D91" w:rsidRPr="001A49ED">
          <w:rPr>
            <w:rStyle w:val="Kpr"/>
            <w:rFonts w:ascii="Candara" w:hAnsi="Candara"/>
            <w:noProof/>
            <w:color w:val="auto"/>
          </w:rPr>
          <w:t>SÜREKLİ YENİLENME VE GELİŞİM</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_Toc508238407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4</w:t>
        </w:r>
        <w:r w:rsidR="00A12D91" w:rsidRPr="001A49ED">
          <w:rPr>
            <w:rFonts w:ascii="Candara" w:hAnsi="Candara"/>
            <w:noProof/>
            <w:webHidden/>
          </w:rPr>
          <w:fldChar w:fldCharType="end"/>
        </w:r>
      </w:hyperlink>
      <w:r w:rsidR="006D6EDF">
        <w:rPr>
          <w:rFonts w:ascii="Candara" w:hAnsi="Candara"/>
          <w:noProof/>
        </w:rPr>
        <w:t>9</w:t>
      </w:r>
    </w:p>
    <w:p w14:paraId="7BA0287D" w14:textId="77777777" w:rsidR="00C022B2" w:rsidRPr="001A49ED" w:rsidRDefault="00C022B2" w:rsidP="009C3512">
      <w:pPr>
        <w:pStyle w:val="T2"/>
        <w:rPr>
          <w:rStyle w:val="Kpr"/>
          <w:rFonts w:ascii="Candara" w:hAnsi="Candara"/>
          <w:noProof/>
          <w:color w:val="auto"/>
          <w:sz w:val="8"/>
          <w:szCs w:val="8"/>
        </w:rPr>
      </w:pPr>
    </w:p>
    <w:p w14:paraId="4A3E335A" w14:textId="5401F665" w:rsidR="00A12D91" w:rsidRPr="001A49ED" w:rsidRDefault="00C5132F" w:rsidP="009C3512">
      <w:pPr>
        <w:pStyle w:val="T2"/>
        <w:rPr>
          <w:rFonts w:eastAsiaTheme="minorEastAsia" w:cstheme="minorBidi"/>
          <w:noProof/>
          <w:sz w:val="22"/>
          <w:szCs w:val="22"/>
        </w:rPr>
      </w:pPr>
      <w:hyperlink w:anchor="_Toc508238408" w:history="1">
        <w:r w:rsidR="00A12D91" w:rsidRPr="001A49ED">
          <w:rPr>
            <w:rStyle w:val="Kpr"/>
            <w:rFonts w:ascii="Candara" w:hAnsi="Candara"/>
            <w:noProof/>
            <w:color w:val="auto"/>
          </w:rPr>
          <w:t>9.1.</w:t>
        </w:r>
        <w:r w:rsidR="002C66AC" w:rsidRPr="001A49ED">
          <w:rPr>
            <w:rStyle w:val="Kpr"/>
            <w:rFonts w:ascii="Candara" w:hAnsi="Candara"/>
            <w:noProof/>
            <w:color w:val="auto"/>
          </w:rPr>
          <w:t xml:space="preserve"> </w:t>
        </w:r>
        <w:r w:rsidR="00A12D91" w:rsidRPr="001A49ED">
          <w:rPr>
            <w:rStyle w:val="Kpr"/>
            <w:rFonts w:ascii="Candara" w:hAnsi="Candara"/>
            <w:noProof/>
            <w:color w:val="auto"/>
          </w:rPr>
          <w:t>Sürekli yenilenme ve gelişim düzeneği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_Toc508238408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r w:rsidR="006D6EDF">
        <w:rPr>
          <w:noProof/>
        </w:rPr>
        <w:t>9</w:t>
      </w:r>
    </w:p>
    <w:p w14:paraId="4F44EBEC" w14:textId="2D0F1CE8" w:rsidR="00A12D91" w:rsidRPr="001A49ED" w:rsidRDefault="00C5132F" w:rsidP="009C3512">
      <w:pPr>
        <w:pStyle w:val="T2"/>
        <w:rPr>
          <w:rFonts w:eastAsiaTheme="minorEastAsia" w:cstheme="minorBidi"/>
          <w:noProof/>
          <w:sz w:val="22"/>
          <w:szCs w:val="22"/>
        </w:rPr>
      </w:pPr>
      <w:hyperlink w:anchor="_Toc508238413" w:history="1">
        <w:r w:rsidR="00A12D91" w:rsidRPr="001A49ED">
          <w:rPr>
            <w:rStyle w:val="Kpr"/>
            <w:rFonts w:ascii="Candara" w:hAnsi="Candara"/>
            <w:noProof/>
            <w:color w:val="auto"/>
          </w:rPr>
          <w:t>9.2.Sürekli yenilenme ve gelişim alanları</w:t>
        </w:r>
        <w:r w:rsidR="00A12D91" w:rsidRPr="001A49ED">
          <w:rPr>
            <w:noProof/>
            <w:webHidden/>
          </w:rPr>
          <w:tab/>
        </w:r>
      </w:hyperlink>
      <w:r w:rsidR="006D6EDF">
        <w:rPr>
          <w:noProof/>
        </w:rPr>
        <w:t>50</w:t>
      </w:r>
    </w:p>
    <w:p w14:paraId="221B899D" w14:textId="77777777" w:rsidR="002C66AC" w:rsidRPr="001A49ED" w:rsidRDefault="002C66AC" w:rsidP="009C3512">
      <w:pPr>
        <w:pStyle w:val="T2"/>
        <w:rPr>
          <w:rStyle w:val="Kpr"/>
          <w:rFonts w:ascii="Candara" w:hAnsi="Candara"/>
          <w:noProof/>
          <w:color w:val="auto"/>
        </w:rPr>
      </w:pPr>
    </w:p>
    <w:p w14:paraId="157B0D73" w14:textId="5B0D4676" w:rsidR="00A12D91" w:rsidRPr="001A49ED" w:rsidRDefault="00C5132F" w:rsidP="009C3512">
      <w:pPr>
        <w:pStyle w:val="T2"/>
        <w:rPr>
          <w:noProof/>
        </w:rPr>
      </w:pPr>
      <w:hyperlink w:anchor="_Toc508238416" w:history="1">
        <w:r w:rsidR="00A12D91" w:rsidRPr="001A49ED">
          <w:rPr>
            <w:rStyle w:val="Kpr"/>
            <w:rFonts w:ascii="Candara" w:hAnsi="Candara"/>
            <w:noProof/>
            <w:color w:val="auto"/>
          </w:rPr>
          <w:t>Bölüm VI. Ekler listesi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_Toc508238416 \h </w:instrText>
        </w:r>
        <w:r w:rsidR="00A12D91" w:rsidRPr="001A49ED">
          <w:rPr>
            <w:noProof/>
            <w:webHidden/>
          </w:rPr>
        </w:r>
        <w:r w:rsidR="00A12D91" w:rsidRPr="001A49ED">
          <w:rPr>
            <w:noProof/>
            <w:webHidden/>
          </w:rPr>
          <w:fldChar w:fldCharType="separate"/>
        </w:r>
        <w:r w:rsidR="002F4449" w:rsidRPr="001A49ED">
          <w:rPr>
            <w:noProof/>
            <w:webHidden/>
          </w:rPr>
          <w:t>5</w:t>
        </w:r>
        <w:r w:rsidR="00A12D91" w:rsidRPr="001A49ED">
          <w:rPr>
            <w:noProof/>
            <w:webHidden/>
          </w:rPr>
          <w:fldChar w:fldCharType="end"/>
        </w:r>
      </w:hyperlink>
      <w:r w:rsidR="006D6EDF">
        <w:rPr>
          <w:noProof/>
        </w:rPr>
        <w:t>1</w:t>
      </w:r>
    </w:p>
    <w:p w14:paraId="2CBFBE35" w14:textId="6E5D0447" w:rsidR="00E777F4" w:rsidRPr="001A49ED" w:rsidRDefault="00E777F4" w:rsidP="00E777F4">
      <w:pPr>
        <w:rPr>
          <w:rFonts w:ascii="Candara" w:eastAsiaTheme="minorEastAsia" w:hAnsi="Candara"/>
          <w:b/>
          <w:sz w:val="20"/>
          <w:szCs w:val="20"/>
        </w:rPr>
      </w:pPr>
      <w:r w:rsidRPr="001A49ED">
        <w:rPr>
          <w:rFonts w:ascii="Candara" w:eastAsiaTheme="minorEastAsia" w:hAnsi="Candara"/>
          <w:b/>
          <w:sz w:val="20"/>
          <w:szCs w:val="20"/>
        </w:rPr>
        <w:t xml:space="preserve">Ek Belgelerin Etki ve İlgi Düzeylerini Değerlendirme Matrisi                                                                              </w:t>
      </w:r>
      <w:r w:rsidR="00CE6FE4">
        <w:rPr>
          <w:rFonts w:ascii="Candara" w:eastAsiaTheme="minorEastAsia" w:hAnsi="Candara"/>
          <w:b/>
          <w:sz w:val="20"/>
          <w:szCs w:val="20"/>
        </w:rPr>
        <w:t xml:space="preserve">                             5</w:t>
      </w:r>
      <w:r w:rsidR="006D6EDF">
        <w:rPr>
          <w:rFonts w:ascii="Candara" w:eastAsiaTheme="minorEastAsia" w:hAnsi="Candara"/>
          <w:b/>
          <w:sz w:val="20"/>
          <w:szCs w:val="20"/>
        </w:rPr>
        <w:t>2</w:t>
      </w:r>
    </w:p>
    <w:p w14:paraId="52F0D164" w14:textId="336508DB" w:rsidR="00A12D91" w:rsidRPr="001A49ED" w:rsidRDefault="00C5132F">
      <w:pPr>
        <w:pStyle w:val="T1"/>
        <w:tabs>
          <w:tab w:val="right" w:pos="9905"/>
        </w:tabs>
        <w:rPr>
          <w:rFonts w:ascii="Candara" w:eastAsiaTheme="minorEastAsia" w:hAnsi="Candara" w:cstheme="minorBidi"/>
          <w:bCs w:val="0"/>
          <w:caps w:val="0"/>
          <w:noProof/>
          <w:sz w:val="20"/>
          <w:szCs w:val="20"/>
        </w:rPr>
      </w:pPr>
      <w:hyperlink w:anchor="_Toc508238417" w:history="1">
        <w:r w:rsidR="00A12D91" w:rsidRPr="001A49ED">
          <w:rPr>
            <w:rStyle w:val="Kpr"/>
            <w:rFonts w:ascii="Candara" w:eastAsia="Arial Unicode MS" w:hAnsi="Candara"/>
            <w:noProof/>
            <w:color w:val="auto"/>
            <w:sz w:val="20"/>
            <w:szCs w:val="20"/>
          </w:rPr>
          <w:t>TANIMLAR</w:t>
        </w:r>
        <w:r w:rsidR="00A12D91" w:rsidRPr="001A49ED">
          <w:rPr>
            <w:rFonts w:ascii="Candara" w:hAnsi="Candara"/>
            <w:noProof/>
            <w:webHidden/>
            <w:sz w:val="20"/>
            <w:szCs w:val="20"/>
          </w:rPr>
          <w:tab/>
        </w:r>
      </w:hyperlink>
      <w:r w:rsidR="00CE6FE4">
        <w:rPr>
          <w:rFonts w:ascii="Candara" w:hAnsi="Candara"/>
          <w:noProof/>
          <w:sz w:val="20"/>
          <w:szCs w:val="20"/>
        </w:rPr>
        <w:t>5</w:t>
      </w:r>
      <w:r w:rsidR="006D6EDF">
        <w:rPr>
          <w:rFonts w:ascii="Candara" w:hAnsi="Candara"/>
          <w:noProof/>
          <w:sz w:val="20"/>
          <w:szCs w:val="20"/>
        </w:rPr>
        <w:t>3</w:t>
      </w:r>
    </w:p>
    <w:p w14:paraId="7B9DD6DF" w14:textId="15428D6E" w:rsidR="00A12D91" w:rsidRPr="001A49ED" w:rsidRDefault="00C5132F">
      <w:pPr>
        <w:pStyle w:val="T1"/>
        <w:tabs>
          <w:tab w:val="right" w:pos="9905"/>
        </w:tabs>
        <w:rPr>
          <w:rFonts w:ascii="Candara" w:eastAsiaTheme="minorEastAsia" w:hAnsi="Candara" w:cstheme="minorBidi"/>
          <w:b w:val="0"/>
          <w:bCs w:val="0"/>
          <w:caps w:val="0"/>
          <w:noProof/>
          <w:sz w:val="22"/>
          <w:szCs w:val="22"/>
        </w:rPr>
      </w:pPr>
      <w:hyperlink w:anchor="_Toc508238418" w:history="1">
        <w:r w:rsidR="00A12D91" w:rsidRPr="001A49ED">
          <w:rPr>
            <w:rStyle w:val="Kpr"/>
            <w:rFonts w:ascii="Candara" w:hAnsi="Candara"/>
            <w:noProof/>
            <w:color w:val="auto"/>
          </w:rPr>
          <w:t>ÖRNEK TABLOLAR</w:t>
        </w:r>
        <w:r w:rsidR="00A12D91" w:rsidRPr="001A49ED">
          <w:rPr>
            <w:rFonts w:ascii="Candara" w:hAnsi="Candara"/>
            <w:noProof/>
            <w:webHidden/>
          </w:rPr>
          <w:tab/>
        </w:r>
      </w:hyperlink>
      <w:r w:rsidR="00CE6FE4">
        <w:rPr>
          <w:rFonts w:ascii="Candara" w:hAnsi="Candara"/>
          <w:noProof/>
        </w:rPr>
        <w:t>5</w:t>
      </w:r>
      <w:r w:rsidR="006D6EDF">
        <w:rPr>
          <w:rFonts w:ascii="Candara" w:hAnsi="Candara"/>
          <w:noProof/>
        </w:rPr>
        <w:t>6</w:t>
      </w:r>
    </w:p>
    <w:p w14:paraId="71491847" w14:textId="77777777" w:rsidR="002C66AC" w:rsidRPr="001A49ED" w:rsidRDefault="00A12D91" w:rsidP="00F923B1">
      <w:pPr>
        <w:pStyle w:val="Stil1"/>
        <w:numPr>
          <w:ilvl w:val="0"/>
          <w:numId w:val="0"/>
        </w:numPr>
      </w:pPr>
      <w:r w:rsidRPr="001A49ED">
        <w:fldChar w:fldCharType="end"/>
      </w:r>
    </w:p>
    <w:p w14:paraId="320EDAF5" w14:textId="04226FE0" w:rsidR="00CE6FE4" w:rsidRDefault="00CE6FE4" w:rsidP="00C6289B">
      <w:pPr>
        <w:pStyle w:val="Stil1"/>
        <w:numPr>
          <w:ilvl w:val="0"/>
          <w:numId w:val="0"/>
        </w:numPr>
        <w:spacing w:after="0" w:line="240" w:lineRule="auto"/>
        <w:rPr>
          <w:sz w:val="24"/>
          <w:szCs w:val="24"/>
        </w:rPr>
      </w:pPr>
      <w:r>
        <w:rPr>
          <w:sz w:val="24"/>
          <w:szCs w:val="24"/>
        </w:rPr>
        <w:t xml:space="preserve">YABANCI DİLDE UYGULANAN TIP EĞİTİMİ </w:t>
      </w:r>
      <w:r w:rsidR="00C6289B" w:rsidRPr="001A49ED">
        <w:rPr>
          <w:sz w:val="24"/>
          <w:szCs w:val="24"/>
        </w:rPr>
        <w:t>PROGRAMLARI İÇİN GEREKEN EK BELGELER</w:t>
      </w:r>
      <w:r>
        <w:rPr>
          <w:sz w:val="24"/>
          <w:szCs w:val="24"/>
        </w:rPr>
        <w:t xml:space="preserve">                </w:t>
      </w:r>
      <w:r w:rsidR="00C6289B" w:rsidRPr="001A49ED">
        <w:rPr>
          <w:sz w:val="24"/>
          <w:szCs w:val="24"/>
        </w:rPr>
        <w:t xml:space="preserve"> </w:t>
      </w:r>
      <w:r>
        <w:rPr>
          <w:sz w:val="24"/>
          <w:szCs w:val="24"/>
        </w:rPr>
        <w:t>6</w:t>
      </w:r>
      <w:r w:rsidR="006D6EDF">
        <w:rPr>
          <w:sz w:val="24"/>
          <w:szCs w:val="24"/>
        </w:rPr>
        <w:t>1</w:t>
      </w:r>
    </w:p>
    <w:p w14:paraId="4495E8B7" w14:textId="178BB19D" w:rsidR="00AD2B8E" w:rsidRPr="001A49ED" w:rsidRDefault="00C6289B" w:rsidP="00C6289B">
      <w:pPr>
        <w:pStyle w:val="Stil1"/>
        <w:numPr>
          <w:ilvl w:val="0"/>
          <w:numId w:val="0"/>
        </w:numPr>
        <w:spacing w:after="0" w:line="240" w:lineRule="auto"/>
        <w:rPr>
          <w:sz w:val="24"/>
          <w:szCs w:val="24"/>
        </w:rPr>
      </w:pPr>
      <w:r w:rsidRPr="001A49ED">
        <w:rPr>
          <w:sz w:val="24"/>
          <w:szCs w:val="24"/>
        </w:rPr>
        <w:t>V</w:t>
      </w:r>
      <w:r w:rsidR="003925B9">
        <w:rPr>
          <w:sz w:val="24"/>
          <w:szCs w:val="24"/>
        </w:rPr>
        <w:t xml:space="preserve">E YANITLANMASI </w:t>
      </w:r>
      <w:r w:rsidRPr="001A49ED">
        <w:rPr>
          <w:sz w:val="24"/>
          <w:szCs w:val="24"/>
        </w:rPr>
        <w:t xml:space="preserve">İSTENEN SORULAR     </w:t>
      </w:r>
    </w:p>
    <w:p w14:paraId="460D7D9C" w14:textId="77777777" w:rsidR="00AD2B8E" w:rsidRPr="001A49ED" w:rsidRDefault="00AD2B8E" w:rsidP="00C6289B">
      <w:pPr>
        <w:pStyle w:val="Stil1"/>
        <w:numPr>
          <w:ilvl w:val="0"/>
          <w:numId w:val="0"/>
        </w:numPr>
        <w:spacing w:after="0" w:line="240" w:lineRule="auto"/>
        <w:rPr>
          <w:sz w:val="24"/>
          <w:szCs w:val="24"/>
        </w:rPr>
      </w:pPr>
    </w:p>
    <w:p w14:paraId="0E98AE4E" w14:textId="77777777" w:rsidR="00AD2B8E" w:rsidRPr="001A49ED" w:rsidRDefault="00AD2B8E" w:rsidP="00C6289B">
      <w:pPr>
        <w:pStyle w:val="Stil1"/>
        <w:numPr>
          <w:ilvl w:val="0"/>
          <w:numId w:val="0"/>
        </w:numPr>
        <w:spacing w:after="0" w:line="240" w:lineRule="auto"/>
        <w:rPr>
          <w:sz w:val="24"/>
          <w:szCs w:val="24"/>
        </w:rPr>
      </w:pPr>
    </w:p>
    <w:p w14:paraId="126397A4" w14:textId="77777777" w:rsidR="00AD2B8E" w:rsidRPr="001A49ED" w:rsidRDefault="00AD2B8E" w:rsidP="00C6289B">
      <w:pPr>
        <w:pStyle w:val="Stil1"/>
        <w:numPr>
          <w:ilvl w:val="0"/>
          <w:numId w:val="0"/>
        </w:numPr>
        <w:spacing w:after="0" w:line="240" w:lineRule="auto"/>
        <w:rPr>
          <w:sz w:val="24"/>
          <w:szCs w:val="24"/>
        </w:rPr>
      </w:pPr>
    </w:p>
    <w:p w14:paraId="11BD35FD" w14:textId="77777777" w:rsidR="00AD2B8E" w:rsidRPr="001A49ED" w:rsidRDefault="00AD2B8E" w:rsidP="00C6289B">
      <w:pPr>
        <w:pStyle w:val="Stil1"/>
        <w:numPr>
          <w:ilvl w:val="0"/>
          <w:numId w:val="0"/>
        </w:numPr>
        <w:spacing w:after="0" w:line="240" w:lineRule="auto"/>
        <w:rPr>
          <w:sz w:val="24"/>
          <w:szCs w:val="24"/>
        </w:rPr>
      </w:pPr>
    </w:p>
    <w:p w14:paraId="22CCE25C" w14:textId="77777777" w:rsidR="00AD2B8E" w:rsidRPr="001A49ED" w:rsidRDefault="00AD2B8E" w:rsidP="00C6289B">
      <w:pPr>
        <w:pStyle w:val="Stil1"/>
        <w:numPr>
          <w:ilvl w:val="0"/>
          <w:numId w:val="0"/>
        </w:numPr>
        <w:spacing w:after="0" w:line="240" w:lineRule="auto"/>
        <w:rPr>
          <w:sz w:val="24"/>
          <w:szCs w:val="24"/>
        </w:rPr>
      </w:pPr>
    </w:p>
    <w:p w14:paraId="2914A6C9" w14:textId="77777777" w:rsidR="00AD2B8E" w:rsidRPr="001A49ED" w:rsidRDefault="00AD2B8E" w:rsidP="00C6289B">
      <w:pPr>
        <w:pStyle w:val="Stil1"/>
        <w:numPr>
          <w:ilvl w:val="0"/>
          <w:numId w:val="0"/>
        </w:numPr>
        <w:spacing w:after="0" w:line="240" w:lineRule="auto"/>
        <w:rPr>
          <w:sz w:val="24"/>
          <w:szCs w:val="24"/>
        </w:rPr>
      </w:pPr>
    </w:p>
    <w:p w14:paraId="184F2BD0" w14:textId="77777777" w:rsidR="00AD2B8E" w:rsidRPr="001A49ED" w:rsidRDefault="00AD2B8E" w:rsidP="00C6289B">
      <w:pPr>
        <w:pStyle w:val="Stil1"/>
        <w:numPr>
          <w:ilvl w:val="0"/>
          <w:numId w:val="0"/>
        </w:numPr>
        <w:spacing w:after="0" w:line="240" w:lineRule="auto"/>
        <w:rPr>
          <w:sz w:val="24"/>
          <w:szCs w:val="24"/>
        </w:rPr>
      </w:pPr>
    </w:p>
    <w:p w14:paraId="30508648" w14:textId="77777777" w:rsidR="00AD2B8E" w:rsidRPr="001A49ED" w:rsidRDefault="00AD2B8E" w:rsidP="00C6289B">
      <w:pPr>
        <w:pStyle w:val="Stil1"/>
        <w:numPr>
          <w:ilvl w:val="0"/>
          <w:numId w:val="0"/>
        </w:numPr>
        <w:spacing w:after="0" w:line="240" w:lineRule="auto"/>
        <w:rPr>
          <w:sz w:val="24"/>
          <w:szCs w:val="24"/>
        </w:rPr>
      </w:pPr>
    </w:p>
    <w:p w14:paraId="1C3C4915" w14:textId="77777777" w:rsidR="00AD2B8E" w:rsidRPr="001A49ED" w:rsidRDefault="00AD2B8E" w:rsidP="00C6289B">
      <w:pPr>
        <w:pStyle w:val="Stil1"/>
        <w:numPr>
          <w:ilvl w:val="0"/>
          <w:numId w:val="0"/>
        </w:numPr>
        <w:spacing w:after="0" w:line="240" w:lineRule="auto"/>
        <w:rPr>
          <w:sz w:val="24"/>
          <w:szCs w:val="24"/>
        </w:rPr>
      </w:pPr>
    </w:p>
    <w:p w14:paraId="4FCC64B3" w14:textId="77777777" w:rsidR="00AD2B8E" w:rsidRPr="001A49ED" w:rsidRDefault="00AD2B8E" w:rsidP="00C6289B">
      <w:pPr>
        <w:pStyle w:val="Stil1"/>
        <w:numPr>
          <w:ilvl w:val="0"/>
          <w:numId w:val="0"/>
        </w:numPr>
        <w:spacing w:after="0" w:line="240" w:lineRule="auto"/>
        <w:rPr>
          <w:sz w:val="24"/>
          <w:szCs w:val="24"/>
        </w:rPr>
      </w:pPr>
    </w:p>
    <w:p w14:paraId="6F3FF819" w14:textId="77777777" w:rsidR="002C66AC" w:rsidRPr="001A49ED" w:rsidRDefault="00C6289B" w:rsidP="00C6289B">
      <w:pPr>
        <w:pStyle w:val="Stil1"/>
        <w:numPr>
          <w:ilvl w:val="0"/>
          <w:numId w:val="0"/>
        </w:numPr>
        <w:spacing w:after="0" w:line="240" w:lineRule="auto"/>
        <w:rPr>
          <w:sz w:val="24"/>
          <w:szCs w:val="24"/>
        </w:rPr>
        <w:sectPr w:rsidR="002C66AC" w:rsidRPr="001A49ED" w:rsidSect="002F6C1D">
          <w:headerReference w:type="default" r:id="rId10"/>
          <w:footerReference w:type="default" r:id="rId11"/>
          <w:pgSz w:w="11900" w:h="16840"/>
          <w:pgMar w:top="1418" w:right="851" w:bottom="851" w:left="1134" w:header="709" w:footer="709" w:gutter="0"/>
          <w:pgNumType w:start="1"/>
          <w:cols w:space="708"/>
          <w:noEndnote/>
        </w:sectPr>
      </w:pPr>
      <w:r w:rsidRPr="001A49ED">
        <w:rPr>
          <w:sz w:val="24"/>
          <w:szCs w:val="24"/>
        </w:rPr>
        <w:t xml:space="preserve">                          </w:t>
      </w:r>
    </w:p>
    <w:p w14:paraId="041DC575" w14:textId="77777777" w:rsidR="004B1CA3" w:rsidRPr="001A49ED" w:rsidRDefault="004B1CA3" w:rsidP="00F923B1">
      <w:pPr>
        <w:pStyle w:val="Stil1"/>
        <w:numPr>
          <w:ilvl w:val="0"/>
          <w:numId w:val="0"/>
        </w:numPr>
      </w:pPr>
      <w:bookmarkStart w:id="4" w:name="_Toc508238230"/>
      <w:r w:rsidRPr="001A49ED">
        <w:lastRenderedPageBreak/>
        <w:t>GENEL BİLGİLER</w:t>
      </w:r>
      <w:bookmarkEnd w:id="4"/>
      <w:r w:rsidRPr="001A49ED">
        <w:t xml:space="preserve"> </w:t>
      </w:r>
    </w:p>
    <w:p w14:paraId="052CBC0D" w14:textId="77777777" w:rsidR="00D4606B" w:rsidRPr="001A49ED" w:rsidRDefault="00D4606B" w:rsidP="00D4606B">
      <w:pPr>
        <w:rPr>
          <w:rFonts w:ascii="Candara" w:hAnsi="Candara"/>
        </w:rPr>
      </w:pPr>
    </w:p>
    <w:p w14:paraId="2036E816" w14:textId="77777777" w:rsidR="00D4606B" w:rsidRPr="001A49ED" w:rsidRDefault="00D4606B" w:rsidP="00570527">
      <w:pPr>
        <w:pStyle w:val="Stil2"/>
        <w:numPr>
          <w:ilvl w:val="0"/>
          <w:numId w:val="0"/>
        </w:numPr>
        <w:ind w:left="360" w:hanging="360"/>
      </w:pPr>
      <w:bookmarkStart w:id="5" w:name="_Toc508238231"/>
      <w:r w:rsidRPr="001A49ED">
        <w:t>Giriş</w:t>
      </w:r>
      <w:bookmarkEnd w:id="5"/>
    </w:p>
    <w:p w14:paraId="757251A8" w14:textId="77777777" w:rsidR="00D4606B" w:rsidRPr="001A49ED" w:rsidRDefault="00D4606B" w:rsidP="00D4606B">
      <w:pPr>
        <w:widowControl w:val="0"/>
        <w:autoSpaceDE w:val="0"/>
        <w:autoSpaceDN w:val="0"/>
        <w:adjustRightInd w:val="0"/>
        <w:spacing w:before="60" w:line="385" w:lineRule="exact"/>
        <w:ind w:right="24"/>
        <w:jc w:val="both"/>
        <w:rPr>
          <w:rFonts w:ascii="Candara" w:hAnsi="Candara" w:cs="Trebuchet MS"/>
        </w:rPr>
      </w:pPr>
      <w:r w:rsidRPr="001A49ED">
        <w:rPr>
          <w:rFonts w:ascii="Candara" w:hAnsi="Candara" w:cs="Trebuchet MS"/>
          <w:w w:val="103"/>
        </w:rPr>
        <w:t>Öz Değerlendirme Raporu (ÖDR), akreditasyona başvurulan eğitim programının yapısı ve süreçlerini</w:t>
      </w:r>
      <w:r w:rsidR="00DB7BA1" w:rsidRPr="001A49ED">
        <w:rPr>
          <w:rFonts w:ascii="Candara" w:hAnsi="Candara" w:cs="Trebuchet MS"/>
          <w:w w:val="103"/>
        </w:rPr>
        <w:t>n</w:t>
      </w:r>
      <w:r w:rsidRPr="001A49ED">
        <w:rPr>
          <w:rFonts w:ascii="Candara" w:hAnsi="Candara" w:cs="Trebuchet MS"/>
          <w:w w:val="103"/>
        </w:rPr>
        <w:t xml:space="preserve"> ulusal standartlara uyum düzeyinin değerlendirilmesinde esas alınmak üzere, fakülte öz değerlendirme kurulu tarafından hazırlanan ana belgedir. Bu kılavuzda ÖDR </w:t>
      </w:r>
      <w:r w:rsidRPr="001A49ED">
        <w:rPr>
          <w:rFonts w:ascii="Candara" w:hAnsi="Candara" w:cs="Trebuchet MS"/>
        </w:rPr>
        <w:t>hazırlanırken uygulanacak kurallar, konuya ilişkin açıklamalar, öneriler ve ÖDR şablonu yer almaktadır.</w:t>
      </w:r>
    </w:p>
    <w:p w14:paraId="3DB386AE" w14:textId="77777777" w:rsidR="00D4606B" w:rsidRPr="001A49ED" w:rsidRDefault="00D4606B" w:rsidP="00D4606B">
      <w:pPr>
        <w:widowControl w:val="0"/>
        <w:autoSpaceDE w:val="0"/>
        <w:autoSpaceDN w:val="0"/>
        <w:adjustRightInd w:val="0"/>
        <w:spacing w:before="60" w:line="385" w:lineRule="exact"/>
        <w:ind w:right="24"/>
        <w:jc w:val="both"/>
        <w:rPr>
          <w:rFonts w:ascii="Candara" w:hAnsi="Candara" w:cs="Trebuchet MS"/>
          <w:w w:val="103"/>
        </w:rPr>
      </w:pPr>
    </w:p>
    <w:p w14:paraId="2B428360" w14:textId="77777777" w:rsidR="00D4606B" w:rsidRPr="001A49ED" w:rsidRDefault="00D4606B" w:rsidP="00570527">
      <w:pPr>
        <w:pStyle w:val="Stil2"/>
        <w:numPr>
          <w:ilvl w:val="0"/>
          <w:numId w:val="0"/>
        </w:numPr>
        <w:ind w:left="360" w:hanging="360"/>
        <w:rPr>
          <w:w w:val="103"/>
        </w:rPr>
      </w:pPr>
      <w:bookmarkStart w:id="6" w:name="_Toc508238232"/>
      <w:r w:rsidRPr="001A49ED">
        <w:rPr>
          <w:w w:val="103"/>
        </w:rPr>
        <w:t>Amaç</w:t>
      </w:r>
      <w:bookmarkEnd w:id="6"/>
    </w:p>
    <w:p w14:paraId="31B6BC43" w14:textId="77777777" w:rsidR="00D64FDE" w:rsidRPr="001A49ED" w:rsidRDefault="0030227A" w:rsidP="003F6B11">
      <w:pPr>
        <w:widowControl w:val="0"/>
        <w:autoSpaceDE w:val="0"/>
        <w:autoSpaceDN w:val="0"/>
        <w:adjustRightInd w:val="0"/>
        <w:spacing w:before="77" w:line="384" w:lineRule="exact"/>
        <w:ind w:right="26"/>
        <w:jc w:val="both"/>
        <w:rPr>
          <w:rFonts w:ascii="Candara" w:hAnsi="Candara" w:cs="Trebuchet MS"/>
        </w:rPr>
      </w:pPr>
      <w:r w:rsidRPr="001A49ED">
        <w:rPr>
          <w:rFonts w:ascii="Candara" w:hAnsi="Candara" w:cs="Trebuchet MS"/>
        </w:rPr>
        <w:t xml:space="preserve">ÖDR hazırlama süreci akreditasyon döngüsünün en önemli aşamasıdır.  </w:t>
      </w:r>
      <w:r w:rsidR="003F6B11" w:rsidRPr="001A49ED">
        <w:rPr>
          <w:rFonts w:ascii="Candara" w:hAnsi="Candara" w:cs="Trebuchet MS"/>
          <w:spacing w:val="3"/>
        </w:rPr>
        <w:t>ÖDR</w:t>
      </w:r>
      <w:r w:rsidR="003F6B11" w:rsidRPr="001A49ED">
        <w:rPr>
          <w:rFonts w:ascii="Candara" w:hAnsi="Candara" w:cs="Trebuchet MS"/>
        </w:rPr>
        <w:t xml:space="preserve"> akreditasyon için başvurulan program hakkında değerlendirme ziyaretine uygunluk kararı alınması için en az üç bağımsız hakem ve ardından UTEAK panelinde değerlendirilecek ana belgedir. ÖDR hazırlama süreci f</w:t>
      </w:r>
      <w:r w:rsidRPr="001A49ED">
        <w:rPr>
          <w:rFonts w:ascii="Candara" w:hAnsi="Candara" w:cs="Trebuchet MS"/>
        </w:rPr>
        <w:t>akültenin ulusal akreditasyon standartları rehberliğinde kendi eğitimi programındaki güçlü ve gelişmeye açık yönlerini tanımasına ve iyileştirme süreçleri başlatmasına katkı sağlarken</w:t>
      </w:r>
      <w:r w:rsidR="003F6B11" w:rsidRPr="001A49ED">
        <w:rPr>
          <w:rFonts w:ascii="Candara" w:hAnsi="Candara" w:cs="Trebuchet MS"/>
        </w:rPr>
        <w:t>;</w:t>
      </w:r>
      <w:r w:rsidRPr="001A49ED">
        <w:rPr>
          <w:rFonts w:ascii="Candara" w:hAnsi="Candara" w:cs="Trebuchet MS"/>
        </w:rPr>
        <w:t xml:space="preserve"> belgelendirme, hesap verme, şeffaflık, paydaşlarla işbirliği, kalite güvencesi kültürünün yaygınlaşması ve içselleşmesi amacıyla kullanılabilir.  </w:t>
      </w:r>
    </w:p>
    <w:p w14:paraId="4A612DA2" w14:textId="77777777" w:rsidR="00D64FDE" w:rsidRPr="001A49ED" w:rsidRDefault="00D64FDE" w:rsidP="003F6B11">
      <w:pPr>
        <w:widowControl w:val="0"/>
        <w:autoSpaceDE w:val="0"/>
        <w:autoSpaceDN w:val="0"/>
        <w:adjustRightInd w:val="0"/>
        <w:spacing w:before="77" w:line="384" w:lineRule="exact"/>
        <w:ind w:right="26"/>
        <w:jc w:val="both"/>
        <w:rPr>
          <w:rFonts w:ascii="Candara" w:hAnsi="Candara" w:cs="Trebuchet MS"/>
        </w:rPr>
      </w:pPr>
    </w:p>
    <w:p w14:paraId="0D206AC9" w14:textId="77777777" w:rsidR="00D64FDE" w:rsidRPr="001A49ED" w:rsidRDefault="00D64FDE" w:rsidP="00570527">
      <w:pPr>
        <w:pStyle w:val="Stil2"/>
        <w:numPr>
          <w:ilvl w:val="0"/>
          <w:numId w:val="0"/>
        </w:numPr>
        <w:ind w:left="360" w:hanging="360"/>
      </w:pPr>
      <w:bookmarkStart w:id="7" w:name="_Toc508238233"/>
      <w:r w:rsidRPr="001A49ED">
        <w:t>ÖDR Hazırlama</w:t>
      </w:r>
      <w:bookmarkEnd w:id="7"/>
      <w:r w:rsidR="00245186" w:rsidRPr="001A49ED">
        <w:t xml:space="preserve"> </w:t>
      </w:r>
    </w:p>
    <w:p w14:paraId="2FAD46B6" w14:textId="083ACC83" w:rsidR="00D64FDE" w:rsidRPr="001A49ED" w:rsidRDefault="0030227A" w:rsidP="003F6B11">
      <w:pPr>
        <w:widowControl w:val="0"/>
        <w:autoSpaceDE w:val="0"/>
        <w:autoSpaceDN w:val="0"/>
        <w:adjustRightInd w:val="0"/>
        <w:spacing w:before="77" w:line="384" w:lineRule="exact"/>
        <w:ind w:right="26"/>
        <w:jc w:val="both"/>
        <w:rPr>
          <w:rFonts w:ascii="Candara" w:hAnsi="Candara" w:cs="Trebuchet MS"/>
        </w:rPr>
      </w:pPr>
      <w:r w:rsidRPr="001A49ED">
        <w:rPr>
          <w:rFonts w:ascii="Candara" w:hAnsi="Candara" w:cs="Trebuchet MS"/>
        </w:rPr>
        <w:t>ÖDR hazırlama çalışmalarında olabildiğince çok bileşenin katılımının sağlanması, ÖDR hazırlığının bürokratik veri yönetimi olarak değil verilerin yorumlanmasına bağlı bir nitelik geliştirme süreci o</w:t>
      </w:r>
      <w:r w:rsidR="00CE2049" w:rsidRPr="001A49ED">
        <w:rPr>
          <w:rFonts w:ascii="Candara" w:hAnsi="Candara" w:cs="Trebuchet MS"/>
        </w:rPr>
        <w:t xml:space="preserve">larak ele alınması gerekir. </w:t>
      </w:r>
      <w:r w:rsidR="00D64FDE" w:rsidRPr="001A49ED">
        <w:rPr>
          <w:rFonts w:ascii="Candara" w:hAnsi="Candara" w:cs="Trebuchet MS"/>
        </w:rPr>
        <w:t>ÖDR</w:t>
      </w:r>
      <w:r w:rsidR="00570527" w:rsidRPr="001A49ED">
        <w:rPr>
          <w:rFonts w:ascii="Candara" w:hAnsi="Candara" w:cs="Trebuchet MS"/>
        </w:rPr>
        <w:t>,</w:t>
      </w:r>
      <w:r w:rsidR="00D64FDE" w:rsidRPr="001A49ED">
        <w:rPr>
          <w:rFonts w:ascii="Candara" w:hAnsi="Candara" w:cs="Trebuchet MS"/>
        </w:rPr>
        <w:t xml:space="preserve"> fakültede kalıcı bir kurul olarak oluşturulan ve aşağıda asgari sayı ve özellikleri verilen “Fakülte Öz Değerlendirme Kurulu” tarafından hazırlanır. Öz Değerlendirme Kurulu’nun çalışmalarında katılımcılık ve şeffaflık, hazırlanan </w:t>
      </w:r>
      <w:proofErr w:type="spellStart"/>
      <w:r w:rsidR="00D64FDE" w:rsidRPr="001A49ED">
        <w:rPr>
          <w:rFonts w:ascii="Candara" w:hAnsi="Candara" w:cs="Trebuchet MS"/>
        </w:rPr>
        <w:t>ÖDR’de</w:t>
      </w:r>
      <w:proofErr w:type="spellEnd"/>
      <w:r w:rsidR="00D64FDE" w:rsidRPr="001A49ED">
        <w:rPr>
          <w:rFonts w:ascii="Candara" w:hAnsi="Candara" w:cs="Trebuchet MS"/>
        </w:rPr>
        <w:t xml:space="preserve"> kapsayıcı bir yalınlık, yansızlık ve iç tutarlılık; ziyaretle</w:t>
      </w:r>
      <w:r w:rsidR="00E42F88">
        <w:rPr>
          <w:rFonts w:ascii="Candara" w:hAnsi="Candara" w:cs="Trebuchet MS"/>
        </w:rPr>
        <w:t xml:space="preserve"> değerlendirme sürecinde, UTEAK</w:t>
      </w:r>
      <w:r w:rsidR="00D64FDE" w:rsidRPr="001A49ED">
        <w:rPr>
          <w:rFonts w:ascii="Candara" w:hAnsi="Candara" w:cs="Trebuchet MS"/>
        </w:rPr>
        <w:t xml:space="preserve"> değerlendirme panelleri</w:t>
      </w:r>
      <w:r w:rsidR="00570527" w:rsidRPr="001A49ED">
        <w:rPr>
          <w:rFonts w:ascii="Candara" w:hAnsi="Candara" w:cs="Trebuchet MS"/>
        </w:rPr>
        <w:t>nde programın değerlendirmesinde</w:t>
      </w:r>
      <w:r w:rsidR="00D64FDE" w:rsidRPr="001A49ED">
        <w:rPr>
          <w:rFonts w:ascii="Candara" w:hAnsi="Candara" w:cs="Trebuchet MS"/>
        </w:rPr>
        <w:t xml:space="preserve"> ve fakülteye nitelikli geribildirim verilmesine çok önemli katkı sağlayacaktır.</w:t>
      </w:r>
    </w:p>
    <w:p w14:paraId="257E759B" w14:textId="13B17BBB" w:rsidR="00570527" w:rsidRPr="001A49ED" w:rsidRDefault="00E42F88" w:rsidP="00570527">
      <w:pPr>
        <w:widowControl w:val="0"/>
        <w:autoSpaceDE w:val="0"/>
        <w:autoSpaceDN w:val="0"/>
        <w:adjustRightInd w:val="0"/>
        <w:spacing w:before="60" w:line="385" w:lineRule="exact"/>
        <w:ind w:right="24"/>
        <w:jc w:val="both"/>
        <w:rPr>
          <w:rFonts w:ascii="Candara" w:hAnsi="Candara" w:cs="Trebuchet MS"/>
        </w:rPr>
      </w:pPr>
      <w:r>
        <w:rPr>
          <w:rFonts w:ascii="Candara" w:hAnsi="Candara" w:cs="Trebuchet MS"/>
        </w:rPr>
        <w:t xml:space="preserve">Kurumların, </w:t>
      </w:r>
      <w:proofErr w:type="spellStart"/>
      <w:r>
        <w:rPr>
          <w:rFonts w:ascii="Candara" w:hAnsi="Candara" w:cs="Trebuchet MS"/>
        </w:rPr>
        <w:t>ÖDR’yi</w:t>
      </w:r>
      <w:proofErr w:type="spellEnd"/>
      <w:r>
        <w:rPr>
          <w:rFonts w:ascii="Candara" w:hAnsi="Candara" w:cs="Trebuchet MS"/>
        </w:rPr>
        <w:t xml:space="preserve"> TEPDAD internet sayfasında yayınlanan güncel </w:t>
      </w:r>
      <w:r w:rsidRPr="00E42F88">
        <w:rPr>
          <w:rFonts w:ascii="Candara" w:hAnsi="Candara" w:cs="Arial"/>
          <w:shd w:val="clear" w:color="auto" w:fill="FFFFFF"/>
        </w:rPr>
        <w:t>Mezuniyet Öncesi Tıp Eğitimi Ulusal Standartları</w:t>
      </w:r>
      <w:r>
        <w:rPr>
          <w:rFonts w:ascii="Candara" w:hAnsi="Candara" w:cs="Trebuchet MS"/>
        </w:rPr>
        <w:t xml:space="preserve">, ÖDR Hazırlama Kılavuzu ve ÖDR Değerlendirme Kılavuzunu referans alarak hazırlamaları gerekmektedir. </w:t>
      </w:r>
    </w:p>
    <w:p w14:paraId="7F728BB4" w14:textId="77777777" w:rsidR="00570527" w:rsidRPr="001A49ED" w:rsidRDefault="00570527" w:rsidP="00570527">
      <w:pPr>
        <w:widowControl w:val="0"/>
        <w:autoSpaceDE w:val="0"/>
        <w:autoSpaceDN w:val="0"/>
        <w:adjustRightInd w:val="0"/>
        <w:spacing w:before="60" w:line="385" w:lineRule="exact"/>
        <w:ind w:right="24"/>
        <w:jc w:val="both"/>
        <w:rPr>
          <w:rFonts w:ascii="Candara" w:hAnsi="Candara" w:cs="Trebuchet MS"/>
        </w:rPr>
      </w:pPr>
      <w:proofErr w:type="spellStart"/>
      <w:r w:rsidRPr="001A49ED">
        <w:rPr>
          <w:rFonts w:ascii="Candara" w:hAnsi="Candara" w:cs="Trebuchet MS"/>
        </w:rPr>
        <w:t>ÖDR’nin</w:t>
      </w:r>
      <w:proofErr w:type="spellEnd"/>
      <w:r w:rsidRPr="001A49ED">
        <w:rPr>
          <w:rFonts w:ascii="Candara" w:hAnsi="Candara" w:cs="Trebuchet MS"/>
        </w:rPr>
        <w:t xml:space="preserve"> farklı bölümlerindeki bilgilerin tutarlı olması, anlam bütünlüğü taşıması, düzgün ve anlaşılır bir dil kullanımı gereklidir.</w:t>
      </w:r>
    </w:p>
    <w:p w14:paraId="686674C5" w14:textId="77777777" w:rsidR="00567850" w:rsidRPr="001A49ED" w:rsidRDefault="00567850" w:rsidP="00CE2049">
      <w:pPr>
        <w:pStyle w:val="Balk2"/>
        <w:rPr>
          <w:rFonts w:ascii="Candara" w:hAnsi="Candara"/>
          <w:b/>
          <w:color w:val="auto"/>
          <w:w w:val="103"/>
          <w:sz w:val="24"/>
          <w:szCs w:val="24"/>
        </w:rPr>
      </w:pPr>
    </w:p>
    <w:p w14:paraId="3D9A977D" w14:textId="77777777" w:rsidR="00B52352" w:rsidRPr="001A49ED" w:rsidRDefault="00B52352" w:rsidP="00B52352"/>
    <w:p w14:paraId="6EB25BCB" w14:textId="77777777" w:rsidR="00570527" w:rsidRPr="001A49ED" w:rsidRDefault="00570527">
      <w:pPr>
        <w:spacing w:after="200" w:line="276" w:lineRule="auto"/>
        <w:rPr>
          <w:rFonts w:ascii="Candara" w:hAnsi="Candara"/>
          <w:b/>
          <w:sz w:val="28"/>
          <w:szCs w:val="28"/>
        </w:rPr>
      </w:pPr>
      <w:r w:rsidRPr="001A49ED">
        <w:br w:type="page"/>
      </w:r>
    </w:p>
    <w:p w14:paraId="4B785C3A" w14:textId="77777777" w:rsidR="00D64FDE" w:rsidRPr="001A49ED" w:rsidRDefault="00D64FDE" w:rsidP="00570527">
      <w:pPr>
        <w:pStyle w:val="Stil2"/>
        <w:numPr>
          <w:ilvl w:val="0"/>
          <w:numId w:val="0"/>
        </w:numPr>
      </w:pPr>
      <w:bookmarkStart w:id="8" w:name="_Toc508238234"/>
      <w:r w:rsidRPr="001A49ED">
        <w:lastRenderedPageBreak/>
        <w:t>Fakülte Öz Değerlendirme Kurulu</w:t>
      </w:r>
      <w:bookmarkEnd w:id="8"/>
    </w:p>
    <w:p w14:paraId="6377030C" w14:textId="11B069AC" w:rsidR="00D64FDE" w:rsidRPr="00CE6FE4" w:rsidRDefault="00721103" w:rsidP="00721103">
      <w:pPr>
        <w:widowControl w:val="0"/>
        <w:autoSpaceDE w:val="0"/>
        <w:autoSpaceDN w:val="0"/>
        <w:adjustRightInd w:val="0"/>
        <w:spacing w:before="87" w:line="360" w:lineRule="auto"/>
        <w:jc w:val="both"/>
        <w:rPr>
          <w:rFonts w:ascii="Candara" w:hAnsi="Candara" w:cs="Trebuchet MS"/>
          <w:b/>
          <w:bCs/>
        </w:rPr>
      </w:pPr>
      <w:r w:rsidRPr="001A49ED">
        <w:rPr>
          <w:rFonts w:ascii="Candara" w:hAnsi="Candara" w:cs="Trebuchet MS"/>
        </w:rPr>
        <w:t xml:space="preserve">Fakülte Öz Değerlendirme Kurulu kalıcı ve sürekli çalışan bir kurul olarak kurulmalıdır. Deneyimlerimiz Öz Değerlendirme Kurulu’nda tüm sınıflardan öğrenci temsilcisi yer almasının, eğitimle ilgili kurul ve komisyonların kurulda temsil edilmesinin, önceki dekan ve dekan yardımcılarının, hastane yönetiminden temsilcilerin kurul üyesi olmasının süreci ve ortaya çıkarılan </w:t>
      </w:r>
      <w:proofErr w:type="spellStart"/>
      <w:r w:rsidRPr="001A49ED">
        <w:rPr>
          <w:rFonts w:ascii="Candara" w:hAnsi="Candara" w:cs="Trebuchet MS"/>
        </w:rPr>
        <w:t>ÖDR’yi</w:t>
      </w:r>
      <w:proofErr w:type="spellEnd"/>
      <w:r w:rsidRPr="001A49ED">
        <w:rPr>
          <w:rFonts w:ascii="Candara" w:hAnsi="Candara" w:cs="Trebuchet MS"/>
        </w:rPr>
        <w:t xml:space="preserve"> olumlu etkilediğini göstermektedir.  Bununla birlikte k</w:t>
      </w:r>
      <w:r w:rsidR="00D64FDE" w:rsidRPr="001A49ED">
        <w:rPr>
          <w:rFonts w:ascii="Candara" w:hAnsi="Candara" w:cs="Trebuchet MS"/>
          <w:bCs/>
        </w:rPr>
        <w:t>u</w:t>
      </w:r>
      <w:r w:rsidR="00245186" w:rsidRPr="001A49ED">
        <w:rPr>
          <w:rFonts w:ascii="Candara" w:hAnsi="Candara" w:cs="Trebuchet MS"/>
          <w:bCs/>
        </w:rPr>
        <w:t>rulda</w:t>
      </w:r>
      <w:r w:rsidR="00D64FDE" w:rsidRPr="001A49ED">
        <w:rPr>
          <w:rFonts w:ascii="Candara" w:hAnsi="Candara" w:cs="Trebuchet MS"/>
          <w:bCs/>
        </w:rPr>
        <w:t xml:space="preserve"> </w:t>
      </w:r>
      <w:r w:rsidR="00803103">
        <w:rPr>
          <w:rFonts w:ascii="Candara" w:hAnsi="Candara" w:cs="Trebuchet MS"/>
          <w:bCs/>
        </w:rPr>
        <w:t>aşağıda tanımlanan özellikler ve dağılımda</w:t>
      </w:r>
      <w:r w:rsidR="00D64FDE" w:rsidRPr="001A49ED">
        <w:rPr>
          <w:rFonts w:ascii="Candara" w:hAnsi="Candara" w:cs="Trebuchet MS"/>
          <w:bCs/>
        </w:rPr>
        <w:t xml:space="preserve"> </w:t>
      </w:r>
      <w:r w:rsidR="00245186" w:rsidRPr="001A49ED">
        <w:rPr>
          <w:rFonts w:ascii="Candara" w:hAnsi="Candara" w:cs="Trebuchet MS"/>
          <w:bCs/>
        </w:rPr>
        <w:t xml:space="preserve">en az 11 </w:t>
      </w:r>
      <w:r w:rsidR="00482442" w:rsidRPr="001A49ED">
        <w:rPr>
          <w:rFonts w:ascii="Candara" w:hAnsi="Candara" w:cs="Trebuchet MS"/>
          <w:bCs/>
        </w:rPr>
        <w:t>üye</w:t>
      </w:r>
      <w:r w:rsidRPr="001A49ED">
        <w:rPr>
          <w:rFonts w:ascii="Candara" w:hAnsi="Candara" w:cs="Trebuchet MS"/>
          <w:bCs/>
        </w:rPr>
        <w:t>nin yer alması asgari koşuldur.</w:t>
      </w:r>
      <w:r w:rsidR="00D64FDE" w:rsidRPr="001A49ED">
        <w:rPr>
          <w:rFonts w:ascii="Candara" w:hAnsi="Candara" w:cs="Trebuchet MS"/>
          <w:bCs/>
        </w:rPr>
        <w:t xml:space="preserve">  </w:t>
      </w:r>
      <w:r w:rsidR="00FB6130" w:rsidRPr="00CE6FE4">
        <w:rPr>
          <w:rFonts w:ascii="Candara" w:hAnsi="Candara" w:cs="Trebuchet MS"/>
          <w:b/>
          <w:bCs/>
        </w:rPr>
        <w:t xml:space="preserve">Bu koşulu yerine getiremeyen fakültelerin raporları değerlendirmeye alınmayacaktır. </w:t>
      </w:r>
    </w:p>
    <w:p w14:paraId="67BCC55D" w14:textId="77777777" w:rsidR="00D64FDE" w:rsidRPr="001A49ED" w:rsidRDefault="00D64FDE" w:rsidP="000C2AB7">
      <w:pPr>
        <w:pStyle w:val="ListeParagraf"/>
        <w:widowControl w:val="0"/>
        <w:numPr>
          <w:ilvl w:val="0"/>
          <w:numId w:val="5"/>
        </w:numPr>
        <w:autoSpaceDE w:val="0"/>
        <w:autoSpaceDN w:val="0"/>
        <w:adjustRightInd w:val="0"/>
        <w:spacing w:before="207" w:line="360" w:lineRule="auto"/>
        <w:rPr>
          <w:rFonts w:ascii="Candara" w:hAnsi="Candara" w:cs="Trebuchet MS"/>
          <w:spacing w:val="1"/>
        </w:rPr>
      </w:pPr>
      <w:r w:rsidRPr="001A49ED">
        <w:rPr>
          <w:rFonts w:ascii="Candara" w:hAnsi="Candara" w:cs="Trebuchet MS"/>
          <w:spacing w:val="1"/>
        </w:rPr>
        <w:t xml:space="preserve">Dekan / Dekan Yardımcısı </w:t>
      </w:r>
    </w:p>
    <w:p w14:paraId="4FEC711A" w14:textId="77777777" w:rsidR="00D64FDE" w:rsidRPr="001A49ED" w:rsidRDefault="00D64FDE" w:rsidP="000C2AB7">
      <w:pPr>
        <w:pStyle w:val="ListeParagraf"/>
        <w:widowControl w:val="0"/>
        <w:numPr>
          <w:ilvl w:val="0"/>
          <w:numId w:val="5"/>
        </w:numPr>
        <w:autoSpaceDE w:val="0"/>
        <w:autoSpaceDN w:val="0"/>
        <w:adjustRightInd w:val="0"/>
        <w:spacing w:before="87" w:line="360" w:lineRule="auto"/>
        <w:jc w:val="both"/>
        <w:rPr>
          <w:rFonts w:ascii="Candara" w:hAnsi="Candara" w:cs="Trebuchet MS"/>
        </w:rPr>
      </w:pPr>
      <w:r w:rsidRPr="001A49ED">
        <w:rPr>
          <w:rFonts w:ascii="Candara" w:hAnsi="Candara" w:cs="Trebuchet MS"/>
        </w:rPr>
        <w:t>Öz Değerlendirme Koordinatörü (Fakültede eğitim süreçlerinde koordinasyon görevi yapmış,  deneyimli</w:t>
      </w:r>
      <w:r w:rsidR="00245186" w:rsidRPr="001A49ED">
        <w:rPr>
          <w:rFonts w:ascii="Candara" w:hAnsi="Candara" w:cs="Trebuchet MS"/>
        </w:rPr>
        <w:t xml:space="preserve"> bir</w:t>
      </w:r>
      <w:r w:rsidRPr="001A49ED">
        <w:rPr>
          <w:rFonts w:ascii="Candara" w:hAnsi="Candara" w:cs="Trebuchet MS"/>
        </w:rPr>
        <w:t xml:space="preserve"> öğretim üyesi</w:t>
      </w:r>
      <w:r w:rsidRPr="001A49ED">
        <w:rPr>
          <w:rFonts w:ascii="Candara" w:hAnsi="Candara" w:cs="Trebuchet MS"/>
          <w:spacing w:val="1"/>
        </w:rPr>
        <w:t xml:space="preserve"> olmalıdır. Dekan ve Dekan yardımcı Öz </w:t>
      </w:r>
      <w:r w:rsidR="00245186" w:rsidRPr="001A49ED">
        <w:rPr>
          <w:rFonts w:ascii="Candara" w:hAnsi="Candara" w:cs="Trebuchet MS"/>
          <w:spacing w:val="1"/>
        </w:rPr>
        <w:t>D</w:t>
      </w:r>
      <w:r w:rsidRPr="001A49ED">
        <w:rPr>
          <w:rFonts w:ascii="Candara" w:hAnsi="Candara" w:cs="Trebuchet MS"/>
          <w:spacing w:val="1"/>
        </w:rPr>
        <w:t>eğerlendirme Koordinatörü olamaz</w:t>
      </w:r>
      <w:r w:rsidRPr="001A49ED">
        <w:rPr>
          <w:rFonts w:ascii="Candara" w:hAnsi="Candara" w:cs="Trebuchet MS"/>
        </w:rPr>
        <w:t xml:space="preserve">). </w:t>
      </w:r>
    </w:p>
    <w:p w14:paraId="3CBBD700" w14:textId="77777777" w:rsidR="00D64FDE" w:rsidRPr="001A49ED" w:rsidRDefault="00D64FDE" w:rsidP="000C2AB7">
      <w:pPr>
        <w:pStyle w:val="ListeParagraf"/>
        <w:widowControl w:val="0"/>
        <w:numPr>
          <w:ilvl w:val="0"/>
          <w:numId w:val="5"/>
        </w:numPr>
        <w:autoSpaceDE w:val="0"/>
        <w:autoSpaceDN w:val="0"/>
        <w:adjustRightInd w:val="0"/>
        <w:spacing w:before="87" w:line="360" w:lineRule="auto"/>
        <w:jc w:val="both"/>
        <w:rPr>
          <w:rFonts w:ascii="Candara" w:hAnsi="Candara" w:cs="Trebuchet MS"/>
        </w:rPr>
      </w:pPr>
      <w:r w:rsidRPr="001A49ED">
        <w:rPr>
          <w:rFonts w:ascii="Candara" w:hAnsi="Candara" w:cs="Trebuchet MS"/>
        </w:rPr>
        <w:t>Öğrenci</w:t>
      </w:r>
      <w:r w:rsidR="00245186" w:rsidRPr="001A49ED">
        <w:rPr>
          <w:rFonts w:ascii="Candara" w:hAnsi="Candara" w:cs="Trebuchet MS"/>
        </w:rPr>
        <w:t>ler</w:t>
      </w:r>
      <w:r w:rsidRPr="001A49ED">
        <w:rPr>
          <w:rFonts w:ascii="Candara" w:hAnsi="Candara" w:cs="Trebuchet MS"/>
        </w:rPr>
        <w:t xml:space="preserve"> - klinik öncesi, klinik ve </w:t>
      </w:r>
      <w:proofErr w:type="spellStart"/>
      <w:r w:rsidRPr="001A49ED">
        <w:rPr>
          <w:rFonts w:ascii="Candara" w:hAnsi="Candara" w:cs="Trebuchet MS"/>
        </w:rPr>
        <w:t>intörnlük</w:t>
      </w:r>
      <w:proofErr w:type="spellEnd"/>
      <w:r w:rsidRPr="001A49ED">
        <w:rPr>
          <w:rFonts w:ascii="Candara" w:hAnsi="Candara" w:cs="Trebuchet MS"/>
        </w:rPr>
        <w:t xml:space="preserve"> sürecini temsil edebilecek </w:t>
      </w:r>
      <w:r w:rsidRPr="001A49ED">
        <w:rPr>
          <w:rFonts w:ascii="Candara" w:hAnsi="Candara" w:cs="Trebuchet MS"/>
          <w:u w:val="single"/>
        </w:rPr>
        <w:t>en az üç öğrenci</w:t>
      </w:r>
      <w:r w:rsidRPr="001A49ED">
        <w:rPr>
          <w:rFonts w:ascii="Candara" w:hAnsi="Candara" w:cs="Trebuchet MS"/>
        </w:rPr>
        <w:t xml:space="preserve"> </w:t>
      </w:r>
    </w:p>
    <w:p w14:paraId="0D33EBB4" w14:textId="77777777" w:rsidR="00D64FDE" w:rsidRPr="001A49ED" w:rsidRDefault="00D64FDE" w:rsidP="000C2AB7">
      <w:pPr>
        <w:pStyle w:val="ListeParagraf"/>
        <w:widowControl w:val="0"/>
        <w:numPr>
          <w:ilvl w:val="0"/>
          <w:numId w:val="5"/>
        </w:numPr>
        <w:autoSpaceDE w:val="0"/>
        <w:autoSpaceDN w:val="0"/>
        <w:adjustRightInd w:val="0"/>
        <w:spacing w:before="67" w:line="360" w:lineRule="auto"/>
        <w:jc w:val="both"/>
        <w:rPr>
          <w:rFonts w:ascii="Candara" w:hAnsi="Candara" w:cs="Trebuchet MS"/>
          <w:spacing w:val="1"/>
        </w:rPr>
      </w:pPr>
      <w:r w:rsidRPr="001A49ED">
        <w:rPr>
          <w:rFonts w:ascii="Candara" w:hAnsi="Candara" w:cs="Trebuchet MS"/>
          <w:spacing w:val="1"/>
        </w:rPr>
        <w:t>Mezun (pratisyen</w:t>
      </w:r>
      <w:r w:rsidR="00245186" w:rsidRPr="001A49ED">
        <w:rPr>
          <w:rFonts w:ascii="Candara" w:hAnsi="Candara" w:cs="Trebuchet MS"/>
          <w:spacing w:val="1"/>
        </w:rPr>
        <w:t xml:space="preserve"> hekim</w:t>
      </w:r>
      <w:r w:rsidRPr="001A49ED">
        <w:rPr>
          <w:rFonts w:ascii="Candara" w:hAnsi="Candara" w:cs="Trebuchet MS"/>
          <w:spacing w:val="1"/>
        </w:rPr>
        <w:t xml:space="preserve"> / aile doktoru) </w:t>
      </w:r>
    </w:p>
    <w:p w14:paraId="1BE5FD8F" w14:textId="77777777" w:rsidR="00D64FDE" w:rsidRPr="001A49ED" w:rsidRDefault="00D64FDE" w:rsidP="000C2AB7">
      <w:pPr>
        <w:pStyle w:val="ListeParagraf"/>
        <w:widowControl w:val="0"/>
        <w:numPr>
          <w:ilvl w:val="0"/>
          <w:numId w:val="5"/>
        </w:numPr>
        <w:tabs>
          <w:tab w:val="left" w:pos="864"/>
        </w:tabs>
        <w:autoSpaceDE w:val="0"/>
        <w:autoSpaceDN w:val="0"/>
        <w:adjustRightInd w:val="0"/>
        <w:spacing w:before="82" w:line="360" w:lineRule="auto"/>
        <w:ind w:right="25"/>
        <w:jc w:val="both"/>
        <w:rPr>
          <w:rFonts w:ascii="Candara" w:hAnsi="Candara" w:cs="Trebuchet MS"/>
        </w:rPr>
      </w:pPr>
      <w:r w:rsidRPr="001A49ED">
        <w:rPr>
          <w:rFonts w:ascii="Candara" w:hAnsi="Candara" w:cs="Trebuchet MS"/>
          <w:spacing w:val="3"/>
        </w:rPr>
        <w:t xml:space="preserve">Öğretim üyesi - Akademik kariyerin çeşitli aşamalarını temsil eden, tercihen Temel, </w:t>
      </w:r>
      <w:proofErr w:type="gramStart"/>
      <w:r w:rsidRPr="001A49ED">
        <w:rPr>
          <w:rFonts w:ascii="Candara" w:hAnsi="Candara" w:cs="Trebuchet MS"/>
          <w:spacing w:val="3"/>
        </w:rPr>
        <w:t>Dahili</w:t>
      </w:r>
      <w:proofErr w:type="gramEnd"/>
      <w:r w:rsidRPr="001A49ED">
        <w:rPr>
          <w:rFonts w:ascii="Candara" w:hAnsi="Candara" w:cs="Trebuchet MS"/>
          <w:spacing w:val="3"/>
        </w:rPr>
        <w:t xml:space="preserve"> ve </w:t>
      </w:r>
      <w:r w:rsidRPr="001A49ED">
        <w:rPr>
          <w:rFonts w:ascii="Candara" w:hAnsi="Candara" w:cs="Trebuchet MS"/>
          <w:w w:val="104"/>
        </w:rPr>
        <w:t xml:space="preserve">Cerrahi </w:t>
      </w:r>
      <w:proofErr w:type="spellStart"/>
      <w:r w:rsidRPr="001A49ED">
        <w:rPr>
          <w:rFonts w:ascii="Candara" w:hAnsi="Candara" w:cs="Trebuchet MS"/>
          <w:w w:val="104"/>
        </w:rPr>
        <w:t>Bilimler’den</w:t>
      </w:r>
      <w:proofErr w:type="spellEnd"/>
      <w:r w:rsidRPr="001A49ED">
        <w:rPr>
          <w:rFonts w:ascii="Candara" w:hAnsi="Candara" w:cs="Trebuchet MS"/>
          <w:w w:val="104"/>
        </w:rPr>
        <w:t xml:space="preserve"> birer olmak üzere fakültenin eğitim planlama, yönetim ve </w:t>
      </w:r>
      <w:r w:rsidRPr="001A49ED">
        <w:rPr>
          <w:rFonts w:ascii="Candara" w:hAnsi="Candara" w:cs="Trebuchet MS"/>
        </w:rPr>
        <w:t xml:space="preserve">değerlendirmesi konusunda çalışmış ve deneyimli </w:t>
      </w:r>
      <w:r w:rsidRPr="001A49ED">
        <w:rPr>
          <w:rFonts w:ascii="Candara" w:hAnsi="Candara" w:cs="Trebuchet MS"/>
          <w:u w:val="single"/>
        </w:rPr>
        <w:t>en az üç öğretim üyesi</w:t>
      </w:r>
      <w:r w:rsidRPr="001A49ED">
        <w:rPr>
          <w:rFonts w:ascii="Candara" w:hAnsi="Candara" w:cs="Trebuchet MS"/>
        </w:rPr>
        <w:t xml:space="preserve"> </w:t>
      </w:r>
    </w:p>
    <w:p w14:paraId="613D0E05" w14:textId="77777777" w:rsidR="00D64FDE" w:rsidRPr="001A49ED" w:rsidRDefault="00D64FDE" w:rsidP="000C2AB7">
      <w:pPr>
        <w:pStyle w:val="ListeParagraf"/>
        <w:widowControl w:val="0"/>
        <w:numPr>
          <w:ilvl w:val="0"/>
          <w:numId w:val="5"/>
        </w:numPr>
        <w:autoSpaceDE w:val="0"/>
        <w:autoSpaceDN w:val="0"/>
        <w:adjustRightInd w:val="0"/>
        <w:spacing w:before="66" w:line="360" w:lineRule="auto"/>
        <w:jc w:val="both"/>
        <w:rPr>
          <w:rFonts w:ascii="Candara" w:hAnsi="Candara" w:cs="Trebuchet MS"/>
          <w:spacing w:val="2"/>
        </w:rPr>
      </w:pPr>
      <w:r w:rsidRPr="001A49ED">
        <w:rPr>
          <w:rFonts w:ascii="Candara" w:hAnsi="Candara" w:cs="Trebuchet MS"/>
          <w:spacing w:val="2"/>
        </w:rPr>
        <w:t xml:space="preserve">Asistan </w:t>
      </w:r>
    </w:p>
    <w:p w14:paraId="7E4FC30F" w14:textId="77777777" w:rsidR="00D64FDE" w:rsidRPr="001A49ED" w:rsidRDefault="00D64FDE" w:rsidP="000C2AB7">
      <w:pPr>
        <w:pStyle w:val="ListeParagraf"/>
        <w:widowControl w:val="0"/>
        <w:numPr>
          <w:ilvl w:val="0"/>
          <w:numId w:val="5"/>
        </w:numPr>
        <w:autoSpaceDE w:val="0"/>
        <w:autoSpaceDN w:val="0"/>
        <w:adjustRightInd w:val="0"/>
        <w:spacing w:before="87" w:line="360" w:lineRule="auto"/>
        <w:rPr>
          <w:rFonts w:ascii="Candara" w:hAnsi="Candara" w:cs="Trebuchet MS"/>
        </w:rPr>
      </w:pPr>
      <w:r w:rsidRPr="001A49ED">
        <w:rPr>
          <w:rFonts w:ascii="Candara" w:hAnsi="Candara" w:cs="Trebuchet MS"/>
        </w:rPr>
        <w:t xml:space="preserve">İdari personel (eğitim altyapısını bilen) </w:t>
      </w:r>
    </w:p>
    <w:p w14:paraId="54FB1035" w14:textId="77777777" w:rsidR="00570527" w:rsidRPr="001A49ED" w:rsidRDefault="00570527" w:rsidP="00570527">
      <w:pPr>
        <w:pStyle w:val="Stil2"/>
        <w:numPr>
          <w:ilvl w:val="0"/>
          <w:numId w:val="0"/>
        </w:numPr>
        <w:rPr>
          <w:b w:val="0"/>
          <w:sz w:val="24"/>
          <w:szCs w:val="24"/>
        </w:rPr>
      </w:pPr>
    </w:p>
    <w:p w14:paraId="3EA9A18A" w14:textId="77777777" w:rsidR="00D4606B" w:rsidRPr="001A49ED" w:rsidRDefault="00CE2049" w:rsidP="00570527">
      <w:pPr>
        <w:pStyle w:val="Stil2"/>
        <w:numPr>
          <w:ilvl w:val="0"/>
          <w:numId w:val="0"/>
        </w:numPr>
        <w:rPr>
          <w:w w:val="103"/>
        </w:rPr>
      </w:pPr>
      <w:bookmarkStart w:id="9" w:name="_Toc508238235"/>
      <w:r w:rsidRPr="001A49ED">
        <w:rPr>
          <w:w w:val="103"/>
        </w:rPr>
        <w:t>İçerik</w:t>
      </w:r>
      <w:bookmarkEnd w:id="9"/>
    </w:p>
    <w:p w14:paraId="0CA6EE46" w14:textId="77777777" w:rsidR="003F6B11" w:rsidRPr="001A49ED" w:rsidRDefault="003F6B11" w:rsidP="00AE3606">
      <w:pPr>
        <w:widowControl w:val="0"/>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ÖDR, fakülte eğitim programının UTEAK tarafından niteliksel ve niceliksel değerlendirmesinin yapılabilmesi için gereken bilgileri sağlamaya yönelik olarak bu kılavuzda verilen şablona göre hazırlanmalı ve istenilen tüm bilgi ve belgeleri içerecek şekilde aşağıdaki bölümlerden oluşmalıdır.</w:t>
      </w:r>
    </w:p>
    <w:p w14:paraId="7B0F9D50" w14:textId="77777777" w:rsidR="00FA07AC" w:rsidRPr="001A49ED" w:rsidRDefault="00FA07AC" w:rsidP="00FA07AC">
      <w:pPr>
        <w:widowControl w:val="0"/>
        <w:autoSpaceDE w:val="0"/>
        <w:autoSpaceDN w:val="0"/>
        <w:adjustRightInd w:val="0"/>
        <w:spacing w:line="360" w:lineRule="auto"/>
        <w:rPr>
          <w:rFonts w:ascii="Candara" w:hAnsi="Candara" w:cs="Trebuchet MS"/>
          <w:b/>
        </w:rPr>
      </w:pPr>
    </w:p>
    <w:p w14:paraId="2112F482" w14:textId="77777777" w:rsidR="00567850" w:rsidRPr="001A49ED" w:rsidRDefault="003F6B11"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Kapak</w:t>
      </w:r>
    </w:p>
    <w:p w14:paraId="6F3AEF2C" w14:textId="77777777" w:rsidR="00FA07AC"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Ön bölüm</w:t>
      </w:r>
    </w:p>
    <w:p w14:paraId="42F663EB" w14:textId="77777777" w:rsidR="00567850" w:rsidRPr="001A49ED" w:rsidRDefault="00567850" w:rsidP="002E6C08">
      <w:pPr>
        <w:widowControl w:val="0"/>
        <w:autoSpaceDE w:val="0"/>
        <w:autoSpaceDN w:val="0"/>
        <w:adjustRightInd w:val="0"/>
        <w:spacing w:line="360" w:lineRule="auto"/>
        <w:ind w:left="708" w:firstLine="708"/>
        <w:rPr>
          <w:rFonts w:ascii="Candara" w:hAnsi="Candara" w:cs="Trebuchet MS"/>
          <w:b/>
        </w:rPr>
      </w:pPr>
      <w:r w:rsidRPr="001A49ED">
        <w:rPr>
          <w:rFonts w:ascii="Candara" w:hAnsi="Candara" w:cs="Trebuchet MS"/>
          <w:b/>
        </w:rPr>
        <w:t>İçindekiler</w:t>
      </w:r>
    </w:p>
    <w:p w14:paraId="01640ECF" w14:textId="77777777" w:rsidR="00567850" w:rsidRPr="001A49ED" w:rsidRDefault="00567850" w:rsidP="002E6C08">
      <w:pPr>
        <w:widowControl w:val="0"/>
        <w:autoSpaceDE w:val="0"/>
        <w:autoSpaceDN w:val="0"/>
        <w:adjustRightInd w:val="0"/>
        <w:spacing w:line="360" w:lineRule="auto"/>
        <w:ind w:left="708" w:firstLine="708"/>
        <w:rPr>
          <w:rFonts w:ascii="Candara" w:hAnsi="Candara" w:cs="Trebuchet MS"/>
          <w:b/>
        </w:rPr>
      </w:pPr>
      <w:r w:rsidRPr="001A49ED">
        <w:rPr>
          <w:rFonts w:ascii="Candara" w:hAnsi="Candara" w:cs="Trebuchet MS"/>
          <w:b/>
        </w:rPr>
        <w:t>Tablo ve şekiller listesi</w:t>
      </w:r>
    </w:p>
    <w:p w14:paraId="7698C5E8" w14:textId="77777777"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I. </w:t>
      </w:r>
      <w:r w:rsidR="003F6B11" w:rsidRPr="001A49ED">
        <w:rPr>
          <w:rFonts w:ascii="Candara" w:hAnsi="Candara" w:cs="Trebuchet MS"/>
          <w:b/>
        </w:rPr>
        <w:t xml:space="preserve">Fakültenin genel tanıtımı </w:t>
      </w:r>
    </w:p>
    <w:p w14:paraId="5DED43A6" w14:textId="77777777"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II. </w:t>
      </w:r>
      <w:r w:rsidR="00567850" w:rsidRPr="001A49ED">
        <w:rPr>
          <w:rFonts w:ascii="Candara" w:hAnsi="Candara" w:cs="Trebuchet MS"/>
          <w:b/>
        </w:rPr>
        <w:t>Fakülte Öz Değerlendirme Kurulu</w:t>
      </w:r>
    </w:p>
    <w:p w14:paraId="7249321C" w14:textId="77777777"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lastRenderedPageBreak/>
        <w:t xml:space="preserve">Bölüm III. </w:t>
      </w:r>
      <w:r w:rsidR="003F6B11" w:rsidRPr="001A49ED">
        <w:rPr>
          <w:rFonts w:ascii="Candara" w:hAnsi="Candara" w:cs="Trebuchet MS"/>
          <w:b/>
        </w:rPr>
        <w:t xml:space="preserve">ÖDR Hazırlama Süreci </w:t>
      </w:r>
    </w:p>
    <w:p w14:paraId="7D145135" w14:textId="77777777"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IV. </w:t>
      </w:r>
      <w:r w:rsidR="00137001" w:rsidRPr="001A49ED">
        <w:rPr>
          <w:rFonts w:ascii="Candara" w:hAnsi="Candara" w:cs="Trebuchet MS"/>
          <w:b/>
        </w:rPr>
        <w:t xml:space="preserve">Öz Değerlendirme </w:t>
      </w:r>
      <w:r w:rsidR="00567850" w:rsidRPr="001A49ED">
        <w:rPr>
          <w:rFonts w:ascii="Candara" w:hAnsi="Candara" w:cs="Trebuchet MS"/>
          <w:b/>
        </w:rPr>
        <w:t xml:space="preserve">Özeti </w:t>
      </w:r>
    </w:p>
    <w:p w14:paraId="0F7C53F8" w14:textId="77777777" w:rsidR="003F6B11"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V. </w:t>
      </w:r>
      <w:r w:rsidR="003F6B11" w:rsidRPr="001A49ED">
        <w:rPr>
          <w:rFonts w:ascii="Candara" w:hAnsi="Candara" w:cs="Trebuchet MS"/>
          <w:b/>
        </w:rPr>
        <w:t xml:space="preserve">Mezuniyet öncesi tıp eğitimi ulusal standartlarının karşılanma durumuna ilişkin açıklamalar </w:t>
      </w:r>
    </w:p>
    <w:p w14:paraId="2FAE125C"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2"/>
        </w:rPr>
        <w:t>1.</w:t>
      </w:r>
      <w:r w:rsidRPr="001A49ED">
        <w:rPr>
          <w:rFonts w:ascii="Candara" w:hAnsi="Candara" w:cs="Arial"/>
          <w:b/>
          <w:bCs/>
          <w:spacing w:val="-2"/>
        </w:rPr>
        <w:t xml:space="preserve"> </w:t>
      </w:r>
      <w:r w:rsidRPr="001A49ED">
        <w:rPr>
          <w:rFonts w:ascii="Candara" w:hAnsi="Candara" w:cs="Trebuchet MS"/>
          <w:spacing w:val="-2"/>
        </w:rPr>
        <w:t xml:space="preserve">Amaç ve hedefler </w:t>
      </w:r>
    </w:p>
    <w:p w14:paraId="44030EEA"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2"/>
        </w:rPr>
        <w:t>2.</w:t>
      </w:r>
      <w:r w:rsidRPr="001A49ED">
        <w:rPr>
          <w:rFonts w:ascii="Candara" w:hAnsi="Candara" w:cs="Arial"/>
          <w:b/>
          <w:bCs/>
          <w:spacing w:val="-2"/>
        </w:rPr>
        <w:t xml:space="preserve"> </w:t>
      </w:r>
      <w:r w:rsidRPr="001A49ED">
        <w:rPr>
          <w:rFonts w:ascii="Candara" w:hAnsi="Candara" w:cs="Trebuchet MS"/>
          <w:spacing w:val="-2"/>
        </w:rPr>
        <w:t>Eğitim programının yapısı ve içeriği</w:t>
      </w:r>
      <w:r w:rsidR="00567850" w:rsidRPr="001A49ED">
        <w:rPr>
          <w:rFonts w:ascii="Candara" w:hAnsi="Candara" w:cs="Trebuchet MS"/>
          <w:spacing w:val="-2"/>
        </w:rPr>
        <w:t xml:space="preserve"> </w:t>
      </w:r>
    </w:p>
    <w:p w14:paraId="44600964"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3.</w:t>
      </w:r>
      <w:r w:rsidRPr="001A49ED">
        <w:rPr>
          <w:rFonts w:ascii="Candara" w:hAnsi="Candara" w:cs="Arial"/>
          <w:b/>
          <w:bCs/>
          <w:spacing w:val="-1"/>
        </w:rPr>
        <w:t xml:space="preserve"> </w:t>
      </w:r>
      <w:r w:rsidRPr="001A49ED">
        <w:rPr>
          <w:rFonts w:ascii="Candara" w:hAnsi="Candara" w:cs="Trebuchet MS"/>
          <w:spacing w:val="-1"/>
        </w:rPr>
        <w:t xml:space="preserve">Öğrencilerin değerlendirilmesi </w:t>
      </w:r>
    </w:p>
    <w:p w14:paraId="335507C3"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2"/>
        </w:rPr>
        <w:t>4.</w:t>
      </w:r>
      <w:r w:rsidRPr="001A49ED">
        <w:rPr>
          <w:rFonts w:ascii="Candara" w:hAnsi="Candara" w:cs="Arial"/>
          <w:b/>
          <w:bCs/>
          <w:spacing w:val="-2"/>
        </w:rPr>
        <w:t xml:space="preserve"> </w:t>
      </w:r>
      <w:r w:rsidR="00567850" w:rsidRPr="001A49ED">
        <w:rPr>
          <w:rFonts w:ascii="Candara" w:hAnsi="Candara" w:cs="Trebuchet MS"/>
          <w:spacing w:val="-2"/>
        </w:rPr>
        <w:t xml:space="preserve">Öğrenciler </w:t>
      </w:r>
    </w:p>
    <w:p w14:paraId="601793C9"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5.</w:t>
      </w:r>
      <w:r w:rsidRPr="001A49ED">
        <w:rPr>
          <w:rFonts w:ascii="Candara" w:hAnsi="Candara" w:cs="Arial"/>
          <w:b/>
          <w:bCs/>
          <w:spacing w:val="-1"/>
        </w:rPr>
        <w:t xml:space="preserve"> </w:t>
      </w:r>
      <w:r w:rsidRPr="001A49ED">
        <w:rPr>
          <w:rFonts w:ascii="Candara" w:hAnsi="Candara" w:cs="Trebuchet MS"/>
          <w:spacing w:val="-1"/>
        </w:rPr>
        <w:t xml:space="preserve">Program değerlendirme </w:t>
      </w:r>
    </w:p>
    <w:p w14:paraId="038D7EF5"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6.</w:t>
      </w:r>
      <w:r w:rsidRPr="001A49ED">
        <w:rPr>
          <w:rFonts w:ascii="Candara" w:hAnsi="Candara" w:cs="Arial"/>
          <w:b/>
          <w:bCs/>
          <w:spacing w:val="-1"/>
        </w:rPr>
        <w:t xml:space="preserve"> </w:t>
      </w:r>
      <w:r w:rsidRPr="001A49ED">
        <w:rPr>
          <w:rFonts w:ascii="Candara" w:hAnsi="Candara" w:cs="Trebuchet MS"/>
          <w:spacing w:val="-1"/>
        </w:rPr>
        <w:t>Akademik kadro</w:t>
      </w:r>
    </w:p>
    <w:p w14:paraId="664C36EC"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7.</w:t>
      </w:r>
      <w:r w:rsidRPr="001A49ED">
        <w:rPr>
          <w:rFonts w:ascii="Candara" w:hAnsi="Candara" w:cs="Arial"/>
          <w:b/>
          <w:bCs/>
          <w:spacing w:val="-1"/>
        </w:rPr>
        <w:t xml:space="preserve"> </w:t>
      </w:r>
      <w:r w:rsidRPr="001A49ED">
        <w:rPr>
          <w:rFonts w:ascii="Candara" w:hAnsi="Candara" w:cs="Trebuchet MS"/>
          <w:spacing w:val="-1"/>
        </w:rPr>
        <w:t xml:space="preserve">Altyapı ve olanaklar </w:t>
      </w:r>
    </w:p>
    <w:p w14:paraId="14E3E53D" w14:textId="77777777"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8.</w:t>
      </w:r>
      <w:r w:rsidRPr="001A49ED">
        <w:rPr>
          <w:rFonts w:ascii="Candara" w:hAnsi="Candara" w:cs="Arial"/>
          <w:b/>
          <w:bCs/>
          <w:spacing w:val="-1"/>
        </w:rPr>
        <w:t xml:space="preserve"> </w:t>
      </w:r>
      <w:r w:rsidRPr="001A49ED">
        <w:rPr>
          <w:rFonts w:ascii="Candara" w:hAnsi="Candara" w:cs="Arial"/>
          <w:bCs/>
          <w:spacing w:val="-1"/>
        </w:rPr>
        <w:t>Örgütlenme, y</w:t>
      </w:r>
      <w:r w:rsidRPr="001A49ED">
        <w:rPr>
          <w:rFonts w:ascii="Candara" w:hAnsi="Candara" w:cs="Trebuchet MS"/>
          <w:spacing w:val="-1"/>
        </w:rPr>
        <w:t xml:space="preserve">önetim ve yürütme </w:t>
      </w:r>
    </w:p>
    <w:p w14:paraId="05DDFF0D" w14:textId="77777777" w:rsidR="00F923B1" w:rsidRPr="001A49ED" w:rsidRDefault="003F6B11" w:rsidP="00C6289B">
      <w:pPr>
        <w:widowControl w:val="0"/>
        <w:autoSpaceDE w:val="0"/>
        <w:autoSpaceDN w:val="0"/>
        <w:adjustRightInd w:val="0"/>
        <w:spacing w:line="360" w:lineRule="auto"/>
        <w:ind w:left="708" w:firstLine="708"/>
        <w:rPr>
          <w:rFonts w:ascii="Candara" w:hAnsi="Candara" w:cs="Trebuchet MS"/>
          <w:spacing w:val="-1"/>
        </w:rPr>
      </w:pPr>
      <w:r w:rsidRPr="001A49ED">
        <w:rPr>
          <w:rFonts w:ascii="Candara" w:hAnsi="Candara" w:cs="Trebuchet MS"/>
          <w:b/>
          <w:bCs/>
          <w:spacing w:val="-1"/>
        </w:rPr>
        <w:t>9.</w:t>
      </w:r>
      <w:r w:rsidRPr="001A49ED">
        <w:rPr>
          <w:rFonts w:ascii="Candara" w:hAnsi="Candara" w:cs="Arial"/>
          <w:b/>
          <w:bCs/>
          <w:spacing w:val="-1"/>
        </w:rPr>
        <w:t xml:space="preserve"> </w:t>
      </w:r>
      <w:r w:rsidRPr="001A49ED">
        <w:rPr>
          <w:rFonts w:ascii="Candara" w:hAnsi="Candara" w:cs="Trebuchet MS"/>
          <w:spacing w:val="-1"/>
        </w:rPr>
        <w:t xml:space="preserve">Sürekli yenilenme ve gelişim </w:t>
      </w:r>
    </w:p>
    <w:p w14:paraId="308E3771" w14:textId="77777777" w:rsidR="00C6289B" w:rsidRPr="001A49ED" w:rsidRDefault="00FA07AC" w:rsidP="00C6289B">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VI. </w:t>
      </w:r>
      <w:r w:rsidR="00567850" w:rsidRPr="001A49ED">
        <w:rPr>
          <w:rFonts w:ascii="Candara" w:hAnsi="Candara" w:cs="Trebuchet MS"/>
          <w:b/>
        </w:rPr>
        <w:t>Ekler</w:t>
      </w:r>
      <w:r w:rsidR="00F923B1" w:rsidRPr="001A49ED">
        <w:rPr>
          <w:rFonts w:ascii="Candara" w:hAnsi="Candara" w:cs="Trebuchet MS"/>
          <w:b/>
        </w:rPr>
        <w:t xml:space="preserve"> listesi</w:t>
      </w:r>
      <w:r w:rsidRPr="001A49ED">
        <w:rPr>
          <w:rFonts w:ascii="Candara" w:hAnsi="Candara" w:cs="Trebuchet MS"/>
          <w:b/>
        </w:rPr>
        <w:t xml:space="preserve"> </w:t>
      </w:r>
    </w:p>
    <w:p w14:paraId="5AF1B9D9" w14:textId="77777777" w:rsidR="00547351" w:rsidRPr="001A49ED" w:rsidRDefault="00547351" w:rsidP="00570527">
      <w:pPr>
        <w:pStyle w:val="Stil2"/>
        <w:numPr>
          <w:ilvl w:val="0"/>
          <w:numId w:val="0"/>
        </w:numPr>
      </w:pPr>
      <w:bookmarkStart w:id="10" w:name="_Toc508238236"/>
      <w:r w:rsidRPr="001A49ED">
        <w:t>ÖDR Formatı</w:t>
      </w:r>
      <w:bookmarkEnd w:id="10"/>
    </w:p>
    <w:p w14:paraId="0673A4D5" w14:textId="77777777" w:rsidR="00547351" w:rsidRPr="001A49ED" w:rsidRDefault="00547351" w:rsidP="00AE3606">
      <w:pPr>
        <w:widowControl w:val="0"/>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ÖDR hazırlanırken belirtilen formata titizlikle uyulması gerekmektedir.</w:t>
      </w:r>
    </w:p>
    <w:p w14:paraId="1D87418B" w14:textId="77777777" w:rsidR="00547351" w:rsidRPr="001A49ED"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 xml:space="preserve">ÖDR yazımında, 12 punto </w:t>
      </w:r>
      <w:r w:rsidR="00363334" w:rsidRPr="001A49ED">
        <w:rPr>
          <w:rFonts w:ascii="Candara" w:hAnsi="Candara" w:cs="Trebuchet MS"/>
        </w:rPr>
        <w:t>sık kullanılan</w:t>
      </w:r>
      <w:r w:rsidRPr="001A49ED">
        <w:rPr>
          <w:rFonts w:ascii="Candara" w:hAnsi="Candara" w:cs="Trebuchet MS"/>
        </w:rPr>
        <w:t xml:space="preserve"> yazı karakteri (Times New Roman, </w:t>
      </w:r>
      <w:proofErr w:type="spellStart"/>
      <w:r w:rsidRPr="001A49ED">
        <w:rPr>
          <w:rFonts w:ascii="Candara" w:hAnsi="Candara" w:cs="Trebuchet MS"/>
        </w:rPr>
        <w:t>Arial</w:t>
      </w:r>
      <w:proofErr w:type="spellEnd"/>
      <w:r w:rsidRPr="001A49ED">
        <w:rPr>
          <w:rFonts w:ascii="Candara" w:hAnsi="Candara" w:cs="Trebuchet MS"/>
        </w:rPr>
        <w:t xml:space="preserve">, </w:t>
      </w:r>
      <w:proofErr w:type="spellStart"/>
      <w:r w:rsidRPr="001A49ED">
        <w:rPr>
          <w:rFonts w:ascii="Candara" w:hAnsi="Candara" w:cs="Trebuchet MS"/>
        </w:rPr>
        <w:t>Calibri</w:t>
      </w:r>
      <w:proofErr w:type="spellEnd"/>
      <w:r w:rsidRPr="001A49ED">
        <w:rPr>
          <w:rFonts w:ascii="Candara" w:hAnsi="Candara" w:cs="Trebuchet MS"/>
        </w:rPr>
        <w:t xml:space="preserve"> </w:t>
      </w:r>
      <w:proofErr w:type="spellStart"/>
      <w:r w:rsidRPr="001A49ED">
        <w:rPr>
          <w:rFonts w:ascii="Candara" w:hAnsi="Candara" w:cs="Trebuchet MS"/>
        </w:rPr>
        <w:t>v.b</w:t>
      </w:r>
      <w:proofErr w:type="spellEnd"/>
      <w:r w:rsidRPr="001A49ED">
        <w:rPr>
          <w:rFonts w:ascii="Candara" w:hAnsi="Candara" w:cs="Trebuchet MS"/>
        </w:rPr>
        <w:t xml:space="preserve">)  yazı karakteri kullanılmalı, 1,5 satır aralığı verilmelidir. </w:t>
      </w:r>
    </w:p>
    <w:p w14:paraId="68EA33E1" w14:textId="77777777" w:rsidR="00547351" w:rsidRPr="001A49ED"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Dikey eksende A4 boyutu kullanılmalıdır. Arkalı önlü baskı yapılabilir.</w:t>
      </w:r>
    </w:p>
    <w:p w14:paraId="7BD53C64" w14:textId="0809EBF0" w:rsidR="00547351" w:rsidRPr="001A49ED"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ÖDR sert karton ciltlenmeli, cilt sırtında “</w:t>
      </w:r>
      <w:proofErr w:type="gramStart"/>
      <w:r w:rsidRPr="001A49ED">
        <w:rPr>
          <w:rFonts w:ascii="Candara" w:hAnsi="Candara" w:cs="Trebuchet MS"/>
        </w:rPr>
        <w:t>…..</w:t>
      </w:r>
      <w:proofErr w:type="gramEnd"/>
      <w:r w:rsidRPr="001A49ED">
        <w:rPr>
          <w:rFonts w:ascii="Candara" w:hAnsi="Candara" w:cs="Trebuchet MS"/>
        </w:rPr>
        <w:t xml:space="preserve"> </w:t>
      </w:r>
      <w:proofErr w:type="gramStart"/>
      <w:r w:rsidRPr="001A49ED">
        <w:rPr>
          <w:rFonts w:ascii="Candara" w:hAnsi="Candara" w:cs="Trebuchet MS"/>
        </w:rPr>
        <w:t>üniversites</w:t>
      </w:r>
      <w:r w:rsidR="00D87B96">
        <w:rPr>
          <w:rFonts w:ascii="Candara" w:hAnsi="Candara" w:cs="Trebuchet MS"/>
        </w:rPr>
        <w:t>i</w:t>
      </w:r>
      <w:proofErr w:type="gramEnd"/>
      <w:r w:rsidR="00D87B96">
        <w:rPr>
          <w:rFonts w:ascii="Candara" w:hAnsi="Candara" w:cs="Trebuchet MS"/>
        </w:rPr>
        <w:t xml:space="preserve"> tıp fakültesi Türkçe/…Dilde Uygulanan</w:t>
      </w:r>
      <w:r w:rsidRPr="001A49ED">
        <w:rPr>
          <w:rFonts w:ascii="Candara" w:hAnsi="Candara" w:cs="Trebuchet MS"/>
        </w:rPr>
        <w:t xml:space="preserve"> Eğitim Programı Öz Değerlendirme Raporu  (yıl) “ ifadesi yer almalıdır.</w:t>
      </w:r>
    </w:p>
    <w:p w14:paraId="3E7AB99F" w14:textId="77777777" w:rsidR="00547351" w:rsidRPr="001A49ED"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 xml:space="preserve">ÖDR, ekleri hariç tek bir ciltte toplanabilir sayfa </w:t>
      </w:r>
      <w:r w:rsidR="00F923B1" w:rsidRPr="001A49ED">
        <w:rPr>
          <w:rFonts w:ascii="Candara" w:hAnsi="Candara" w:cs="Trebuchet MS"/>
        </w:rPr>
        <w:t>sayı</w:t>
      </w:r>
      <w:r w:rsidR="00DB7BA1" w:rsidRPr="001A49ED">
        <w:rPr>
          <w:rFonts w:ascii="Candara" w:hAnsi="Candara" w:cs="Trebuchet MS"/>
        </w:rPr>
        <w:t>sı</w:t>
      </w:r>
      <w:r w:rsidR="00F923B1" w:rsidRPr="001A49ED">
        <w:rPr>
          <w:rFonts w:ascii="Candara" w:hAnsi="Candara" w:cs="Trebuchet MS"/>
        </w:rPr>
        <w:t xml:space="preserve"> </w:t>
      </w:r>
      <w:r w:rsidRPr="001A49ED">
        <w:rPr>
          <w:rFonts w:ascii="Candara" w:hAnsi="Candara" w:cs="Trebuchet MS"/>
        </w:rPr>
        <w:t xml:space="preserve">ile sınırlı olacak şekilde hazırlanmalı; ayrıntılı bilgi ve belgeler rapor ekinde verilmeli, elektronik ortamda erişim </w:t>
      </w:r>
      <w:proofErr w:type="gramStart"/>
      <w:r w:rsidRPr="001A49ED">
        <w:rPr>
          <w:rFonts w:ascii="Candara" w:hAnsi="Candara" w:cs="Trebuchet MS"/>
        </w:rPr>
        <w:t>imkanı</w:t>
      </w:r>
      <w:proofErr w:type="gramEnd"/>
      <w:r w:rsidRPr="001A49ED">
        <w:rPr>
          <w:rFonts w:ascii="Candara" w:hAnsi="Candara" w:cs="Trebuchet MS"/>
        </w:rPr>
        <w:t xml:space="preserve"> olanların linkleri raporun elektronik formatında </w:t>
      </w:r>
      <w:proofErr w:type="spellStart"/>
      <w:r w:rsidRPr="001A49ED">
        <w:rPr>
          <w:rFonts w:ascii="Candara" w:hAnsi="Candara" w:cs="Trebuchet MS"/>
        </w:rPr>
        <w:t>köprülenmiş</w:t>
      </w:r>
      <w:proofErr w:type="spellEnd"/>
      <w:r w:rsidRPr="001A49ED">
        <w:rPr>
          <w:rFonts w:ascii="Candara" w:hAnsi="Candara" w:cs="Trebuchet MS"/>
        </w:rPr>
        <w:t xml:space="preserve"> olarak verilmelidir.</w:t>
      </w:r>
    </w:p>
    <w:p w14:paraId="052FD4D1" w14:textId="77777777" w:rsidR="00AE3606" w:rsidRPr="001A49ED" w:rsidRDefault="00AE3606">
      <w:pPr>
        <w:spacing w:after="200" w:line="276" w:lineRule="auto"/>
        <w:rPr>
          <w:rFonts w:ascii="Candara" w:hAnsi="Candara" w:cs="Trebuchet MS"/>
        </w:rPr>
      </w:pPr>
      <w:r w:rsidRPr="001A49ED">
        <w:rPr>
          <w:rFonts w:ascii="Candara" w:hAnsi="Candara" w:cs="Trebuchet MS"/>
        </w:rPr>
        <w:br w:type="page"/>
      </w:r>
    </w:p>
    <w:p w14:paraId="1704176A" w14:textId="77777777" w:rsidR="00D4606B" w:rsidRPr="001A49ED" w:rsidRDefault="00CE199F" w:rsidP="002215EC">
      <w:pPr>
        <w:pStyle w:val="Stil2"/>
        <w:numPr>
          <w:ilvl w:val="0"/>
          <w:numId w:val="0"/>
        </w:numPr>
        <w:ind w:left="360" w:hanging="360"/>
      </w:pPr>
      <w:bookmarkStart w:id="11" w:name="_Toc508238237"/>
      <w:proofErr w:type="spellStart"/>
      <w:r w:rsidRPr="001A49ED">
        <w:lastRenderedPageBreak/>
        <w:t>ÖDR’nin</w:t>
      </w:r>
      <w:proofErr w:type="spellEnd"/>
      <w:r w:rsidRPr="001A49ED">
        <w:t xml:space="preserve"> </w:t>
      </w:r>
      <w:r w:rsidR="00D4606B" w:rsidRPr="001A49ED">
        <w:t>Teslimi ve Dağıtımı</w:t>
      </w:r>
      <w:bookmarkEnd w:id="11"/>
    </w:p>
    <w:p w14:paraId="13030DE9" w14:textId="77777777" w:rsidR="00CE199F"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spacing w:val="3"/>
        </w:rPr>
        <w:t>Başka bir teslim yöntemi veya tarihi bildirilmediyse fakülte, başvuruda bulunduğu</w:t>
      </w:r>
      <w:r w:rsidR="002215EC" w:rsidRPr="001A49ED">
        <w:rPr>
          <w:rFonts w:ascii="Candara" w:hAnsi="Candara" w:cs="Trebuchet MS"/>
          <w:spacing w:val="3"/>
        </w:rPr>
        <w:t xml:space="preserve"> yılın Eylül ayının </w:t>
      </w:r>
      <w:r w:rsidR="002215EC" w:rsidRPr="001A49ED">
        <w:rPr>
          <w:rFonts w:ascii="Candara" w:hAnsi="Candara" w:cs="Trebuchet MS"/>
        </w:rPr>
        <w:t>ilk işgünü mesai saati sonuna kadar</w:t>
      </w:r>
      <w:r w:rsidRPr="001A49ED">
        <w:rPr>
          <w:rFonts w:ascii="Candara" w:hAnsi="Candara" w:cs="Trebuchet MS"/>
        </w:rPr>
        <w:t>;</w:t>
      </w:r>
    </w:p>
    <w:p w14:paraId="7739534C" w14:textId="77777777" w:rsidR="00CE199F"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rPr>
        <w:tab/>
        <w:t>-</w:t>
      </w:r>
      <w:r w:rsidR="002215EC" w:rsidRPr="001A49ED">
        <w:rPr>
          <w:rFonts w:ascii="Candara" w:hAnsi="Candara" w:cs="Trebuchet MS"/>
        </w:rPr>
        <w:t xml:space="preserve"> </w:t>
      </w:r>
      <w:proofErr w:type="spellStart"/>
      <w:r w:rsidRPr="001A49ED">
        <w:rPr>
          <w:rFonts w:ascii="Candara" w:hAnsi="Candara" w:cs="Trebuchet MS"/>
        </w:rPr>
        <w:t>ÖDR’nin</w:t>
      </w:r>
      <w:proofErr w:type="spellEnd"/>
      <w:r w:rsidRPr="001A49ED">
        <w:rPr>
          <w:rFonts w:ascii="Candara" w:hAnsi="Candara" w:cs="Trebuchet MS"/>
        </w:rPr>
        <w:t xml:space="preserve"> 4 (dört) </w:t>
      </w:r>
      <w:r w:rsidR="00AE3606" w:rsidRPr="001A49ED">
        <w:rPr>
          <w:rFonts w:ascii="Candara" w:hAnsi="Candara" w:cs="Trebuchet MS"/>
        </w:rPr>
        <w:t xml:space="preserve"> basılı </w:t>
      </w:r>
      <w:r w:rsidRPr="001A49ED">
        <w:rPr>
          <w:rFonts w:ascii="Candara" w:hAnsi="Candara" w:cs="Trebuchet MS"/>
        </w:rPr>
        <w:t>kopya</w:t>
      </w:r>
      <w:r w:rsidR="00AE3606" w:rsidRPr="001A49ED">
        <w:rPr>
          <w:rFonts w:ascii="Candara" w:hAnsi="Candara" w:cs="Trebuchet MS"/>
        </w:rPr>
        <w:t>sı</w:t>
      </w:r>
      <w:r w:rsidRPr="001A49ED">
        <w:rPr>
          <w:rFonts w:ascii="Candara" w:hAnsi="Candara" w:cs="Trebuchet MS"/>
        </w:rPr>
        <w:t xml:space="preserve">  </w:t>
      </w:r>
    </w:p>
    <w:p w14:paraId="6D3D7887" w14:textId="77777777" w:rsidR="00CE199F"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rPr>
        <w:tab/>
        <w:t>-Eklerinin 1 (bir) basılı</w:t>
      </w:r>
      <w:r w:rsidR="00AE3606" w:rsidRPr="001A49ED">
        <w:rPr>
          <w:rFonts w:ascii="Candara" w:hAnsi="Candara" w:cs="Trebuchet MS"/>
        </w:rPr>
        <w:t xml:space="preserve"> kopyası</w:t>
      </w:r>
    </w:p>
    <w:p w14:paraId="6A45BEDD" w14:textId="77777777" w:rsidR="002215EC"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rPr>
        <w:tab/>
        <w:t xml:space="preserve">- ÖDR ve eklerinin </w:t>
      </w:r>
      <w:proofErr w:type="spellStart"/>
      <w:r w:rsidR="00AE3606" w:rsidRPr="001A49ED">
        <w:rPr>
          <w:rFonts w:ascii="Candara" w:hAnsi="Candara" w:cs="Trebuchet MS"/>
        </w:rPr>
        <w:t>pdf</w:t>
      </w:r>
      <w:proofErr w:type="spellEnd"/>
      <w:r w:rsidR="00AE3606" w:rsidRPr="001A49ED">
        <w:rPr>
          <w:rFonts w:ascii="Candara" w:hAnsi="Candara" w:cs="Trebuchet MS"/>
        </w:rPr>
        <w:t xml:space="preserve"> halindeki elektronik kopyası </w:t>
      </w:r>
      <w:r w:rsidRPr="001A49ED">
        <w:rPr>
          <w:rFonts w:ascii="Candara" w:hAnsi="Candara" w:cs="Trebuchet MS"/>
        </w:rPr>
        <w:t xml:space="preserve">4 (dört) ayrı taşınabilir belleğe kaydedilmiş olarak </w:t>
      </w:r>
      <w:r w:rsidR="002215EC" w:rsidRPr="001A49ED">
        <w:rPr>
          <w:rFonts w:ascii="Candara" w:hAnsi="Candara" w:cs="Trebuchet MS"/>
        </w:rPr>
        <w:t xml:space="preserve">TEPDAD </w:t>
      </w:r>
      <w:proofErr w:type="spellStart"/>
      <w:r w:rsidR="006E6192" w:rsidRPr="001A49ED">
        <w:rPr>
          <w:rFonts w:ascii="Candara" w:hAnsi="Candara" w:cs="Trebuchet MS"/>
        </w:rPr>
        <w:t>Sekreteryası</w:t>
      </w:r>
      <w:r w:rsidRPr="001A49ED">
        <w:rPr>
          <w:rFonts w:ascii="Candara" w:hAnsi="Candara" w:cs="Trebuchet MS"/>
        </w:rPr>
        <w:t>na</w:t>
      </w:r>
      <w:proofErr w:type="spellEnd"/>
      <w:r w:rsidRPr="001A49ED">
        <w:rPr>
          <w:rFonts w:ascii="Candara" w:hAnsi="Candara" w:cs="Trebuchet MS"/>
        </w:rPr>
        <w:t xml:space="preserve"> </w:t>
      </w:r>
      <w:r w:rsidR="002215EC" w:rsidRPr="001A49ED">
        <w:rPr>
          <w:rFonts w:ascii="Candara" w:hAnsi="Candara" w:cs="Trebuchet MS"/>
        </w:rPr>
        <w:t xml:space="preserve">ulaştırır. Başvuran </w:t>
      </w:r>
      <w:r w:rsidRPr="001A49ED">
        <w:rPr>
          <w:rFonts w:ascii="Candara" w:hAnsi="Candara" w:cs="Trebuchet MS"/>
          <w:spacing w:val="2"/>
        </w:rPr>
        <w:t xml:space="preserve">fakülte </w:t>
      </w:r>
      <w:proofErr w:type="spellStart"/>
      <w:r w:rsidR="002215EC" w:rsidRPr="001A49ED">
        <w:rPr>
          <w:rFonts w:ascii="Candara" w:hAnsi="Candara" w:cs="Trebuchet MS"/>
          <w:spacing w:val="2"/>
        </w:rPr>
        <w:t>ÖDR’nin</w:t>
      </w:r>
      <w:proofErr w:type="spellEnd"/>
      <w:r w:rsidR="002215EC" w:rsidRPr="001A49ED">
        <w:rPr>
          <w:rFonts w:ascii="Candara" w:hAnsi="Candara" w:cs="Trebuchet MS"/>
          <w:spacing w:val="2"/>
        </w:rPr>
        <w:t xml:space="preserve"> ulaşma tarihi ve teslim alınan </w:t>
      </w:r>
      <w:r w:rsidR="004D1010" w:rsidRPr="001A49ED">
        <w:rPr>
          <w:rFonts w:ascii="Candara" w:hAnsi="Candara" w:cs="Trebuchet MS"/>
          <w:spacing w:val="2"/>
        </w:rPr>
        <w:t>ÖDR ve e</w:t>
      </w:r>
      <w:r w:rsidRPr="001A49ED">
        <w:rPr>
          <w:rFonts w:ascii="Candara" w:hAnsi="Candara" w:cs="Trebuchet MS"/>
          <w:spacing w:val="2"/>
        </w:rPr>
        <w:t xml:space="preserve">klerinin durumu hakkında </w:t>
      </w:r>
      <w:r w:rsidR="002215EC" w:rsidRPr="001A49ED">
        <w:rPr>
          <w:rFonts w:ascii="Candara" w:hAnsi="Candara" w:cs="Trebuchet MS"/>
          <w:spacing w:val="2"/>
        </w:rPr>
        <w:t>bilgilendirilir, eksiklik</w:t>
      </w:r>
      <w:r w:rsidRPr="001A49ED">
        <w:rPr>
          <w:rFonts w:ascii="Candara" w:hAnsi="Candara" w:cs="Trebuchet MS"/>
          <w:spacing w:val="2"/>
        </w:rPr>
        <w:t>, format uyumsuzluğu</w:t>
      </w:r>
      <w:r w:rsidR="002215EC" w:rsidRPr="001A49ED">
        <w:rPr>
          <w:rFonts w:ascii="Candara" w:hAnsi="Candara" w:cs="Trebuchet MS"/>
          <w:spacing w:val="2"/>
        </w:rPr>
        <w:t xml:space="preserve"> varsa 30 gün </w:t>
      </w:r>
      <w:r w:rsidR="002215EC" w:rsidRPr="001A49ED">
        <w:rPr>
          <w:rFonts w:ascii="Candara" w:hAnsi="Candara" w:cs="Trebuchet MS"/>
        </w:rPr>
        <w:t xml:space="preserve">içerisinde tamamlanması istenir.  </w:t>
      </w:r>
    </w:p>
    <w:p w14:paraId="10B80CD0" w14:textId="7E5E0B50" w:rsidR="002215EC" w:rsidRPr="001A49ED" w:rsidRDefault="006E6192" w:rsidP="006E6192">
      <w:pPr>
        <w:widowControl w:val="0"/>
        <w:autoSpaceDE w:val="0"/>
        <w:autoSpaceDN w:val="0"/>
        <w:adjustRightInd w:val="0"/>
        <w:spacing w:before="60" w:line="385" w:lineRule="exact"/>
        <w:ind w:right="24"/>
        <w:jc w:val="both"/>
        <w:rPr>
          <w:rFonts w:ascii="Candara" w:hAnsi="Candara" w:cs="Trebuchet MS"/>
        </w:rPr>
      </w:pPr>
      <w:r w:rsidRPr="001A49ED">
        <w:rPr>
          <w:rFonts w:ascii="Candara" w:hAnsi="Candara" w:cs="Trebuchet MS"/>
        </w:rPr>
        <w:t>Akreditasyon</w:t>
      </w:r>
      <w:r w:rsidR="00CE6FE4">
        <w:rPr>
          <w:rFonts w:ascii="Candara" w:hAnsi="Candara" w:cs="Trebuchet MS"/>
        </w:rPr>
        <w:t xml:space="preserve"> başvurusunda bulunan </w:t>
      </w:r>
      <w:r w:rsidR="00CE6FE4" w:rsidRPr="00CE6FE4">
        <w:rPr>
          <w:rFonts w:ascii="Candara" w:hAnsi="Candara" w:cs="Trebuchet MS"/>
          <w:b/>
        </w:rPr>
        <w:t xml:space="preserve">Yabancı Dilde Uygulanan </w:t>
      </w:r>
      <w:r w:rsidRPr="00CE6FE4">
        <w:rPr>
          <w:rFonts w:ascii="Candara" w:hAnsi="Candara" w:cs="Trebuchet MS"/>
          <w:b/>
        </w:rPr>
        <w:t>Tıp Eğitimi Programlarının</w:t>
      </w:r>
      <w:r w:rsidRPr="001A49ED">
        <w:rPr>
          <w:rFonts w:ascii="Candara" w:hAnsi="Candara" w:cs="Trebuchet MS"/>
        </w:rPr>
        <w:t xml:space="preserve"> bu kılavuzun son bölümünde tanımlanan ek belgeler ve soruların yanıtlarını ÖDR</w:t>
      </w:r>
      <w:r w:rsidR="004D1010" w:rsidRPr="001A49ED">
        <w:rPr>
          <w:rFonts w:ascii="Candara" w:hAnsi="Candara" w:cs="Trebuchet MS"/>
        </w:rPr>
        <w:t xml:space="preserve"> ve ekleri</w:t>
      </w:r>
      <w:r w:rsidRPr="001A49ED">
        <w:rPr>
          <w:rFonts w:ascii="Candara" w:hAnsi="Candara" w:cs="Trebuchet MS"/>
        </w:rPr>
        <w:t xml:space="preserve"> ile birlikte TEPDAD S</w:t>
      </w:r>
      <w:r w:rsidR="004D1010" w:rsidRPr="001A49ED">
        <w:rPr>
          <w:rFonts w:ascii="Candara" w:hAnsi="Candara" w:cs="Trebuchet MS"/>
        </w:rPr>
        <w:t>ekreta</w:t>
      </w:r>
      <w:r w:rsidRPr="001A49ED">
        <w:rPr>
          <w:rFonts w:ascii="Candara" w:hAnsi="Candara" w:cs="Trebuchet MS"/>
        </w:rPr>
        <w:t>ryasına ulaştırması gerekmektedir.</w:t>
      </w:r>
    </w:p>
    <w:p w14:paraId="7FD049F2" w14:textId="77777777" w:rsidR="00D4606B" w:rsidRPr="001A49ED" w:rsidRDefault="00CE199F" w:rsidP="00D4606B">
      <w:pPr>
        <w:widowControl w:val="0"/>
        <w:autoSpaceDE w:val="0"/>
        <w:autoSpaceDN w:val="0"/>
        <w:adjustRightInd w:val="0"/>
        <w:spacing w:before="60" w:line="385" w:lineRule="exact"/>
        <w:ind w:left="82" w:right="24"/>
        <w:jc w:val="both"/>
        <w:rPr>
          <w:rFonts w:ascii="Candara" w:hAnsi="Candara" w:cs="Trebuchet MS"/>
          <w:b/>
          <w:u w:val="single"/>
        </w:rPr>
      </w:pPr>
      <w:r w:rsidRPr="001A49ED">
        <w:rPr>
          <w:rFonts w:ascii="Candara" w:hAnsi="Candara" w:cs="Trebuchet MS"/>
          <w:b/>
          <w:u w:val="single"/>
        </w:rPr>
        <w:t>TEPDAD</w:t>
      </w:r>
      <w:r w:rsidR="00D4606B" w:rsidRPr="001A49ED">
        <w:rPr>
          <w:rFonts w:ascii="Candara" w:hAnsi="Candara" w:cs="Trebuchet MS"/>
          <w:b/>
          <w:u w:val="single"/>
        </w:rPr>
        <w:t xml:space="preserve"> Sekretaryası</w:t>
      </w:r>
      <w:r w:rsidRPr="001A49ED">
        <w:rPr>
          <w:rFonts w:ascii="Candara" w:hAnsi="Candara" w:cs="Trebuchet MS"/>
          <w:b/>
          <w:u w:val="single"/>
        </w:rPr>
        <w:t xml:space="preserve"> Yazışma Adresi</w:t>
      </w:r>
      <w:r w:rsidR="006E6192" w:rsidRPr="001A49ED">
        <w:rPr>
          <w:rFonts w:ascii="Candara" w:hAnsi="Candara" w:cs="Trebuchet MS"/>
          <w:b/>
          <w:u w:val="single"/>
        </w:rPr>
        <w:t xml:space="preserve"> </w:t>
      </w:r>
    </w:p>
    <w:p w14:paraId="5D810383" w14:textId="77777777" w:rsidR="00536F03" w:rsidRDefault="00536F03" w:rsidP="00D4606B">
      <w:pPr>
        <w:widowControl w:val="0"/>
        <w:autoSpaceDE w:val="0"/>
        <w:autoSpaceDN w:val="0"/>
        <w:adjustRightInd w:val="0"/>
        <w:spacing w:before="60" w:line="385" w:lineRule="exact"/>
        <w:ind w:left="82" w:right="24"/>
        <w:jc w:val="both"/>
        <w:rPr>
          <w:rFonts w:ascii="Candara" w:hAnsi="Candara" w:cs="Trebuchet MS"/>
        </w:rPr>
      </w:pPr>
      <w:r w:rsidRPr="00536F03">
        <w:rPr>
          <w:rFonts w:ascii="Candara" w:hAnsi="Candara" w:cs="Trebuchet MS"/>
        </w:rPr>
        <w:t xml:space="preserve">Kazım Dirik Mah. Ankara Cad. Doktorlar Sitesi, </w:t>
      </w:r>
    </w:p>
    <w:p w14:paraId="358A63DE" w14:textId="19260BE6" w:rsidR="00536F03" w:rsidRDefault="00536F03" w:rsidP="00536F03">
      <w:pPr>
        <w:widowControl w:val="0"/>
        <w:autoSpaceDE w:val="0"/>
        <w:autoSpaceDN w:val="0"/>
        <w:adjustRightInd w:val="0"/>
        <w:spacing w:before="60" w:line="385" w:lineRule="exact"/>
        <w:ind w:left="82" w:right="24"/>
        <w:rPr>
          <w:rFonts w:ascii="Candara" w:hAnsi="Candara" w:cs="Trebuchet MS"/>
        </w:rPr>
      </w:pPr>
      <w:r w:rsidRPr="00536F03">
        <w:rPr>
          <w:rFonts w:ascii="Candara" w:hAnsi="Candara" w:cs="Trebuchet MS"/>
        </w:rPr>
        <w:t>A Blok, No:231</w:t>
      </w:r>
      <w:r>
        <w:rPr>
          <w:rFonts w:ascii="Candara" w:hAnsi="Candara" w:cs="Trebuchet MS"/>
        </w:rPr>
        <w:t>,</w:t>
      </w:r>
      <w:r w:rsidRPr="00536F03">
        <w:rPr>
          <w:rFonts w:ascii="Candara" w:hAnsi="Candara" w:cs="Trebuchet MS"/>
        </w:rPr>
        <w:t xml:space="preserve"> Daire:2 Bornova / İzmir</w:t>
      </w:r>
      <w:r>
        <w:rPr>
          <w:rFonts w:ascii="Candara" w:hAnsi="Candara" w:cs="Trebuchet MS"/>
        </w:rPr>
        <w:br/>
      </w:r>
    </w:p>
    <w:p w14:paraId="2CA63C0E" w14:textId="335741F7" w:rsidR="00F923B1" w:rsidRPr="001A49ED" w:rsidRDefault="000D0787" w:rsidP="00536F03">
      <w:pPr>
        <w:widowControl w:val="0"/>
        <w:autoSpaceDE w:val="0"/>
        <w:autoSpaceDN w:val="0"/>
        <w:adjustRightInd w:val="0"/>
        <w:spacing w:before="60" w:line="385" w:lineRule="exact"/>
        <w:ind w:left="82" w:right="24"/>
        <w:jc w:val="both"/>
        <w:rPr>
          <w:rFonts w:ascii="Candara" w:hAnsi="Candara" w:cs="Trebuchet MS"/>
        </w:rPr>
      </w:pPr>
      <w:r w:rsidRPr="001A49ED">
        <w:rPr>
          <w:rFonts w:ascii="Candara" w:hAnsi="Candara" w:cs="Trebuchet MS"/>
        </w:rPr>
        <w:t>ÖDR değerlendirmesi sonrası fakülte eğitim programının ziyaretle değerlendirilmesine karar verilirse ÖDR ve eklerinin ek kopyalarının fakülte tarafından ziyaret ekibine ulaştırılması istenecektir.</w:t>
      </w:r>
    </w:p>
    <w:p w14:paraId="005AB1BE" w14:textId="77777777" w:rsidR="000D0787" w:rsidRPr="001A49ED" w:rsidRDefault="000D0787" w:rsidP="00D4606B">
      <w:pPr>
        <w:widowControl w:val="0"/>
        <w:autoSpaceDE w:val="0"/>
        <w:autoSpaceDN w:val="0"/>
        <w:adjustRightInd w:val="0"/>
        <w:spacing w:before="60" w:line="385" w:lineRule="exact"/>
        <w:ind w:left="82" w:right="24"/>
        <w:jc w:val="both"/>
        <w:rPr>
          <w:rFonts w:ascii="Candara" w:hAnsi="Candara" w:cs="Trebuchet MS"/>
        </w:rPr>
      </w:pPr>
    </w:p>
    <w:p w14:paraId="32617288" w14:textId="77777777" w:rsidR="002E6C08" w:rsidRPr="001A49ED" w:rsidRDefault="002E6C08" w:rsidP="00F923B1">
      <w:pPr>
        <w:pStyle w:val="Stil2"/>
        <w:numPr>
          <w:ilvl w:val="0"/>
          <w:numId w:val="0"/>
        </w:numPr>
        <w:ind w:left="360" w:hanging="360"/>
      </w:pPr>
      <w:bookmarkStart w:id="12" w:name="_Toc508238238"/>
    </w:p>
    <w:p w14:paraId="5F73A133" w14:textId="77777777" w:rsidR="00D4606B" w:rsidRPr="001A49ED" w:rsidRDefault="00D4606B" w:rsidP="00F923B1">
      <w:pPr>
        <w:pStyle w:val="Stil2"/>
        <w:numPr>
          <w:ilvl w:val="0"/>
          <w:numId w:val="0"/>
        </w:numPr>
        <w:ind w:left="360" w:hanging="360"/>
      </w:pPr>
      <w:r w:rsidRPr="001A49ED">
        <w:t>Gizlilik</w:t>
      </w:r>
      <w:bookmarkEnd w:id="12"/>
    </w:p>
    <w:p w14:paraId="71FC08ED" w14:textId="77777777" w:rsidR="00D4606B" w:rsidRPr="001A49ED" w:rsidRDefault="00F923B1" w:rsidP="00AE3606">
      <w:pPr>
        <w:widowControl w:val="0"/>
        <w:autoSpaceDE w:val="0"/>
        <w:autoSpaceDN w:val="0"/>
        <w:adjustRightInd w:val="0"/>
        <w:spacing w:before="60" w:line="360" w:lineRule="auto"/>
        <w:ind w:right="24"/>
        <w:jc w:val="both"/>
        <w:rPr>
          <w:rFonts w:ascii="Candara" w:hAnsi="Candara" w:cs="Trebuchet MS"/>
        </w:rPr>
      </w:pPr>
      <w:proofErr w:type="spellStart"/>
      <w:r w:rsidRPr="001A49ED">
        <w:rPr>
          <w:rFonts w:ascii="Candara" w:hAnsi="Candara" w:cs="Trebuchet MS"/>
        </w:rPr>
        <w:t>ÖDR’de</w:t>
      </w:r>
      <w:proofErr w:type="spellEnd"/>
      <w:r w:rsidR="00D4606B" w:rsidRPr="001A49ED">
        <w:rPr>
          <w:rFonts w:ascii="Candara" w:hAnsi="Candara" w:cs="Trebuchet MS"/>
        </w:rPr>
        <w:t xml:space="preserve"> yer alan bilgiler, yalnızca </w:t>
      </w:r>
      <w:proofErr w:type="spellStart"/>
      <w:r w:rsidRPr="001A49ED">
        <w:rPr>
          <w:rFonts w:ascii="Candara" w:hAnsi="Candara" w:cs="Trebuchet MS"/>
        </w:rPr>
        <w:t>TEPDAD’ın</w:t>
      </w:r>
      <w:proofErr w:type="spellEnd"/>
      <w:r w:rsidR="00D4606B" w:rsidRPr="001A49ED">
        <w:rPr>
          <w:rFonts w:ascii="Candara" w:hAnsi="Candara" w:cs="Trebuchet MS"/>
        </w:rPr>
        <w:t xml:space="preserve"> </w:t>
      </w:r>
      <w:r w:rsidRPr="001A49ED">
        <w:rPr>
          <w:rFonts w:ascii="Candara" w:hAnsi="Candara" w:cs="Trebuchet MS"/>
        </w:rPr>
        <w:t xml:space="preserve">başvuru sürecinde </w:t>
      </w:r>
      <w:r w:rsidR="00D4606B" w:rsidRPr="001A49ED">
        <w:rPr>
          <w:rFonts w:ascii="Candara" w:hAnsi="Candara" w:cs="Trebuchet MS"/>
        </w:rPr>
        <w:t>kullanımı</w:t>
      </w:r>
      <w:r w:rsidRPr="001A49ED">
        <w:rPr>
          <w:rFonts w:ascii="Candara" w:hAnsi="Candara" w:cs="Trebuchet MS"/>
        </w:rPr>
        <w:t xml:space="preserve"> </w:t>
      </w:r>
      <w:r w:rsidR="00D4606B" w:rsidRPr="001A49ED">
        <w:rPr>
          <w:rFonts w:ascii="Candara" w:hAnsi="Candara" w:cs="Trebuchet MS"/>
        </w:rPr>
        <w:t>içindir. İlgili kurumun izni olmaksızın üçüncü kişilerle paylaşılamaz. Ancak, kurumun adı gizli tutularak</w:t>
      </w:r>
      <w:r w:rsidRPr="001A49ED">
        <w:rPr>
          <w:rFonts w:ascii="Candara" w:hAnsi="Candara" w:cs="Trebuchet MS"/>
        </w:rPr>
        <w:t xml:space="preserve"> TEPDAD</w:t>
      </w:r>
      <w:r w:rsidR="00D4606B" w:rsidRPr="001A49ED">
        <w:rPr>
          <w:rFonts w:ascii="Candara" w:hAnsi="Candara" w:cs="Trebuchet MS"/>
        </w:rPr>
        <w:t xml:space="preserve"> eğitimlerinde ve/veya yayınlarında kullanılabilir.</w:t>
      </w:r>
    </w:p>
    <w:p w14:paraId="6CEF5F69" w14:textId="77777777" w:rsidR="00F923B1" w:rsidRPr="001A49ED" w:rsidRDefault="00F923B1" w:rsidP="00D4606B">
      <w:pPr>
        <w:widowControl w:val="0"/>
        <w:autoSpaceDE w:val="0"/>
        <w:autoSpaceDN w:val="0"/>
        <w:adjustRightInd w:val="0"/>
        <w:spacing w:before="60" w:line="385" w:lineRule="exact"/>
        <w:ind w:left="82" w:right="24"/>
        <w:jc w:val="both"/>
        <w:rPr>
          <w:rFonts w:ascii="Candara" w:hAnsi="Candara" w:cs="Trebuchet MS"/>
        </w:rPr>
      </w:pPr>
    </w:p>
    <w:p w14:paraId="362C2DF7" w14:textId="77777777" w:rsidR="00DE1A00" w:rsidRPr="001A49ED" w:rsidRDefault="00DE1A00" w:rsidP="002E6C08">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3"/>
        <w:jc w:val="both"/>
        <w:rPr>
          <w:rFonts w:ascii="Candara" w:hAnsi="Candara" w:cs="Trebuchet MS"/>
          <w:b/>
          <w:bCs/>
          <w:i/>
          <w:spacing w:val="-2"/>
        </w:rPr>
      </w:pPr>
      <w:r w:rsidRPr="001A49ED">
        <w:rPr>
          <w:rFonts w:ascii="Candara" w:hAnsi="Candara" w:cs="Trebuchet MS"/>
          <w:b/>
          <w:bCs/>
          <w:i/>
          <w:spacing w:val="-2"/>
        </w:rPr>
        <w:t xml:space="preserve">Akreditasyon süreçlerine ilişkin </w:t>
      </w:r>
      <w:r w:rsidR="000D0787" w:rsidRPr="001A49ED">
        <w:rPr>
          <w:rFonts w:ascii="Candara" w:hAnsi="Candara" w:cs="Trebuchet MS"/>
          <w:b/>
          <w:bCs/>
          <w:i/>
          <w:spacing w:val="-2"/>
        </w:rPr>
        <w:t>özet şema bir sonraki sayfa verilmiştir. A</w:t>
      </w:r>
      <w:r w:rsidRPr="001A49ED">
        <w:rPr>
          <w:rFonts w:ascii="Candara" w:hAnsi="Candara" w:cs="Trebuchet MS"/>
          <w:b/>
          <w:bCs/>
          <w:i/>
          <w:spacing w:val="-2"/>
        </w:rPr>
        <w:t xml:space="preserve">yrıntılı bilgilere TEPDAD </w:t>
      </w:r>
      <w:r w:rsidR="000D0787" w:rsidRPr="001A49ED">
        <w:rPr>
          <w:rFonts w:ascii="Candara" w:hAnsi="Candara" w:cs="Trebuchet MS"/>
          <w:b/>
          <w:bCs/>
          <w:i/>
          <w:spacing w:val="-2"/>
        </w:rPr>
        <w:t>internet adresinden (</w:t>
      </w:r>
      <w:hyperlink r:id="rId12" w:history="1">
        <w:r w:rsidR="000D0787" w:rsidRPr="001A49ED">
          <w:rPr>
            <w:rStyle w:val="Kpr"/>
            <w:rFonts w:ascii="Candara" w:hAnsi="Candara" w:cs="Trebuchet MS"/>
            <w:b/>
            <w:bCs/>
            <w:i/>
            <w:color w:val="auto"/>
            <w:spacing w:val="-2"/>
          </w:rPr>
          <w:t>www.tepdad.org.tr</w:t>
        </w:r>
      </w:hyperlink>
      <w:r w:rsidR="000D0787" w:rsidRPr="001A49ED">
        <w:rPr>
          <w:rFonts w:ascii="Candara" w:hAnsi="Candara" w:cs="Trebuchet MS"/>
          <w:b/>
          <w:bCs/>
          <w:i/>
          <w:spacing w:val="-2"/>
        </w:rPr>
        <w:t>) ulaşılabilir.</w:t>
      </w:r>
    </w:p>
    <w:p w14:paraId="57EC2915" w14:textId="77777777" w:rsidR="00070EEE" w:rsidRPr="001A49ED" w:rsidRDefault="00070EEE" w:rsidP="00C52ADC">
      <w:pPr>
        <w:widowControl w:val="0"/>
        <w:autoSpaceDE w:val="0"/>
        <w:autoSpaceDN w:val="0"/>
        <w:adjustRightInd w:val="0"/>
        <w:spacing w:before="6" w:line="276" w:lineRule="exact"/>
        <w:ind w:left="20"/>
        <w:rPr>
          <w:rFonts w:ascii="Candara" w:hAnsi="Candara" w:cs="Trebuchet MS"/>
          <w:b/>
          <w:bCs/>
          <w:spacing w:val="-2"/>
        </w:rPr>
      </w:pPr>
    </w:p>
    <w:p w14:paraId="19F0E7FE" w14:textId="77777777" w:rsidR="00DE1A00" w:rsidRPr="001A49ED" w:rsidRDefault="000D0787" w:rsidP="004B1CA3">
      <w:pPr>
        <w:widowControl w:val="0"/>
        <w:autoSpaceDE w:val="0"/>
        <w:autoSpaceDN w:val="0"/>
        <w:adjustRightInd w:val="0"/>
        <w:spacing w:before="6" w:line="276" w:lineRule="exact"/>
        <w:ind w:left="20"/>
        <w:rPr>
          <w:rFonts w:ascii="Candara" w:hAnsi="Candara" w:cs="Trebuchet MS"/>
          <w:b/>
          <w:bCs/>
          <w:spacing w:val="-2"/>
        </w:rPr>
      </w:pPr>
      <w:r w:rsidRPr="001A49ED">
        <w:rPr>
          <w:rFonts w:ascii="Candara" w:hAnsi="Candara" w:cs="Trebuchet MS"/>
          <w:b/>
          <w:bCs/>
          <w:noProof/>
          <w:spacing w:val="-2"/>
        </w:rPr>
        <w:lastRenderedPageBreak/>
        <w:drawing>
          <wp:anchor distT="0" distB="0" distL="114300" distR="114300" simplePos="0" relativeHeight="251658240" behindDoc="0" locked="0" layoutInCell="1" allowOverlap="1" wp14:anchorId="5E25EF54" wp14:editId="705B4719">
            <wp:simplePos x="0" y="0"/>
            <wp:positionH relativeFrom="margin">
              <wp:align>center</wp:align>
            </wp:positionH>
            <wp:positionV relativeFrom="paragraph">
              <wp:posOffset>156</wp:posOffset>
            </wp:positionV>
            <wp:extent cx="6201693" cy="9641168"/>
            <wp:effectExtent l="0" t="0" r="8890" b="0"/>
            <wp:wrapTopAndBottom/>
            <wp:docPr id="12" name="Resim 12" descr="E:\UTEAK\2018 Ana belgeler\UTEAK İş Akışı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TEAK\2018 Ana belgeler\UTEAK İş Akışı 2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1693" cy="9641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0BB30" w14:textId="77777777" w:rsidR="004B1CA3" w:rsidRPr="001A49ED" w:rsidRDefault="004B1CA3" w:rsidP="00DE1A00">
      <w:pPr>
        <w:widowControl w:val="0"/>
        <w:autoSpaceDE w:val="0"/>
        <w:autoSpaceDN w:val="0"/>
        <w:adjustRightInd w:val="0"/>
        <w:spacing w:before="6" w:line="276" w:lineRule="exact"/>
        <w:ind w:left="20"/>
        <w:rPr>
          <w:rFonts w:ascii="Candara" w:hAnsi="Candara" w:cs="Trebuchet MS"/>
          <w:b/>
          <w:bCs/>
          <w:spacing w:val="-2"/>
        </w:rPr>
        <w:sectPr w:rsidR="004B1CA3" w:rsidRPr="001A49ED" w:rsidSect="002F6C1D">
          <w:footerReference w:type="default" r:id="rId14"/>
          <w:pgSz w:w="11900" w:h="16840"/>
          <w:pgMar w:top="1418" w:right="851" w:bottom="851" w:left="1134" w:header="709" w:footer="709" w:gutter="0"/>
          <w:pgNumType w:start="1"/>
          <w:cols w:space="708"/>
          <w:noEndnote/>
        </w:sectPr>
      </w:pPr>
    </w:p>
    <w:p w14:paraId="1919F7F5" w14:textId="77777777" w:rsidR="004B1CA3" w:rsidRPr="001A49ED" w:rsidRDefault="004B1CA3" w:rsidP="00F923B1">
      <w:pPr>
        <w:pStyle w:val="Stil1"/>
        <w:numPr>
          <w:ilvl w:val="0"/>
          <w:numId w:val="0"/>
        </w:numPr>
      </w:pPr>
      <w:bookmarkStart w:id="13" w:name="Pg8"/>
      <w:bookmarkStart w:id="14" w:name="Pg10"/>
      <w:bookmarkStart w:id="15" w:name="_Toc508238239"/>
      <w:bookmarkEnd w:id="13"/>
      <w:bookmarkEnd w:id="14"/>
      <w:r w:rsidRPr="001A49ED">
        <w:lastRenderedPageBreak/>
        <w:t>ÖZ</w:t>
      </w:r>
      <w:r w:rsidR="00D64FDE" w:rsidRPr="001A49ED">
        <w:t xml:space="preserve"> </w:t>
      </w:r>
      <w:r w:rsidRPr="001A49ED">
        <w:t xml:space="preserve">DEĞERLENDİRME RAPORU </w:t>
      </w:r>
      <w:r w:rsidR="00D64FDE" w:rsidRPr="001A49ED">
        <w:t>ŞABLONU</w:t>
      </w:r>
      <w:bookmarkEnd w:id="15"/>
    </w:p>
    <w:p w14:paraId="144A2B7A" w14:textId="77777777" w:rsidR="00482442" w:rsidRPr="001A49ED" w:rsidRDefault="00482442" w:rsidP="00F923B1">
      <w:pPr>
        <w:pStyle w:val="Stil2"/>
        <w:numPr>
          <w:ilvl w:val="0"/>
          <w:numId w:val="0"/>
        </w:numPr>
      </w:pPr>
      <w:bookmarkStart w:id="16" w:name="_Toc508238240"/>
      <w:r w:rsidRPr="001A49ED">
        <w:t>Kapak</w:t>
      </w:r>
      <w:bookmarkEnd w:id="16"/>
    </w:p>
    <w:p w14:paraId="7C72A702" w14:textId="77777777" w:rsidR="00482442" w:rsidRPr="001A49ED" w:rsidRDefault="0047637C" w:rsidP="004B1CA3">
      <w:pPr>
        <w:widowControl w:val="0"/>
        <w:autoSpaceDE w:val="0"/>
        <w:autoSpaceDN w:val="0"/>
        <w:adjustRightInd w:val="0"/>
        <w:spacing w:before="32" w:line="390" w:lineRule="exact"/>
        <w:ind w:left="20" w:right="27"/>
        <w:jc w:val="both"/>
        <w:rPr>
          <w:rFonts w:ascii="Candara" w:hAnsi="Candara" w:cs="Trebuchet MS"/>
          <w:spacing w:val="1"/>
        </w:rPr>
      </w:pPr>
      <w:r w:rsidRPr="001A49ED">
        <w:rPr>
          <w:rFonts w:ascii="Candara" w:hAnsi="Candara" w:cs="Trebuchet MS"/>
          <w:spacing w:val="1"/>
        </w:rPr>
        <w:t>Kapakta aşağıdaki bilgiler mutlaka yer almalıdır.</w:t>
      </w:r>
    </w:p>
    <w:p w14:paraId="557DE0B3" w14:textId="77777777" w:rsidR="0047637C" w:rsidRPr="001A49ED" w:rsidRDefault="0047637C" w:rsidP="000C2AB7">
      <w:pPr>
        <w:pStyle w:val="ListeParagraf"/>
        <w:widowControl w:val="0"/>
        <w:numPr>
          <w:ilvl w:val="0"/>
          <w:numId w:val="6"/>
        </w:numPr>
        <w:autoSpaceDE w:val="0"/>
        <w:autoSpaceDN w:val="0"/>
        <w:adjustRightInd w:val="0"/>
        <w:spacing w:before="32" w:line="390" w:lineRule="exact"/>
        <w:ind w:right="27"/>
        <w:jc w:val="both"/>
        <w:rPr>
          <w:rFonts w:ascii="Candara" w:hAnsi="Candara" w:cs="Trebuchet MS"/>
          <w:spacing w:val="1"/>
        </w:rPr>
      </w:pPr>
      <w:r w:rsidRPr="001A49ED">
        <w:rPr>
          <w:rFonts w:ascii="Candara" w:hAnsi="Candara" w:cs="Trebuchet MS"/>
          <w:spacing w:val="1"/>
        </w:rPr>
        <w:t xml:space="preserve">Üniversite, Fakültenin Adı, Akreditasyon için başvurulan eğitim programı ve dili </w:t>
      </w:r>
      <w:r w:rsidR="00DB7BA1" w:rsidRPr="001A49ED">
        <w:rPr>
          <w:rFonts w:ascii="Candara" w:hAnsi="Candara" w:cs="Trebuchet MS"/>
          <w:spacing w:val="1"/>
        </w:rPr>
        <w:t>[</w:t>
      </w:r>
      <w:proofErr w:type="spellStart"/>
      <w:r w:rsidRPr="001A49ED">
        <w:rPr>
          <w:rFonts w:ascii="Candara" w:hAnsi="Candara" w:cs="Trebuchet MS"/>
          <w:i/>
          <w:spacing w:val="1"/>
        </w:rPr>
        <w:t>örn</w:t>
      </w:r>
      <w:proofErr w:type="spellEnd"/>
      <w:r w:rsidRPr="001A49ED">
        <w:rPr>
          <w:rFonts w:ascii="Candara" w:hAnsi="Candara" w:cs="Trebuchet MS"/>
          <w:i/>
          <w:spacing w:val="1"/>
        </w:rPr>
        <w:t xml:space="preserve">. </w:t>
      </w:r>
      <w:proofErr w:type="gramStart"/>
      <w:r w:rsidRPr="001A49ED">
        <w:rPr>
          <w:rFonts w:ascii="Candara" w:hAnsi="Candara" w:cs="Trebuchet MS"/>
          <w:i/>
          <w:spacing w:val="1"/>
        </w:rPr>
        <w:t>….</w:t>
      </w:r>
      <w:proofErr w:type="gramEnd"/>
      <w:r w:rsidRPr="001A49ED">
        <w:rPr>
          <w:rFonts w:ascii="Candara" w:hAnsi="Candara" w:cs="Trebuchet MS"/>
          <w:i/>
          <w:spacing w:val="1"/>
        </w:rPr>
        <w:t xml:space="preserve"> Üniversitesi Tıp Fakültesi Eğitim Programı (Türkçe)</w:t>
      </w:r>
      <w:r w:rsidR="00DB7BA1" w:rsidRPr="001A49ED">
        <w:rPr>
          <w:rFonts w:ascii="Candara" w:hAnsi="Candara" w:cs="Trebuchet MS"/>
          <w:spacing w:val="1"/>
        </w:rPr>
        <w:t>]</w:t>
      </w:r>
    </w:p>
    <w:p w14:paraId="59221F4C" w14:textId="77777777" w:rsidR="0047637C" w:rsidRPr="001A49ED" w:rsidRDefault="0047637C" w:rsidP="000C2AB7">
      <w:pPr>
        <w:pStyle w:val="ListeParagraf"/>
        <w:widowControl w:val="0"/>
        <w:numPr>
          <w:ilvl w:val="0"/>
          <w:numId w:val="6"/>
        </w:numPr>
        <w:autoSpaceDE w:val="0"/>
        <w:autoSpaceDN w:val="0"/>
        <w:adjustRightInd w:val="0"/>
        <w:spacing w:before="32" w:line="390" w:lineRule="exact"/>
        <w:ind w:right="27"/>
        <w:jc w:val="both"/>
        <w:rPr>
          <w:rFonts w:ascii="Candara" w:hAnsi="Candara" w:cs="Trebuchet MS"/>
          <w:spacing w:val="1"/>
        </w:rPr>
      </w:pPr>
      <w:r w:rsidRPr="001A49ED">
        <w:rPr>
          <w:rFonts w:ascii="Candara" w:hAnsi="Candara" w:cs="Trebuchet MS"/>
          <w:spacing w:val="1"/>
        </w:rPr>
        <w:t>Başvuru Yılı ve Fakültenin Adresi</w:t>
      </w:r>
    </w:p>
    <w:p w14:paraId="0D179282" w14:textId="77777777" w:rsidR="0047637C" w:rsidRPr="001A49ED" w:rsidRDefault="0047637C" w:rsidP="004B1CA3">
      <w:pPr>
        <w:widowControl w:val="0"/>
        <w:autoSpaceDE w:val="0"/>
        <w:autoSpaceDN w:val="0"/>
        <w:adjustRightInd w:val="0"/>
        <w:spacing w:before="32" w:line="390" w:lineRule="exact"/>
        <w:ind w:left="20" w:right="27"/>
        <w:jc w:val="both"/>
        <w:rPr>
          <w:rFonts w:ascii="Candara" w:hAnsi="Candara" w:cs="Trebuchet MS"/>
          <w:spacing w:val="1"/>
        </w:rPr>
      </w:pPr>
      <w:r w:rsidRPr="001A49ED">
        <w:rPr>
          <w:rFonts w:ascii="Candara" w:hAnsi="Candara" w:cs="Trebuchet MS"/>
          <w:spacing w:val="1"/>
        </w:rPr>
        <w:t>Hazırlanan ÖDR, TEPDAD geribildirimleri doğrultusunda revize edilen bir ÖDR ise kapakta bu durum yılın yanında ifade edilmeli (</w:t>
      </w:r>
      <w:r w:rsidRPr="001A49ED">
        <w:rPr>
          <w:rFonts w:ascii="Candara" w:hAnsi="Candara" w:cs="Trebuchet MS"/>
          <w:i/>
          <w:spacing w:val="1"/>
        </w:rPr>
        <w:t>örn.R1</w:t>
      </w:r>
      <w:r w:rsidRPr="001A49ED">
        <w:rPr>
          <w:rFonts w:ascii="Candara" w:hAnsi="Candara" w:cs="Trebuchet MS"/>
          <w:spacing w:val="1"/>
        </w:rPr>
        <w:t>)  ve TEPDAD yazısı tarih ve sayısı referans olarak verilerek açıklanmalıdır (</w:t>
      </w:r>
      <w:proofErr w:type="spellStart"/>
      <w:r w:rsidRPr="001A49ED">
        <w:rPr>
          <w:rFonts w:ascii="Candara" w:hAnsi="Candara" w:cs="Trebuchet MS"/>
          <w:i/>
          <w:spacing w:val="1"/>
        </w:rPr>
        <w:t>örn</w:t>
      </w:r>
      <w:proofErr w:type="spellEnd"/>
      <w:r w:rsidRPr="001A49ED">
        <w:rPr>
          <w:rFonts w:ascii="Candara" w:hAnsi="Candara" w:cs="Trebuchet MS"/>
          <w:i/>
          <w:spacing w:val="1"/>
        </w:rPr>
        <w:t xml:space="preserve">. TEPDAD YK 01.03.2018 tarih ve 18 </w:t>
      </w:r>
      <w:proofErr w:type="spellStart"/>
      <w:r w:rsidRPr="001A49ED">
        <w:rPr>
          <w:rFonts w:ascii="Candara" w:hAnsi="Candara" w:cs="Trebuchet MS"/>
          <w:i/>
          <w:spacing w:val="1"/>
        </w:rPr>
        <w:t>no’lu</w:t>
      </w:r>
      <w:proofErr w:type="spellEnd"/>
      <w:r w:rsidRPr="001A49ED">
        <w:rPr>
          <w:rFonts w:ascii="Candara" w:hAnsi="Candara" w:cs="Trebuchet MS"/>
          <w:i/>
          <w:spacing w:val="1"/>
        </w:rPr>
        <w:t xml:space="preserve"> yazısı çerçevesinde revize edilmiştir</w:t>
      </w:r>
      <w:r w:rsidRPr="001A49ED">
        <w:rPr>
          <w:rFonts w:ascii="Candara" w:hAnsi="Candara" w:cs="Trebuchet MS"/>
          <w:spacing w:val="1"/>
        </w:rPr>
        <w:t xml:space="preserve">) </w:t>
      </w:r>
    </w:p>
    <w:p w14:paraId="5C5C4E48" w14:textId="77777777" w:rsidR="0047637C" w:rsidRPr="001A49ED" w:rsidRDefault="0047637C" w:rsidP="004B1CA3">
      <w:pPr>
        <w:widowControl w:val="0"/>
        <w:autoSpaceDE w:val="0"/>
        <w:autoSpaceDN w:val="0"/>
        <w:adjustRightInd w:val="0"/>
        <w:spacing w:before="32" w:line="390" w:lineRule="exact"/>
        <w:ind w:left="20" w:right="27"/>
        <w:jc w:val="both"/>
        <w:rPr>
          <w:rFonts w:ascii="Candara" w:hAnsi="Candara" w:cs="Trebuchet MS"/>
          <w:spacing w:val="1"/>
          <w:sz w:val="22"/>
          <w:szCs w:val="22"/>
        </w:rPr>
      </w:pPr>
    </w:p>
    <w:p w14:paraId="5C33FDD1" w14:textId="77777777" w:rsidR="00327BF5" w:rsidRPr="001A49ED" w:rsidRDefault="00327BF5" w:rsidP="00F923B1">
      <w:pPr>
        <w:pStyle w:val="Stil2"/>
        <w:numPr>
          <w:ilvl w:val="0"/>
          <w:numId w:val="0"/>
        </w:numPr>
        <w:ind w:left="360" w:hanging="360"/>
      </w:pPr>
      <w:bookmarkStart w:id="17" w:name="_Toc508238241"/>
      <w:r w:rsidRPr="001A49ED">
        <w:t>Ön Bölüm</w:t>
      </w:r>
      <w:bookmarkEnd w:id="17"/>
    </w:p>
    <w:p w14:paraId="519D16B6" w14:textId="77777777" w:rsidR="00327BF5" w:rsidRPr="001A49ED" w:rsidRDefault="00327BF5" w:rsidP="00327BF5">
      <w:pPr>
        <w:rPr>
          <w:rFonts w:ascii="Candara" w:hAnsi="Candara"/>
        </w:rPr>
      </w:pPr>
    </w:p>
    <w:p w14:paraId="127D3184" w14:textId="77777777" w:rsidR="0047637C" w:rsidRPr="001A49ED" w:rsidRDefault="0047637C" w:rsidP="00454339">
      <w:pPr>
        <w:pStyle w:val="Balk3"/>
        <w:spacing w:line="360" w:lineRule="auto"/>
        <w:rPr>
          <w:rFonts w:ascii="Candara" w:hAnsi="Candara"/>
          <w:b/>
          <w:color w:val="auto"/>
        </w:rPr>
      </w:pPr>
      <w:r w:rsidRPr="001A49ED">
        <w:rPr>
          <w:rFonts w:ascii="Candara" w:hAnsi="Candara"/>
          <w:b/>
          <w:color w:val="auto"/>
        </w:rPr>
        <w:t>İçindekiler</w:t>
      </w:r>
    </w:p>
    <w:p w14:paraId="67E14FEB" w14:textId="77777777" w:rsidR="00FA07AC" w:rsidRPr="001A49ED" w:rsidRDefault="0047637C" w:rsidP="0047637C">
      <w:pPr>
        <w:spacing w:line="360" w:lineRule="auto"/>
        <w:rPr>
          <w:rFonts w:ascii="Candara" w:hAnsi="Candara" w:cs="Trebuchet MS"/>
          <w:spacing w:val="1"/>
        </w:rPr>
      </w:pPr>
      <w:r w:rsidRPr="001A49ED">
        <w:rPr>
          <w:rFonts w:ascii="Candara" w:hAnsi="Candara" w:cs="Trebuchet MS"/>
          <w:spacing w:val="1"/>
        </w:rPr>
        <w:t xml:space="preserve">Sayfanın her iki yanına yaklaştırılmış formatta, bu kılavuzda yer alana benzer bir içindekiler listesi hazırlanmalıdır. Sayfa numaraları </w:t>
      </w:r>
      <w:r w:rsidR="00FA07AC" w:rsidRPr="001A49ED">
        <w:rPr>
          <w:rFonts w:ascii="Candara" w:hAnsi="Candara" w:cs="Trebuchet MS"/>
          <w:spacing w:val="1"/>
        </w:rPr>
        <w:t>içindekiler bölümünden başlatılmalıdır.</w:t>
      </w:r>
    </w:p>
    <w:p w14:paraId="49C3E8B3" w14:textId="77777777" w:rsidR="00FA07AC" w:rsidRPr="001A49ED" w:rsidRDefault="00FA07AC" w:rsidP="0047637C">
      <w:pPr>
        <w:spacing w:line="360" w:lineRule="auto"/>
        <w:rPr>
          <w:rFonts w:ascii="Candara" w:hAnsi="Candara" w:cs="Trebuchet MS"/>
          <w:spacing w:val="1"/>
        </w:rPr>
      </w:pPr>
    </w:p>
    <w:p w14:paraId="7BC2FE4E" w14:textId="77777777" w:rsidR="0047637C" w:rsidRPr="001A49ED" w:rsidRDefault="00FA07AC" w:rsidP="00454339">
      <w:pPr>
        <w:pStyle w:val="Balk3"/>
        <w:spacing w:line="360" w:lineRule="auto"/>
        <w:rPr>
          <w:rFonts w:ascii="Candara" w:hAnsi="Candara"/>
          <w:b/>
          <w:color w:val="auto"/>
        </w:rPr>
      </w:pPr>
      <w:r w:rsidRPr="001A49ED">
        <w:rPr>
          <w:rFonts w:ascii="Candara" w:hAnsi="Candara"/>
          <w:b/>
          <w:color w:val="auto"/>
        </w:rPr>
        <w:t>Tablo ve Ş</w:t>
      </w:r>
      <w:r w:rsidR="0047637C" w:rsidRPr="001A49ED">
        <w:rPr>
          <w:rFonts w:ascii="Candara" w:hAnsi="Candara"/>
          <w:b/>
          <w:color w:val="auto"/>
        </w:rPr>
        <w:t>ekiller listesi</w:t>
      </w:r>
    </w:p>
    <w:p w14:paraId="02A2EA07" w14:textId="77777777" w:rsidR="00FA07AC" w:rsidRPr="001A49ED" w:rsidRDefault="00FA07AC" w:rsidP="00A529B6">
      <w:pPr>
        <w:spacing w:line="360" w:lineRule="auto"/>
        <w:jc w:val="both"/>
        <w:rPr>
          <w:rFonts w:ascii="Candara" w:hAnsi="Candara" w:cs="Trebuchet MS"/>
          <w:spacing w:val="1"/>
        </w:rPr>
      </w:pPr>
      <w:r w:rsidRPr="001A49ED">
        <w:rPr>
          <w:rFonts w:ascii="Candara" w:hAnsi="Candara" w:cs="Trebuchet MS"/>
          <w:spacing w:val="1"/>
        </w:rPr>
        <w:t>Raporda yer alan tüm tablo ve şekiller yer aldıkları bölüm ya da standar</w:t>
      </w:r>
      <w:r w:rsidR="00DB7BA1" w:rsidRPr="001A49ED">
        <w:rPr>
          <w:rFonts w:ascii="Candara" w:hAnsi="Candara" w:cs="Trebuchet MS"/>
          <w:spacing w:val="1"/>
        </w:rPr>
        <w:t>d</w:t>
      </w:r>
      <w:r w:rsidRPr="001A49ED">
        <w:rPr>
          <w:rFonts w:ascii="Candara" w:hAnsi="Candara" w:cs="Trebuchet MS"/>
          <w:spacing w:val="1"/>
        </w:rPr>
        <w:t>ın alt başlığının numarası</w:t>
      </w:r>
      <w:r w:rsidR="00DB7BA1" w:rsidRPr="001A49ED">
        <w:rPr>
          <w:rFonts w:ascii="Candara" w:hAnsi="Candara" w:cs="Trebuchet MS"/>
          <w:spacing w:val="1"/>
        </w:rPr>
        <w:t xml:space="preserve"> </w:t>
      </w:r>
      <w:r w:rsidRPr="001A49ED">
        <w:rPr>
          <w:rFonts w:ascii="Candara" w:hAnsi="Candara" w:cs="Trebuchet MS"/>
          <w:spacing w:val="1"/>
        </w:rPr>
        <w:t>ile ve ardından rapordaki sıralarına göre numaralandırılmalı ve kısaca adlandırılmalıdır. (</w:t>
      </w:r>
      <w:proofErr w:type="spellStart"/>
      <w:r w:rsidRPr="001A49ED">
        <w:rPr>
          <w:rFonts w:ascii="Candara" w:hAnsi="Candara" w:cs="Trebuchet MS"/>
          <w:i/>
          <w:spacing w:val="1"/>
        </w:rPr>
        <w:t>Örn</w:t>
      </w:r>
      <w:proofErr w:type="spellEnd"/>
      <w:r w:rsidRPr="001A49ED">
        <w:rPr>
          <w:rFonts w:ascii="Candara" w:hAnsi="Candara" w:cs="Trebuchet MS"/>
          <w:i/>
          <w:spacing w:val="1"/>
        </w:rPr>
        <w:t xml:space="preserve">. Tablo II.1. Fakülte Öz Değerlendirme Kurulu, Tablo 5.1.2. </w:t>
      </w:r>
      <w:r w:rsidRPr="001A49ED">
        <w:rPr>
          <w:rFonts w:ascii="Candara" w:hAnsi="Candara"/>
          <w:i/>
        </w:rPr>
        <w:t>Öğrencilerin Son Üç Yıllık Akademik Başarı Durumları</w:t>
      </w:r>
      <w:r w:rsidRPr="001A49ED">
        <w:rPr>
          <w:rFonts w:ascii="Candara" w:hAnsi="Candara" w:cs="Trebuchet MS"/>
          <w:i/>
          <w:spacing w:val="1"/>
        </w:rPr>
        <w:t>, Şekil 5.1.1. Program değerlendirme sistemi döngüsü</w:t>
      </w:r>
      <w:r w:rsidRPr="001A49ED">
        <w:rPr>
          <w:rFonts w:ascii="Candara" w:hAnsi="Candara" w:cs="Trebuchet MS"/>
          <w:spacing w:val="1"/>
        </w:rPr>
        <w:t>). Tablo ve şekiller iki ayrı listede gösterilmeli ve</w:t>
      </w:r>
      <w:r w:rsidR="00A529B6" w:rsidRPr="001A49ED">
        <w:rPr>
          <w:rFonts w:ascii="Candara" w:hAnsi="Candara" w:cs="Trebuchet MS"/>
          <w:spacing w:val="1"/>
        </w:rPr>
        <w:t xml:space="preserve"> sayfa numaraları verilmelidir.</w:t>
      </w:r>
    </w:p>
    <w:p w14:paraId="3EF8D367" w14:textId="77777777" w:rsidR="00A529B6" w:rsidRPr="001A49ED" w:rsidRDefault="00A529B6" w:rsidP="00A529B6">
      <w:pPr>
        <w:spacing w:line="360" w:lineRule="auto"/>
        <w:jc w:val="both"/>
        <w:rPr>
          <w:rFonts w:ascii="Candara" w:hAnsi="Candara" w:cs="Trebuchet MS"/>
          <w:spacing w:val="1"/>
        </w:rPr>
      </w:pPr>
    </w:p>
    <w:p w14:paraId="6AD2ED7C" w14:textId="77777777" w:rsidR="0047637C" w:rsidRPr="001A49ED" w:rsidRDefault="00327BF5" w:rsidP="00F923B1">
      <w:pPr>
        <w:pStyle w:val="Stil2"/>
        <w:numPr>
          <w:ilvl w:val="0"/>
          <w:numId w:val="0"/>
        </w:numPr>
        <w:ind w:left="360" w:hanging="360"/>
      </w:pPr>
      <w:bookmarkStart w:id="18" w:name="_Toc508238242"/>
      <w:r w:rsidRPr="001A49ED">
        <w:t>Bölüm I</w:t>
      </w:r>
      <w:r w:rsidR="00FA07AC" w:rsidRPr="001A49ED">
        <w:t xml:space="preserve">. </w:t>
      </w:r>
      <w:r w:rsidR="00454339" w:rsidRPr="001A49ED">
        <w:t>Fakültenin Genel T</w:t>
      </w:r>
      <w:r w:rsidR="0047637C" w:rsidRPr="001A49ED">
        <w:t>anıtımı</w:t>
      </w:r>
      <w:bookmarkEnd w:id="18"/>
      <w:r w:rsidR="0047637C" w:rsidRPr="001A49ED">
        <w:t xml:space="preserve"> </w:t>
      </w:r>
    </w:p>
    <w:p w14:paraId="38EDA170" w14:textId="77777777" w:rsidR="002812A0" w:rsidRPr="001A49ED" w:rsidRDefault="002812A0" w:rsidP="000D0787">
      <w:pPr>
        <w:widowControl w:val="0"/>
        <w:autoSpaceDE w:val="0"/>
        <w:autoSpaceDN w:val="0"/>
        <w:adjustRightInd w:val="0"/>
        <w:spacing w:before="187" w:line="253" w:lineRule="exact"/>
        <w:ind w:left="20"/>
        <w:jc w:val="both"/>
        <w:rPr>
          <w:rFonts w:ascii="Candara" w:hAnsi="Candara" w:cs="Trebuchet MS"/>
        </w:rPr>
      </w:pPr>
      <w:r w:rsidRPr="001A49ED">
        <w:rPr>
          <w:rFonts w:ascii="Candara" w:hAnsi="Candara" w:cs="Trebuchet MS"/>
          <w:u w:val="single"/>
        </w:rPr>
        <w:t>Bu bölümde öncelikle fakültenin genel özellikleri</w:t>
      </w:r>
      <w:r w:rsidRPr="001A49ED">
        <w:rPr>
          <w:rFonts w:ascii="Candara" w:hAnsi="Candara" w:cs="Trebuchet MS"/>
        </w:rPr>
        <w:t xml:space="preserve">ne ilişkin olarak aşağıdaki bilgileri verilir. </w:t>
      </w:r>
    </w:p>
    <w:p w14:paraId="0F57150A" w14:textId="77777777" w:rsidR="002812A0" w:rsidRPr="001A49ED" w:rsidRDefault="002812A0" w:rsidP="00363334">
      <w:pPr>
        <w:widowControl w:val="0"/>
        <w:tabs>
          <w:tab w:val="left" w:pos="2899"/>
        </w:tabs>
        <w:autoSpaceDE w:val="0"/>
        <w:autoSpaceDN w:val="0"/>
        <w:adjustRightInd w:val="0"/>
        <w:spacing w:before="159"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Üniversitenin adı</w:t>
      </w:r>
    </w:p>
    <w:p w14:paraId="1ACEE1D3" w14:textId="77777777" w:rsidR="002812A0" w:rsidRPr="001A49ED" w:rsidRDefault="002812A0" w:rsidP="00363334">
      <w:pPr>
        <w:widowControl w:val="0"/>
        <w:tabs>
          <w:tab w:val="left" w:pos="2900"/>
        </w:tabs>
        <w:autoSpaceDE w:val="0"/>
        <w:autoSpaceDN w:val="0"/>
        <w:adjustRightInd w:val="0"/>
        <w:spacing w:before="145"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Rektörün adı soyadı</w:t>
      </w:r>
    </w:p>
    <w:p w14:paraId="0DBA102E" w14:textId="77777777" w:rsidR="002812A0" w:rsidRPr="001A49ED" w:rsidRDefault="002812A0" w:rsidP="00363334">
      <w:pPr>
        <w:widowControl w:val="0"/>
        <w:tabs>
          <w:tab w:val="left" w:pos="2900"/>
        </w:tabs>
        <w:autoSpaceDE w:val="0"/>
        <w:autoSpaceDN w:val="0"/>
        <w:adjustRightInd w:val="0"/>
        <w:spacing w:before="143"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Fakültenin adı, adresi, iletişim bilgileri</w:t>
      </w:r>
    </w:p>
    <w:p w14:paraId="360B74DA" w14:textId="77777777" w:rsidR="002812A0" w:rsidRPr="001A49ED" w:rsidRDefault="002812A0" w:rsidP="00363334">
      <w:pPr>
        <w:widowControl w:val="0"/>
        <w:autoSpaceDE w:val="0"/>
        <w:autoSpaceDN w:val="0"/>
        <w:adjustRightInd w:val="0"/>
        <w:spacing w:before="145"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Dekanın adı soyadı, iletişim bilgileri(</w:t>
      </w:r>
      <w:r w:rsidRPr="001A49ED">
        <w:rPr>
          <w:rFonts w:ascii="Candara" w:eastAsia="Arial Unicode MS" w:hAnsi="Candara" w:cs="Trebuchet MS"/>
          <w:w w:val="103"/>
        </w:rPr>
        <w:t xml:space="preserve">telefon, faks </w:t>
      </w:r>
      <w:r w:rsidRPr="001A49ED">
        <w:rPr>
          <w:rFonts w:ascii="Candara" w:eastAsia="Arial Unicode MS" w:hAnsi="Candara" w:cs="Trebuchet MS"/>
          <w:w w:val="102"/>
        </w:rPr>
        <w:t>numarası ve e-posta adresi)</w:t>
      </w:r>
    </w:p>
    <w:p w14:paraId="708E9540" w14:textId="77777777" w:rsidR="002812A0" w:rsidRPr="001A49ED" w:rsidRDefault="002812A0" w:rsidP="00363334">
      <w:pPr>
        <w:widowControl w:val="0"/>
        <w:autoSpaceDE w:val="0"/>
        <w:autoSpaceDN w:val="0"/>
        <w:adjustRightInd w:val="0"/>
        <w:spacing w:line="276" w:lineRule="auto"/>
        <w:ind w:left="357"/>
        <w:jc w:val="both"/>
        <w:rPr>
          <w:rFonts w:ascii="Candara" w:eastAsia="Arial Unicode MS" w:hAnsi="Candara" w:cs="Trebuchet MS"/>
          <w:w w:val="102"/>
        </w:rPr>
      </w:pPr>
      <w:r w:rsidRPr="001A49ED">
        <w:rPr>
          <w:rFonts w:ascii="Candara" w:eastAsia="Arial Unicode MS" w:hAnsi="Candara" w:cs="Arial Unicode MS"/>
          <w:w w:val="102"/>
        </w:rPr>
        <w:lastRenderedPageBreak/>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Öz</w:t>
      </w:r>
      <w:r w:rsidR="00363334" w:rsidRPr="001A49ED">
        <w:rPr>
          <w:rFonts w:ascii="Candara" w:eastAsia="Arial Unicode MS" w:hAnsi="Candara" w:cs="Trebuchet MS"/>
          <w:w w:val="102"/>
        </w:rPr>
        <w:t xml:space="preserve"> </w:t>
      </w:r>
      <w:r w:rsidRPr="001A49ED">
        <w:rPr>
          <w:rFonts w:ascii="Candara" w:eastAsia="Arial Unicode MS" w:hAnsi="Candara" w:cs="Trebuchet MS"/>
          <w:w w:val="102"/>
        </w:rPr>
        <w:t xml:space="preserve">değerlendirme </w:t>
      </w:r>
      <w:proofErr w:type="gramStart"/>
      <w:r w:rsidRPr="001A49ED">
        <w:rPr>
          <w:rFonts w:ascii="Candara" w:eastAsia="Arial Unicode MS" w:hAnsi="Candara" w:cs="Trebuchet MS"/>
          <w:w w:val="102"/>
        </w:rPr>
        <w:t>koordinatörünün  adı</w:t>
      </w:r>
      <w:proofErr w:type="gramEnd"/>
      <w:r w:rsidRPr="001A49ED">
        <w:rPr>
          <w:rFonts w:ascii="Candara" w:eastAsia="Arial Unicode MS" w:hAnsi="Candara" w:cs="Trebuchet MS"/>
          <w:w w:val="102"/>
        </w:rPr>
        <w:t xml:space="preserve"> soyadı ve iletişim bilgileri (</w:t>
      </w:r>
      <w:r w:rsidRPr="001A49ED">
        <w:rPr>
          <w:rFonts w:ascii="Candara" w:eastAsia="Arial Unicode MS" w:hAnsi="Candara" w:cs="Trebuchet MS"/>
          <w:w w:val="103"/>
        </w:rPr>
        <w:t xml:space="preserve">telefon, faks </w:t>
      </w:r>
      <w:r w:rsidRPr="001A49ED">
        <w:rPr>
          <w:rFonts w:ascii="Candara" w:eastAsia="Arial Unicode MS" w:hAnsi="Candara" w:cs="Trebuchet MS"/>
          <w:w w:val="102"/>
        </w:rPr>
        <w:t>numarası ve e-posta adresi)</w:t>
      </w:r>
    </w:p>
    <w:p w14:paraId="2900B216" w14:textId="77777777" w:rsidR="002812A0" w:rsidRPr="001A49ED" w:rsidRDefault="002812A0" w:rsidP="000D0787">
      <w:pPr>
        <w:widowControl w:val="0"/>
        <w:tabs>
          <w:tab w:val="left" w:pos="5141"/>
        </w:tabs>
        <w:autoSpaceDE w:val="0"/>
        <w:autoSpaceDN w:val="0"/>
        <w:adjustRightInd w:val="0"/>
        <w:spacing w:before="240" w:line="360" w:lineRule="auto"/>
        <w:ind w:left="23"/>
        <w:jc w:val="both"/>
        <w:rPr>
          <w:rFonts w:ascii="Candara" w:eastAsia="Arial Unicode MS" w:hAnsi="Candara" w:cs="Trebuchet MS"/>
          <w:w w:val="102"/>
        </w:rPr>
      </w:pPr>
      <w:r w:rsidRPr="001A49ED">
        <w:rPr>
          <w:rFonts w:ascii="Candara" w:eastAsia="Arial Unicode MS" w:hAnsi="Candara" w:cs="Trebuchet MS"/>
          <w:w w:val="102"/>
        </w:rPr>
        <w:t xml:space="preserve">Ayrıca fakültedeki eğitim-öğretim dinamikleri (program, tarihçe, önceki akreditasyon durumu felsefe, ortamlar </w:t>
      </w:r>
      <w:proofErr w:type="spellStart"/>
      <w:r w:rsidRPr="001A49ED">
        <w:rPr>
          <w:rFonts w:ascii="Candara" w:eastAsia="Arial Unicode MS" w:hAnsi="Candara" w:cs="Trebuchet MS"/>
          <w:w w:val="102"/>
        </w:rPr>
        <w:t>v.b</w:t>
      </w:r>
      <w:proofErr w:type="spellEnd"/>
      <w:r w:rsidRPr="001A49ED">
        <w:rPr>
          <w:rFonts w:ascii="Candara" w:eastAsia="Arial Unicode MS" w:hAnsi="Candara" w:cs="Trebuchet MS"/>
          <w:w w:val="102"/>
        </w:rPr>
        <w:t>) kısaca tanımlanır.</w:t>
      </w:r>
    </w:p>
    <w:p w14:paraId="1ABCB6F5" w14:textId="77777777" w:rsidR="00454339" w:rsidRPr="001A49ED" w:rsidRDefault="00454339" w:rsidP="00454339">
      <w:pPr>
        <w:rPr>
          <w:rFonts w:ascii="Candara" w:hAnsi="Candara"/>
        </w:rPr>
      </w:pPr>
    </w:p>
    <w:p w14:paraId="54C39AFC" w14:textId="77777777" w:rsidR="002812A0" w:rsidRPr="001A49ED" w:rsidRDefault="002812A0" w:rsidP="00F923B1">
      <w:pPr>
        <w:pStyle w:val="Stil2"/>
        <w:numPr>
          <w:ilvl w:val="0"/>
          <w:numId w:val="0"/>
        </w:numPr>
        <w:ind w:left="360" w:hanging="360"/>
      </w:pPr>
      <w:bookmarkStart w:id="19" w:name="_Toc508238243"/>
      <w:r w:rsidRPr="001A49ED">
        <w:t>Bölüm II. Fakülte Öz Değerlendirme Kurulu</w:t>
      </w:r>
      <w:bookmarkEnd w:id="19"/>
    </w:p>
    <w:p w14:paraId="6F1DA869" w14:textId="77777777" w:rsidR="002812A0" w:rsidRPr="001A49ED" w:rsidRDefault="002812A0" w:rsidP="000D0787">
      <w:pPr>
        <w:widowControl w:val="0"/>
        <w:autoSpaceDE w:val="0"/>
        <w:autoSpaceDN w:val="0"/>
        <w:adjustRightInd w:val="0"/>
        <w:spacing w:line="360" w:lineRule="auto"/>
        <w:jc w:val="both"/>
        <w:rPr>
          <w:rFonts w:ascii="Candara" w:hAnsi="Candara" w:cs="Trebuchet MS"/>
        </w:rPr>
      </w:pPr>
      <w:r w:rsidRPr="001A49ED">
        <w:rPr>
          <w:rFonts w:ascii="Candara" w:hAnsi="Candara" w:cs="Trebuchet MS"/>
        </w:rPr>
        <w:t xml:space="preserve">Bu bölümde Fakülte Öz Değerlendirme Kurulu üyelerinin listesi verilmelidir. Listede </w:t>
      </w:r>
      <w:r w:rsidR="00B832BC" w:rsidRPr="001A49ED">
        <w:rPr>
          <w:rFonts w:ascii="Candara" w:hAnsi="Candara" w:cs="Trebuchet MS"/>
        </w:rPr>
        <w:t>üyelerin adı, s</w:t>
      </w:r>
      <w:r w:rsidRPr="001A49ED">
        <w:rPr>
          <w:rFonts w:ascii="Candara" w:hAnsi="Candara" w:cs="Trebuchet MS"/>
        </w:rPr>
        <w:t>oyad</w:t>
      </w:r>
      <w:r w:rsidR="00B832BC" w:rsidRPr="001A49ED">
        <w:rPr>
          <w:rFonts w:ascii="Candara" w:hAnsi="Candara" w:cs="Trebuchet MS"/>
        </w:rPr>
        <w:t>ı</w:t>
      </w:r>
      <w:r w:rsidRPr="001A49ED">
        <w:rPr>
          <w:rFonts w:ascii="Candara" w:hAnsi="Candara" w:cs="Trebuchet MS"/>
        </w:rPr>
        <w:t xml:space="preserve">, </w:t>
      </w:r>
      <w:r w:rsidR="00B832BC" w:rsidRPr="001A49ED">
        <w:rPr>
          <w:rFonts w:ascii="Candara" w:hAnsi="Candara" w:cs="Trebuchet MS"/>
        </w:rPr>
        <w:t>u</w:t>
      </w:r>
      <w:r w:rsidRPr="001A49ED">
        <w:rPr>
          <w:rFonts w:ascii="Candara" w:hAnsi="Candara" w:cs="Trebuchet MS"/>
        </w:rPr>
        <w:t>nvan</w:t>
      </w:r>
      <w:r w:rsidR="00B832BC" w:rsidRPr="001A49ED">
        <w:rPr>
          <w:rFonts w:ascii="Candara" w:hAnsi="Candara" w:cs="Trebuchet MS"/>
        </w:rPr>
        <w:t>ı</w:t>
      </w:r>
      <w:r w:rsidRPr="001A49ED">
        <w:rPr>
          <w:rFonts w:ascii="Candara" w:hAnsi="Candara" w:cs="Trebuchet MS"/>
        </w:rPr>
        <w:t>,</w:t>
      </w:r>
      <w:r w:rsidR="00B832BC" w:rsidRPr="001A49ED">
        <w:rPr>
          <w:rFonts w:ascii="Candara" w:hAnsi="Candara" w:cs="Trebuchet MS"/>
        </w:rPr>
        <w:t xml:space="preserve"> anabilim d</w:t>
      </w:r>
      <w:r w:rsidRPr="001A49ED">
        <w:rPr>
          <w:rFonts w:ascii="Candara" w:hAnsi="Candara" w:cs="Trebuchet MS"/>
        </w:rPr>
        <w:t xml:space="preserve">alı, </w:t>
      </w:r>
      <w:r w:rsidR="00B832BC" w:rsidRPr="001A49ED">
        <w:rPr>
          <w:rFonts w:ascii="Candara" w:hAnsi="Candara" w:cs="Trebuchet MS"/>
        </w:rPr>
        <w:t>k</w:t>
      </w:r>
      <w:r w:rsidRPr="001A49ED">
        <w:rPr>
          <w:rFonts w:ascii="Candara" w:hAnsi="Candara" w:cs="Trebuchet MS"/>
        </w:rPr>
        <w:t>urum komisyon üyeliği</w:t>
      </w:r>
      <w:r w:rsidR="00B832BC" w:rsidRPr="001A49ED">
        <w:rPr>
          <w:rFonts w:ascii="Candara" w:hAnsi="Candara" w:cs="Trebuchet MS"/>
        </w:rPr>
        <w:t xml:space="preserve"> (</w:t>
      </w:r>
      <w:proofErr w:type="spellStart"/>
      <w:r w:rsidRPr="001A49ED">
        <w:rPr>
          <w:rFonts w:ascii="Candara" w:hAnsi="Candara" w:cs="Trebuchet MS"/>
        </w:rPr>
        <w:t>örn</w:t>
      </w:r>
      <w:proofErr w:type="spellEnd"/>
      <w:r w:rsidRPr="001A49ED">
        <w:rPr>
          <w:rFonts w:ascii="Candara" w:hAnsi="Candara" w:cs="Trebuchet MS"/>
        </w:rPr>
        <w:t>. ölçme değerlendirme kurulu üyesi), kuruldaki üyelik durumu (</w:t>
      </w:r>
      <w:proofErr w:type="spellStart"/>
      <w:r w:rsidRPr="001A49ED">
        <w:rPr>
          <w:rFonts w:ascii="Candara" w:hAnsi="Candara" w:cs="Trebuchet MS"/>
        </w:rPr>
        <w:t>örn</w:t>
      </w:r>
      <w:proofErr w:type="spellEnd"/>
      <w:r w:rsidRPr="001A49ED">
        <w:rPr>
          <w:rFonts w:ascii="Candara" w:hAnsi="Candara" w:cs="Trebuchet MS"/>
        </w:rPr>
        <w:t>. temel tıp bilimleri öğretim üyesi temsilcisi), varsa idari görevi (</w:t>
      </w:r>
      <w:proofErr w:type="spellStart"/>
      <w:r w:rsidRPr="001A49ED">
        <w:rPr>
          <w:rFonts w:ascii="Candara" w:hAnsi="Candara" w:cs="Trebuchet MS"/>
        </w:rPr>
        <w:t>örn</w:t>
      </w:r>
      <w:proofErr w:type="spellEnd"/>
      <w:r w:rsidRPr="001A49ED">
        <w:rPr>
          <w:rFonts w:ascii="Candara" w:hAnsi="Candara" w:cs="Trebuchet MS"/>
        </w:rPr>
        <w:t>. başhekim)</w:t>
      </w:r>
      <w:r w:rsidR="00B832BC" w:rsidRPr="001A49ED">
        <w:rPr>
          <w:rFonts w:ascii="Candara" w:hAnsi="Candara" w:cs="Trebuchet MS"/>
        </w:rPr>
        <w:t xml:space="preserve"> yer almalıdır. Kılavuzda verilen asgari özelli</w:t>
      </w:r>
      <w:r w:rsidR="00F97937" w:rsidRPr="001A49ED">
        <w:rPr>
          <w:rFonts w:ascii="Candara" w:hAnsi="Candara" w:cs="Trebuchet MS"/>
        </w:rPr>
        <w:t>kler</w:t>
      </w:r>
      <w:r w:rsidR="00B832BC" w:rsidRPr="001A49ED">
        <w:rPr>
          <w:rFonts w:ascii="Candara" w:hAnsi="Candara" w:cs="Trebuchet MS"/>
        </w:rPr>
        <w:t>e dikkat edilmelidir.</w:t>
      </w:r>
    </w:p>
    <w:p w14:paraId="5FD2AF71" w14:textId="77777777" w:rsidR="002812A0" w:rsidRPr="001A49ED" w:rsidRDefault="002812A0" w:rsidP="002812A0">
      <w:pPr>
        <w:widowControl w:val="0"/>
        <w:autoSpaceDE w:val="0"/>
        <w:autoSpaceDN w:val="0"/>
        <w:adjustRightInd w:val="0"/>
        <w:spacing w:line="360" w:lineRule="auto"/>
        <w:rPr>
          <w:rFonts w:ascii="Candara" w:hAnsi="Candara" w:cs="Trebuchet MS"/>
          <w:b/>
        </w:rPr>
      </w:pPr>
    </w:p>
    <w:p w14:paraId="30A16016" w14:textId="77777777" w:rsidR="002812A0" w:rsidRPr="001A49ED" w:rsidRDefault="002812A0" w:rsidP="00F923B1">
      <w:pPr>
        <w:pStyle w:val="Stil2"/>
        <w:numPr>
          <w:ilvl w:val="0"/>
          <w:numId w:val="0"/>
        </w:numPr>
        <w:ind w:left="360" w:hanging="360"/>
      </w:pPr>
      <w:bookmarkStart w:id="20" w:name="_Toc508238244"/>
      <w:r w:rsidRPr="001A49ED">
        <w:t>Bölüm III. ÖDR Hazırlama Süreci</w:t>
      </w:r>
      <w:bookmarkEnd w:id="20"/>
      <w:r w:rsidRPr="001A49ED">
        <w:t xml:space="preserve"> </w:t>
      </w:r>
    </w:p>
    <w:p w14:paraId="39F00442" w14:textId="77777777" w:rsidR="00F97937" w:rsidRPr="001A49ED" w:rsidRDefault="00F97937" w:rsidP="000D0787">
      <w:pPr>
        <w:widowControl w:val="0"/>
        <w:autoSpaceDE w:val="0"/>
        <w:autoSpaceDN w:val="0"/>
        <w:adjustRightInd w:val="0"/>
        <w:spacing w:line="360" w:lineRule="auto"/>
        <w:ind w:left="20" w:right="27"/>
        <w:jc w:val="both"/>
        <w:rPr>
          <w:rFonts w:ascii="Candara" w:eastAsia="Arial Unicode MS" w:hAnsi="Candara" w:cs="Trebuchet MS"/>
        </w:rPr>
      </w:pPr>
      <w:r w:rsidRPr="001A49ED">
        <w:rPr>
          <w:rFonts w:ascii="Candara" w:eastAsia="Arial Unicode MS" w:hAnsi="Candara" w:cs="Trebuchet MS"/>
          <w:spacing w:val="1"/>
        </w:rPr>
        <w:t xml:space="preserve">Bu başlık altında fakültedeki ÖDR hazırlama sürecinin nasıl yürütüldüğünü aşağıda verilen çerçevede bir tarihçe eşliğinde </w:t>
      </w:r>
      <w:r w:rsidRPr="001A49ED">
        <w:rPr>
          <w:rFonts w:ascii="Candara" w:eastAsia="Arial Unicode MS" w:hAnsi="Candara" w:cs="Trebuchet MS"/>
        </w:rPr>
        <w:t xml:space="preserve">özetleyiniz. Ekler kısmında toplantı tutanaklarını verebilirsiniz. </w:t>
      </w:r>
    </w:p>
    <w:p w14:paraId="47E030C4" w14:textId="77777777" w:rsidR="00F97937" w:rsidRPr="001A49ED" w:rsidRDefault="00F97937" w:rsidP="000D0787">
      <w:pPr>
        <w:widowControl w:val="0"/>
        <w:autoSpaceDE w:val="0"/>
        <w:autoSpaceDN w:val="0"/>
        <w:adjustRightInd w:val="0"/>
        <w:spacing w:before="107" w:line="360" w:lineRule="auto"/>
        <w:ind w:left="380"/>
        <w:jc w:val="both"/>
        <w:rPr>
          <w:rFonts w:ascii="Candara" w:eastAsia="Arial Unicode MS" w:hAnsi="Candara" w:cs="Trebuchet MS"/>
          <w:spacing w:val="3"/>
        </w:rPr>
      </w:pPr>
      <w:r w:rsidRPr="001A49ED">
        <w:rPr>
          <w:rFonts w:ascii="Candara" w:eastAsia="Arial Unicode MS" w:hAnsi="Candara" w:cs="Arial Unicode MS"/>
          <w:spacing w:val="3"/>
        </w:rPr>
        <w:t>•</w:t>
      </w:r>
      <w:r w:rsidRPr="001A49ED">
        <w:rPr>
          <w:rFonts w:ascii="Candara" w:eastAsia="Arial Unicode MS" w:hAnsi="Candara" w:cs="Arial"/>
          <w:spacing w:val="3"/>
        </w:rPr>
        <w:t xml:space="preserve"> </w:t>
      </w:r>
      <w:r w:rsidRPr="001A49ED">
        <w:rPr>
          <w:rFonts w:ascii="Candara" w:eastAsia="Arial Unicode MS" w:hAnsi="Candara" w:cs="Trebuchet MS"/>
          <w:spacing w:val="3"/>
        </w:rPr>
        <w:t xml:space="preserve">  komitenin oluşturulması </w:t>
      </w:r>
    </w:p>
    <w:p w14:paraId="7EBBB268" w14:textId="77777777" w:rsidR="00F97937" w:rsidRPr="001A49ED" w:rsidRDefault="00F97937" w:rsidP="000D0787">
      <w:pPr>
        <w:widowControl w:val="0"/>
        <w:autoSpaceDE w:val="0"/>
        <w:autoSpaceDN w:val="0"/>
        <w:adjustRightInd w:val="0"/>
        <w:spacing w:before="127" w:line="360" w:lineRule="auto"/>
        <w:ind w:left="380"/>
        <w:jc w:val="both"/>
        <w:rPr>
          <w:rFonts w:ascii="Candara" w:eastAsia="Arial Unicode MS" w:hAnsi="Candara" w:cs="Trebuchet MS"/>
          <w:spacing w:val="2"/>
        </w:rPr>
      </w:pPr>
      <w:r w:rsidRPr="001A49ED">
        <w:rPr>
          <w:rFonts w:ascii="Candara" w:eastAsia="Arial Unicode MS" w:hAnsi="Candara" w:cs="Arial Unicode MS"/>
          <w:spacing w:val="2"/>
        </w:rPr>
        <w:t>•</w:t>
      </w:r>
      <w:r w:rsidRPr="001A49ED">
        <w:rPr>
          <w:rFonts w:ascii="Candara" w:eastAsia="Arial Unicode MS" w:hAnsi="Candara" w:cs="Arial"/>
          <w:spacing w:val="2"/>
        </w:rPr>
        <w:t xml:space="preserve"> </w:t>
      </w:r>
      <w:r w:rsidRPr="001A49ED">
        <w:rPr>
          <w:rFonts w:ascii="Candara" w:eastAsia="Arial Unicode MS" w:hAnsi="Candara" w:cs="Trebuchet MS"/>
          <w:spacing w:val="2"/>
        </w:rPr>
        <w:t xml:space="preserve">  çalışma sistematiği ve kullanılan yöntemler</w:t>
      </w:r>
    </w:p>
    <w:p w14:paraId="01B82C82" w14:textId="77777777" w:rsidR="00F97937" w:rsidRPr="001A49ED" w:rsidRDefault="00F97937" w:rsidP="000D0787">
      <w:pPr>
        <w:widowControl w:val="0"/>
        <w:autoSpaceDE w:val="0"/>
        <w:autoSpaceDN w:val="0"/>
        <w:adjustRightInd w:val="0"/>
        <w:spacing w:before="107" w:line="360" w:lineRule="auto"/>
        <w:ind w:left="381"/>
        <w:jc w:val="both"/>
        <w:rPr>
          <w:rFonts w:ascii="Candara" w:eastAsia="Arial Unicode MS" w:hAnsi="Candara" w:cs="Trebuchet MS"/>
          <w:spacing w:val="2"/>
        </w:rPr>
      </w:pPr>
      <w:r w:rsidRPr="001A49ED">
        <w:rPr>
          <w:rFonts w:ascii="Candara" w:eastAsia="Arial Unicode MS" w:hAnsi="Candara" w:cs="Arial Unicode MS"/>
          <w:spacing w:val="2"/>
        </w:rPr>
        <w:t>•</w:t>
      </w:r>
      <w:r w:rsidRPr="001A49ED">
        <w:rPr>
          <w:rFonts w:ascii="Candara" w:eastAsia="Arial Unicode MS" w:hAnsi="Candara" w:cs="Arial"/>
          <w:spacing w:val="2"/>
        </w:rPr>
        <w:t xml:space="preserve"> </w:t>
      </w:r>
      <w:r w:rsidRPr="001A49ED">
        <w:rPr>
          <w:rFonts w:ascii="Candara" w:eastAsia="Arial Unicode MS" w:hAnsi="Candara" w:cs="Trebuchet MS"/>
          <w:spacing w:val="2"/>
        </w:rPr>
        <w:t xml:space="preserve">  veri kaynaklarına ulaşım ve veri güvenirliği </w:t>
      </w:r>
    </w:p>
    <w:p w14:paraId="119019EC" w14:textId="77777777" w:rsidR="00F97937" w:rsidRPr="001A49ED" w:rsidRDefault="00F97937" w:rsidP="000D0787">
      <w:pPr>
        <w:widowControl w:val="0"/>
        <w:autoSpaceDE w:val="0"/>
        <w:autoSpaceDN w:val="0"/>
        <w:adjustRightInd w:val="0"/>
        <w:spacing w:before="107" w:line="360" w:lineRule="auto"/>
        <w:ind w:left="381"/>
        <w:jc w:val="both"/>
        <w:rPr>
          <w:rFonts w:ascii="Candara" w:eastAsia="Arial Unicode MS" w:hAnsi="Candara" w:cs="Trebuchet MS"/>
          <w:spacing w:val="2"/>
        </w:rPr>
      </w:pPr>
      <w:r w:rsidRPr="001A49ED">
        <w:rPr>
          <w:rFonts w:ascii="Candara" w:eastAsia="Arial Unicode MS" w:hAnsi="Candara" w:cs="Arial Unicode MS"/>
          <w:spacing w:val="2"/>
        </w:rPr>
        <w:t>•</w:t>
      </w:r>
      <w:r w:rsidRPr="001A49ED">
        <w:rPr>
          <w:rFonts w:ascii="Candara" w:eastAsia="Arial Unicode MS" w:hAnsi="Candara" w:cs="Arial"/>
          <w:spacing w:val="2"/>
        </w:rPr>
        <w:t xml:space="preserve"> </w:t>
      </w:r>
      <w:r w:rsidRPr="001A49ED">
        <w:rPr>
          <w:rFonts w:ascii="Candara" w:eastAsia="Arial Unicode MS" w:hAnsi="Candara" w:cs="Trebuchet MS"/>
          <w:spacing w:val="2"/>
        </w:rPr>
        <w:t xml:space="preserve">  öğrenci, öğretim üyesi katılımı </w:t>
      </w:r>
    </w:p>
    <w:p w14:paraId="603F2A08" w14:textId="77777777" w:rsidR="00F97937" w:rsidRPr="001A49ED" w:rsidRDefault="00F97937" w:rsidP="000D0787">
      <w:pPr>
        <w:widowControl w:val="0"/>
        <w:autoSpaceDE w:val="0"/>
        <w:autoSpaceDN w:val="0"/>
        <w:adjustRightInd w:val="0"/>
        <w:spacing w:before="127" w:line="360" w:lineRule="auto"/>
        <w:ind w:left="381"/>
        <w:jc w:val="both"/>
        <w:rPr>
          <w:rFonts w:ascii="Candara" w:eastAsia="Arial Unicode MS" w:hAnsi="Candara" w:cs="Trebuchet MS"/>
          <w:w w:val="101"/>
        </w:rPr>
      </w:pPr>
      <w:r w:rsidRPr="001A49ED">
        <w:rPr>
          <w:rFonts w:ascii="Candara" w:eastAsia="Arial Unicode MS" w:hAnsi="Candara" w:cs="Arial Unicode MS"/>
          <w:w w:val="101"/>
        </w:rPr>
        <w:t>•</w:t>
      </w:r>
      <w:r w:rsidRPr="001A49ED">
        <w:rPr>
          <w:rFonts w:ascii="Candara" w:eastAsia="Arial Unicode MS" w:hAnsi="Candara" w:cs="Arial"/>
          <w:w w:val="101"/>
        </w:rPr>
        <w:t xml:space="preserve"> </w:t>
      </w:r>
      <w:r w:rsidRPr="001A49ED">
        <w:rPr>
          <w:rFonts w:ascii="Candara" w:eastAsia="Arial Unicode MS" w:hAnsi="Candara" w:cs="Trebuchet MS"/>
          <w:w w:val="101"/>
        </w:rPr>
        <w:t xml:space="preserve">  </w:t>
      </w:r>
      <w:proofErr w:type="spellStart"/>
      <w:r w:rsidRPr="001A49ED">
        <w:rPr>
          <w:rFonts w:ascii="Candara" w:eastAsia="Arial Unicode MS" w:hAnsi="Candara" w:cs="Trebuchet MS"/>
          <w:w w:val="101"/>
        </w:rPr>
        <w:t>TEPDAD’la</w:t>
      </w:r>
      <w:proofErr w:type="spellEnd"/>
      <w:r w:rsidRPr="001A49ED">
        <w:rPr>
          <w:rFonts w:ascii="Candara" w:eastAsia="Arial Unicode MS" w:hAnsi="Candara" w:cs="Trebuchet MS"/>
          <w:w w:val="101"/>
        </w:rPr>
        <w:t xml:space="preserve"> ilişkiler </w:t>
      </w:r>
    </w:p>
    <w:p w14:paraId="723C67B2" w14:textId="77777777" w:rsidR="00ED77A4" w:rsidRPr="001A49ED" w:rsidRDefault="00F97937" w:rsidP="000D0787">
      <w:pPr>
        <w:widowControl w:val="0"/>
        <w:tabs>
          <w:tab w:val="left" w:pos="741"/>
        </w:tabs>
        <w:autoSpaceDE w:val="0"/>
        <w:autoSpaceDN w:val="0"/>
        <w:adjustRightInd w:val="0"/>
        <w:spacing w:before="69" w:line="360" w:lineRule="auto"/>
        <w:ind w:left="381" w:right="25"/>
        <w:jc w:val="both"/>
        <w:rPr>
          <w:rFonts w:ascii="Candara" w:eastAsia="Arial Unicode MS" w:hAnsi="Candara" w:cs="Trebuchet MS"/>
          <w:w w:val="107"/>
        </w:rPr>
      </w:pPr>
      <w:r w:rsidRPr="001A49ED">
        <w:rPr>
          <w:rFonts w:ascii="Candara" w:eastAsia="Arial Unicode MS" w:hAnsi="Candara" w:cs="Arial Unicode MS"/>
          <w:w w:val="107"/>
        </w:rPr>
        <w:t>•</w:t>
      </w:r>
      <w:r w:rsidRPr="001A49ED">
        <w:rPr>
          <w:rFonts w:ascii="Candara" w:eastAsia="Arial Unicode MS" w:hAnsi="Candara" w:cs="Arial"/>
          <w:w w:val="107"/>
        </w:rPr>
        <w:t xml:space="preserve"> </w:t>
      </w:r>
      <w:r w:rsidRPr="001A49ED">
        <w:rPr>
          <w:rFonts w:ascii="Candara" w:eastAsia="Arial Unicode MS" w:hAnsi="Candara" w:cs="Trebuchet MS"/>
          <w:w w:val="107"/>
        </w:rPr>
        <w:t>diğer katkı ve destekler</w:t>
      </w:r>
      <w:r w:rsidR="00ED77A4" w:rsidRPr="001A49ED">
        <w:rPr>
          <w:rFonts w:ascii="Candara" w:eastAsia="Arial Unicode MS" w:hAnsi="Candara" w:cs="Trebuchet MS"/>
          <w:w w:val="107"/>
        </w:rPr>
        <w:t>*</w:t>
      </w:r>
    </w:p>
    <w:p w14:paraId="1262FBFF" w14:textId="77777777" w:rsidR="00F97937" w:rsidRPr="001A49ED" w:rsidRDefault="00ED77A4" w:rsidP="00177A8E">
      <w:pPr>
        <w:widowControl w:val="0"/>
        <w:tabs>
          <w:tab w:val="left" w:pos="741"/>
        </w:tabs>
        <w:autoSpaceDE w:val="0"/>
        <w:autoSpaceDN w:val="0"/>
        <w:adjustRightInd w:val="0"/>
        <w:spacing w:before="69" w:line="276" w:lineRule="auto"/>
        <w:ind w:right="25"/>
        <w:jc w:val="both"/>
        <w:rPr>
          <w:rFonts w:ascii="Candara" w:eastAsia="Arial Unicode MS" w:hAnsi="Candara" w:cs="Trebuchet MS"/>
        </w:rPr>
      </w:pPr>
      <w:r w:rsidRPr="001A49ED">
        <w:rPr>
          <w:rFonts w:ascii="Candara" w:eastAsia="Arial Unicode MS" w:hAnsi="Candara" w:cs="Trebuchet MS"/>
          <w:w w:val="107"/>
        </w:rPr>
        <w:t xml:space="preserve">* Kurum ÖDR hazırlama sürecinde UTEAK/TEPDAD dışında bir kişi ya da kurumdan danışmanlık desteği aldıysa, bu desteği kimden ya da hangi kurumdan ve ne şekilde aldığını açıklamalıdır.  </w:t>
      </w:r>
      <w:r w:rsidR="00F97937" w:rsidRPr="001A49ED">
        <w:rPr>
          <w:rFonts w:ascii="Candara" w:eastAsia="Arial Unicode MS" w:hAnsi="Candara" w:cs="Trebuchet MS"/>
        </w:rPr>
        <w:t xml:space="preserve"> </w:t>
      </w:r>
    </w:p>
    <w:p w14:paraId="7A6A2180" w14:textId="77777777" w:rsidR="00F97937" w:rsidRPr="001A49ED" w:rsidRDefault="00F97937" w:rsidP="00F97937">
      <w:pPr>
        <w:widowControl w:val="0"/>
        <w:autoSpaceDE w:val="0"/>
        <w:autoSpaceDN w:val="0"/>
        <w:adjustRightInd w:val="0"/>
        <w:spacing w:line="360" w:lineRule="auto"/>
        <w:rPr>
          <w:rFonts w:ascii="Candara" w:hAnsi="Candara" w:cs="Trebuchet MS"/>
          <w:b/>
        </w:rPr>
      </w:pPr>
    </w:p>
    <w:p w14:paraId="549430B9" w14:textId="77777777" w:rsidR="002812A0" w:rsidRPr="001A49ED" w:rsidRDefault="002812A0" w:rsidP="00F923B1">
      <w:pPr>
        <w:pStyle w:val="Stil2"/>
        <w:numPr>
          <w:ilvl w:val="0"/>
          <w:numId w:val="0"/>
        </w:numPr>
        <w:ind w:left="360" w:hanging="360"/>
      </w:pPr>
      <w:bookmarkStart w:id="21" w:name="_Toc508238245"/>
      <w:r w:rsidRPr="001A49ED">
        <w:t xml:space="preserve">Bölüm IV. </w:t>
      </w:r>
      <w:r w:rsidR="00137001" w:rsidRPr="001A49ED">
        <w:t>Öz Değerlendirme</w:t>
      </w:r>
      <w:r w:rsidRPr="001A49ED">
        <w:t xml:space="preserve"> Özeti</w:t>
      </w:r>
      <w:bookmarkEnd w:id="21"/>
      <w:r w:rsidRPr="001A49ED">
        <w:t xml:space="preserve"> </w:t>
      </w:r>
    </w:p>
    <w:p w14:paraId="541E018C" w14:textId="77777777" w:rsidR="00681E69" w:rsidRPr="001A49ED" w:rsidRDefault="00681E69" w:rsidP="006E6192">
      <w:pPr>
        <w:widowControl w:val="0"/>
        <w:autoSpaceDE w:val="0"/>
        <w:autoSpaceDN w:val="0"/>
        <w:adjustRightInd w:val="0"/>
        <w:spacing w:before="143" w:line="360" w:lineRule="auto"/>
        <w:ind w:left="23" w:right="28"/>
        <w:jc w:val="both"/>
        <w:rPr>
          <w:rFonts w:ascii="Candara" w:eastAsia="Arial Unicode MS" w:hAnsi="Candara" w:cs="Trebuchet MS"/>
        </w:rPr>
      </w:pPr>
      <w:r w:rsidRPr="001A49ED">
        <w:rPr>
          <w:rFonts w:ascii="Candara" w:eastAsia="Arial Unicode MS" w:hAnsi="Candara" w:cs="Trebuchet MS"/>
          <w:w w:val="102"/>
        </w:rPr>
        <w:t xml:space="preserve">Bu bölümde öncelikle 9 ana başlığın her biri için </w:t>
      </w:r>
      <w:r w:rsidR="00F97937" w:rsidRPr="001A49ED">
        <w:rPr>
          <w:rFonts w:ascii="Candara" w:eastAsia="Arial Unicode MS" w:hAnsi="Candara" w:cs="Trebuchet MS"/>
          <w:w w:val="102"/>
        </w:rPr>
        <w:t>bir</w:t>
      </w:r>
      <w:r w:rsidRPr="001A49ED">
        <w:rPr>
          <w:rFonts w:ascii="Candara" w:eastAsia="Arial Unicode MS" w:hAnsi="Candara" w:cs="Trebuchet MS"/>
          <w:w w:val="102"/>
        </w:rPr>
        <w:t>-</w:t>
      </w:r>
      <w:r w:rsidR="00F97937" w:rsidRPr="001A49ED">
        <w:rPr>
          <w:rFonts w:ascii="Candara" w:eastAsia="Arial Unicode MS" w:hAnsi="Candara" w:cs="Trebuchet MS"/>
          <w:w w:val="102"/>
        </w:rPr>
        <w:t>iki paragraf ayırarak standartların karşılanma durumuna dair değerlendirmelerinizi ifade ediniz</w:t>
      </w:r>
      <w:r w:rsidRPr="001A49ED">
        <w:rPr>
          <w:rFonts w:ascii="Candara" w:eastAsia="Arial Unicode MS" w:hAnsi="Candara" w:cs="Trebuchet MS"/>
          <w:w w:val="102"/>
        </w:rPr>
        <w:t xml:space="preserve">. </w:t>
      </w:r>
      <w:r w:rsidR="00F97937" w:rsidRPr="001A49ED">
        <w:rPr>
          <w:rFonts w:ascii="Candara" w:eastAsia="Arial Unicode MS" w:hAnsi="Candara" w:cs="Trebuchet MS"/>
          <w:w w:val="102"/>
        </w:rPr>
        <w:t xml:space="preserve"> </w:t>
      </w:r>
      <w:r w:rsidRPr="001A49ED">
        <w:rPr>
          <w:rFonts w:ascii="Candara" w:eastAsia="Arial Unicode MS" w:hAnsi="Candara" w:cs="Trebuchet MS"/>
          <w:w w:val="102"/>
        </w:rPr>
        <w:t xml:space="preserve">Ana başlıktaki en </w:t>
      </w:r>
      <w:r w:rsidR="00F97937" w:rsidRPr="001A49ED">
        <w:rPr>
          <w:rFonts w:ascii="Candara" w:eastAsia="Arial Unicode MS" w:hAnsi="Candara" w:cs="Trebuchet MS"/>
          <w:w w:val="102"/>
        </w:rPr>
        <w:t xml:space="preserve">güçlü yönlerinizle gelişmeye açık alanlarınızı </w:t>
      </w:r>
      <w:r w:rsidRPr="001A49ED">
        <w:rPr>
          <w:rFonts w:ascii="Candara" w:eastAsia="Arial Unicode MS" w:hAnsi="Candara" w:cs="Trebuchet MS"/>
          <w:w w:val="102"/>
        </w:rPr>
        <w:t>da ekleyerek</w:t>
      </w:r>
      <w:r w:rsidR="00F97937" w:rsidRPr="001A49ED">
        <w:rPr>
          <w:rFonts w:ascii="Candara" w:eastAsia="Arial Unicode MS" w:hAnsi="Candara" w:cs="Trebuchet MS"/>
          <w:w w:val="102"/>
        </w:rPr>
        <w:t xml:space="preserve"> </w:t>
      </w:r>
      <w:r w:rsidRPr="001A49ED">
        <w:rPr>
          <w:rFonts w:ascii="Candara" w:eastAsia="Arial Unicode MS" w:hAnsi="Candara" w:cs="Trebuchet MS"/>
          <w:w w:val="102"/>
        </w:rPr>
        <w:t>üç (3)</w:t>
      </w:r>
      <w:r w:rsidR="003854A0" w:rsidRPr="001A49ED">
        <w:rPr>
          <w:rFonts w:ascii="Candara" w:eastAsia="Arial Unicode MS" w:hAnsi="Candara" w:cs="Trebuchet MS"/>
          <w:w w:val="102"/>
        </w:rPr>
        <w:t xml:space="preserve"> sayfayı geçmeyecek şekilde</w:t>
      </w:r>
      <w:r w:rsidR="00F97937" w:rsidRPr="001A49ED">
        <w:rPr>
          <w:rFonts w:ascii="Candara" w:eastAsia="Arial Unicode MS" w:hAnsi="Candara" w:cs="Trebuchet MS"/>
          <w:w w:val="102"/>
        </w:rPr>
        <w:t xml:space="preserve"> </w:t>
      </w:r>
      <w:r w:rsidRPr="001A49ED">
        <w:rPr>
          <w:rFonts w:ascii="Candara" w:eastAsia="Arial Unicode MS" w:hAnsi="Candara" w:cs="Trebuchet MS"/>
          <w:w w:val="105"/>
        </w:rPr>
        <w:t xml:space="preserve">fakülte eğitim programınızın Mezuniyet Öncesi Ulusal Tıp </w:t>
      </w:r>
      <w:r w:rsidRPr="001A49ED">
        <w:rPr>
          <w:rFonts w:ascii="Candara" w:eastAsia="Arial Unicode MS" w:hAnsi="Candara" w:cs="Trebuchet MS"/>
          <w:spacing w:val="1"/>
        </w:rPr>
        <w:t xml:space="preserve">Eğitimi Standartlarını </w:t>
      </w:r>
      <w:r w:rsidRPr="001A49ED">
        <w:rPr>
          <w:rFonts w:ascii="Candara" w:eastAsia="Arial Unicode MS" w:hAnsi="Candara" w:cs="Trebuchet MS"/>
          <w:spacing w:val="1"/>
        </w:rPr>
        <w:lastRenderedPageBreak/>
        <w:t xml:space="preserve">karşılama durumunun </w:t>
      </w:r>
      <w:r w:rsidR="00D373F4" w:rsidRPr="001A49ED">
        <w:rPr>
          <w:rFonts w:ascii="Candara" w:eastAsia="Arial Unicode MS" w:hAnsi="Candara" w:cs="Trebuchet MS"/>
          <w:w w:val="102"/>
        </w:rPr>
        <w:t xml:space="preserve">bütünsel bir </w:t>
      </w:r>
      <w:r w:rsidR="00D373F4" w:rsidRPr="001A49ED">
        <w:rPr>
          <w:rFonts w:ascii="Candara" w:eastAsia="Arial Unicode MS" w:hAnsi="Candara" w:cs="Trebuchet MS"/>
        </w:rPr>
        <w:t>özet</w:t>
      </w:r>
      <w:r w:rsidRPr="001A49ED">
        <w:rPr>
          <w:rFonts w:ascii="Candara" w:eastAsia="Arial Unicode MS" w:hAnsi="Candara" w:cs="Trebuchet MS"/>
        </w:rPr>
        <w:t>ini veriniz.</w:t>
      </w:r>
    </w:p>
    <w:p w14:paraId="1E2E379F" w14:textId="77777777" w:rsidR="00F97937" w:rsidRPr="001A49ED" w:rsidRDefault="00F97937" w:rsidP="006F507B">
      <w:pPr>
        <w:widowControl w:val="0"/>
        <w:autoSpaceDE w:val="0"/>
        <w:autoSpaceDN w:val="0"/>
        <w:adjustRightInd w:val="0"/>
        <w:spacing w:line="360" w:lineRule="auto"/>
        <w:jc w:val="both"/>
        <w:rPr>
          <w:rFonts w:ascii="Candara" w:hAnsi="Candara" w:cs="Trebuchet MS"/>
          <w:b/>
        </w:rPr>
      </w:pPr>
    </w:p>
    <w:p w14:paraId="6E18877B" w14:textId="77777777" w:rsidR="00681E69" w:rsidRPr="001A49ED" w:rsidRDefault="00681E69" w:rsidP="006F507B">
      <w:pPr>
        <w:spacing w:after="200" w:line="360" w:lineRule="auto"/>
        <w:jc w:val="both"/>
        <w:rPr>
          <w:rFonts w:ascii="Candara" w:hAnsi="Candara"/>
          <w:b/>
          <w:sz w:val="28"/>
          <w:szCs w:val="28"/>
        </w:rPr>
      </w:pPr>
      <w:r w:rsidRPr="001A49ED">
        <w:rPr>
          <w:rFonts w:ascii="Candara" w:eastAsia="Arial Unicode MS" w:hAnsi="Candara" w:cs="Trebuchet MS"/>
          <w:w w:val="102"/>
        </w:rPr>
        <w:t>Öz Değerlendirme özeti</w:t>
      </w:r>
      <w:r w:rsidR="00392CE3" w:rsidRPr="001A49ED">
        <w:rPr>
          <w:rFonts w:ascii="Candara" w:eastAsia="Arial Unicode MS" w:hAnsi="Candara" w:cs="Trebuchet MS"/>
          <w:w w:val="102"/>
        </w:rPr>
        <w:t>,</w:t>
      </w:r>
      <w:r w:rsidRPr="001A49ED">
        <w:rPr>
          <w:rFonts w:ascii="Candara" w:eastAsia="Arial Unicode MS" w:hAnsi="Candara" w:cs="Trebuchet MS"/>
          <w:w w:val="102"/>
        </w:rPr>
        <w:t xml:space="preserve"> Bölüm V. (Mezuniyet öncesi tıp eğitimi ulusal standartlarının karşılanma durumuna ilişkin açıklamalar)  tamamlandıktan sonra hazırlanmalı ve Bölüm </w:t>
      </w:r>
      <w:proofErr w:type="spellStart"/>
      <w:r w:rsidRPr="001A49ED">
        <w:rPr>
          <w:rFonts w:ascii="Candara" w:eastAsia="Arial Unicode MS" w:hAnsi="Candara" w:cs="Trebuchet MS"/>
          <w:w w:val="102"/>
        </w:rPr>
        <w:t>V’in</w:t>
      </w:r>
      <w:proofErr w:type="spellEnd"/>
      <w:r w:rsidRPr="001A49ED">
        <w:rPr>
          <w:rFonts w:ascii="Candara" w:eastAsia="Arial Unicode MS" w:hAnsi="Candara" w:cs="Trebuchet MS"/>
          <w:w w:val="102"/>
        </w:rPr>
        <w:t xml:space="preserve"> özünü yansıtmalıdır.</w:t>
      </w:r>
      <w:r w:rsidRPr="001A49ED">
        <w:br w:type="page"/>
      </w:r>
    </w:p>
    <w:p w14:paraId="3E1266C8" w14:textId="77777777" w:rsidR="002812A0" w:rsidRPr="001A49ED" w:rsidRDefault="002812A0" w:rsidP="00F923B1">
      <w:pPr>
        <w:pStyle w:val="Stil2"/>
        <w:numPr>
          <w:ilvl w:val="0"/>
          <w:numId w:val="0"/>
        </w:numPr>
      </w:pPr>
      <w:bookmarkStart w:id="22" w:name="_Toc508238246"/>
      <w:r w:rsidRPr="001A49ED">
        <w:lastRenderedPageBreak/>
        <w:t>Bölüm V. Mezuniyet öncesi tıp eğitimi ulusal standartlarının karşılanma durumuna ilişkin açıklamalar</w:t>
      </w:r>
      <w:bookmarkEnd w:id="22"/>
      <w:r w:rsidRPr="001A49ED">
        <w:t xml:space="preserve"> </w:t>
      </w:r>
    </w:p>
    <w:p w14:paraId="62FDCC1D" w14:textId="77777777" w:rsidR="00AE3606" w:rsidRPr="001A49ED" w:rsidRDefault="004B1CA3" w:rsidP="00AE3606">
      <w:pPr>
        <w:widowControl w:val="0"/>
        <w:autoSpaceDE w:val="0"/>
        <w:autoSpaceDN w:val="0"/>
        <w:adjustRightInd w:val="0"/>
        <w:spacing w:before="40" w:line="360" w:lineRule="auto"/>
        <w:jc w:val="both"/>
        <w:rPr>
          <w:rFonts w:ascii="Candara" w:hAnsi="Candara" w:cs="Trebuchet MS"/>
          <w:bCs/>
          <w:spacing w:val="-1"/>
        </w:rPr>
      </w:pPr>
      <w:r w:rsidRPr="001A49ED">
        <w:rPr>
          <w:rFonts w:ascii="Candara" w:eastAsia="Arial Unicode MS" w:hAnsi="Candara" w:cs="Trebuchet MS"/>
        </w:rPr>
        <w:t>Bu bölümde</w:t>
      </w:r>
      <w:r w:rsidR="00681E69" w:rsidRPr="001A49ED">
        <w:rPr>
          <w:rFonts w:ascii="Candara" w:eastAsia="Arial Unicode MS" w:hAnsi="Candara" w:cs="Trebuchet MS"/>
        </w:rPr>
        <w:t>; a</w:t>
      </w:r>
      <w:r w:rsidRPr="001A49ED">
        <w:rPr>
          <w:rFonts w:ascii="Candara" w:eastAsia="Arial Unicode MS" w:hAnsi="Candara" w:cs="Trebuchet MS"/>
        </w:rPr>
        <w:t xml:space="preserve">şağıda </w:t>
      </w:r>
      <w:r w:rsidR="009D6393" w:rsidRPr="001A49ED">
        <w:rPr>
          <w:rFonts w:ascii="Candara" w:eastAsia="Arial Unicode MS" w:hAnsi="Candara" w:cs="Trebuchet MS"/>
        </w:rPr>
        <w:t xml:space="preserve">çerçeve içinde verilen </w:t>
      </w:r>
      <w:r w:rsidR="000A2686" w:rsidRPr="001A49ED">
        <w:rPr>
          <w:rFonts w:ascii="Candara" w:eastAsia="Arial Unicode MS" w:hAnsi="Candara" w:cs="Trebuchet MS"/>
        </w:rPr>
        <w:t>açıklamalar</w:t>
      </w:r>
      <w:r w:rsidRPr="001A49ED">
        <w:rPr>
          <w:rFonts w:ascii="Candara" w:eastAsia="Arial Unicode MS" w:hAnsi="Candara" w:cs="Trebuchet MS"/>
        </w:rPr>
        <w:t xml:space="preserve"> </w:t>
      </w:r>
      <w:r w:rsidR="00681E69" w:rsidRPr="001A49ED">
        <w:rPr>
          <w:rFonts w:ascii="Candara" w:eastAsia="Arial Unicode MS" w:hAnsi="Candara" w:cs="Trebuchet MS"/>
        </w:rPr>
        <w:t>doğrultusunda ilerleyen say</w:t>
      </w:r>
      <w:r w:rsidR="000A2686" w:rsidRPr="001A49ED">
        <w:rPr>
          <w:rFonts w:ascii="Candara" w:eastAsia="Arial Unicode MS" w:hAnsi="Candara" w:cs="Trebuchet MS"/>
        </w:rPr>
        <w:t>fa</w:t>
      </w:r>
      <w:r w:rsidR="00681E69" w:rsidRPr="001A49ED">
        <w:rPr>
          <w:rFonts w:ascii="Candara" w:eastAsia="Arial Unicode MS" w:hAnsi="Candara" w:cs="Trebuchet MS"/>
        </w:rPr>
        <w:t>larda verilen</w:t>
      </w:r>
      <w:r w:rsidRPr="001A49ED">
        <w:rPr>
          <w:rFonts w:ascii="Candara" w:eastAsia="Arial Unicode MS" w:hAnsi="Candara" w:cs="Trebuchet MS"/>
        </w:rPr>
        <w:t xml:space="preserve"> tüm temel ve gelişim standartlarını karşılama durumunuzu gözden geçirip</w:t>
      </w:r>
      <w:r w:rsidR="00681E69" w:rsidRPr="001A49ED">
        <w:rPr>
          <w:rFonts w:ascii="Candara" w:eastAsia="Arial Unicode MS" w:hAnsi="Candara" w:cs="Trebuchet MS"/>
        </w:rPr>
        <w:t xml:space="preserve"> tarif edilen</w:t>
      </w:r>
      <w:r w:rsidR="000A2686" w:rsidRPr="001A49ED">
        <w:rPr>
          <w:rFonts w:ascii="Candara" w:eastAsia="Arial Unicode MS" w:hAnsi="Candara" w:cs="Trebuchet MS"/>
        </w:rPr>
        <w:t xml:space="preserve"> ve örneklenen</w:t>
      </w:r>
      <w:r w:rsidR="00681E69" w:rsidRPr="001A49ED">
        <w:rPr>
          <w:rFonts w:ascii="Candara" w:eastAsia="Arial Unicode MS" w:hAnsi="Candara" w:cs="Trebuchet MS"/>
        </w:rPr>
        <w:t xml:space="preserve"> şekilde </w:t>
      </w:r>
      <w:r w:rsidRPr="001A49ED">
        <w:rPr>
          <w:rFonts w:ascii="Candara" w:eastAsia="Arial Unicode MS" w:hAnsi="Candara" w:cs="Trebuchet MS"/>
        </w:rPr>
        <w:t xml:space="preserve">ilgili </w:t>
      </w:r>
      <w:r w:rsidR="000A2686" w:rsidRPr="001A49ED">
        <w:rPr>
          <w:rFonts w:ascii="Candara" w:eastAsia="Arial Unicode MS" w:hAnsi="Candara" w:cs="Trebuchet MS"/>
        </w:rPr>
        <w:t xml:space="preserve">öz </w:t>
      </w:r>
      <w:r w:rsidRPr="001A49ED">
        <w:rPr>
          <w:rFonts w:ascii="Candara" w:eastAsia="Arial Unicode MS" w:hAnsi="Candara" w:cs="Trebuchet MS"/>
        </w:rPr>
        <w:t>de</w:t>
      </w:r>
      <w:r w:rsidR="000A2686" w:rsidRPr="001A49ED">
        <w:rPr>
          <w:rFonts w:ascii="Candara" w:eastAsia="Arial Unicode MS" w:hAnsi="Candara" w:cs="Trebuchet MS"/>
        </w:rPr>
        <w:t xml:space="preserve">ğerlendirmenizi </w:t>
      </w:r>
      <w:r w:rsidR="00137001" w:rsidRPr="001A49ED">
        <w:rPr>
          <w:rFonts w:ascii="Candara" w:eastAsia="Arial Unicode MS" w:hAnsi="Candara" w:cs="Trebuchet MS"/>
        </w:rPr>
        <w:t>yapınız.</w:t>
      </w:r>
      <w:r w:rsidRPr="001A49ED">
        <w:rPr>
          <w:rFonts w:ascii="Candara" w:eastAsia="Arial Unicode MS" w:hAnsi="Candara" w:cs="Trebuchet MS"/>
        </w:rPr>
        <w:t xml:space="preserve"> </w:t>
      </w:r>
      <w:r w:rsidR="00AE3606" w:rsidRPr="001A49ED">
        <w:rPr>
          <w:rFonts w:ascii="Candara" w:eastAsia="Arial Unicode MS" w:hAnsi="Candara" w:cs="Trebuchet MS"/>
        </w:rPr>
        <w:t xml:space="preserve"> </w:t>
      </w:r>
    </w:p>
    <w:p w14:paraId="3D8C5CFC" w14:textId="77777777" w:rsidR="00137001" w:rsidRPr="001A49ED" w:rsidRDefault="00137001" w:rsidP="004B1CA3">
      <w:pPr>
        <w:widowControl w:val="0"/>
        <w:autoSpaceDE w:val="0"/>
        <w:autoSpaceDN w:val="0"/>
        <w:adjustRightInd w:val="0"/>
        <w:spacing w:before="126" w:line="400" w:lineRule="exact"/>
        <w:ind w:left="20" w:right="28"/>
        <w:jc w:val="both"/>
        <w:rPr>
          <w:rFonts w:ascii="Candara" w:eastAsia="Arial Unicode MS" w:hAnsi="Candara" w:cs="Trebuchet MS"/>
          <w:sz w:val="22"/>
          <w:szCs w:val="22"/>
        </w:rPr>
      </w:pPr>
    </w:p>
    <w:p w14:paraId="4CD81154"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b/>
        </w:rPr>
      </w:pPr>
    </w:p>
    <w:p w14:paraId="181D9EEE"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Ana Başlık:</w:t>
      </w:r>
      <w:r w:rsidRPr="001A49ED">
        <w:rPr>
          <w:rFonts w:ascii="Candara" w:hAnsi="Candara"/>
        </w:rPr>
        <w:t xml:space="preserve"> Standart gruplarını bütünleştiren dokuz ana başlıktır.1-9 arasında tek bir rakamla verilmektedir (</w:t>
      </w:r>
      <w:proofErr w:type="spellStart"/>
      <w:r w:rsidRPr="001A49ED">
        <w:rPr>
          <w:rFonts w:ascii="Candara" w:hAnsi="Candara"/>
        </w:rPr>
        <w:t>örn</w:t>
      </w:r>
      <w:proofErr w:type="spellEnd"/>
      <w:r w:rsidRPr="001A49ED">
        <w:rPr>
          <w:rFonts w:ascii="Candara" w:hAnsi="Candara"/>
        </w:rPr>
        <w:t>. 5.PROGRAM DEĞERLENDİRME)</w:t>
      </w:r>
    </w:p>
    <w:p w14:paraId="4366DB04"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14:paraId="5BECF807"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eastAsia="Arial Unicode MS" w:hAnsi="Candara" w:cs="Trebuchet MS"/>
          <w:bCs/>
        </w:rPr>
      </w:pPr>
      <w:r w:rsidRPr="001A49ED">
        <w:rPr>
          <w:rFonts w:ascii="Candara" w:hAnsi="Candara"/>
          <w:b/>
        </w:rPr>
        <w:t xml:space="preserve">Alt Başlık: </w:t>
      </w:r>
      <w:r w:rsidRPr="001A49ED">
        <w:rPr>
          <w:rFonts w:ascii="Candara" w:hAnsi="Candara"/>
        </w:rPr>
        <w:t>Dokuz ana başlık altında yer alan ve temel ve gelişim standartlarının altında kümelendiği başlıklardır. İki rakamla numaralandırılmıştır. (örn.1.2.</w:t>
      </w:r>
      <w:r w:rsidRPr="001A49ED">
        <w:rPr>
          <w:rFonts w:ascii="Candara" w:eastAsia="Arial Unicode MS" w:hAnsi="Candara" w:cs="Trebuchet MS"/>
          <w:b/>
          <w:bCs/>
        </w:rPr>
        <w:t xml:space="preserve"> </w:t>
      </w:r>
      <w:r w:rsidRPr="001A49ED">
        <w:rPr>
          <w:rFonts w:ascii="Candara" w:eastAsia="Arial Unicode MS" w:hAnsi="Candara" w:cs="Trebuchet MS"/>
          <w:bCs/>
        </w:rPr>
        <w:t>Eğitim programının amaç ve hedefleri)</w:t>
      </w:r>
    </w:p>
    <w:p w14:paraId="2CF3FAA3"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eastAsia="Arial Unicode MS" w:hAnsi="Candara" w:cs="Trebuchet MS"/>
          <w:bCs/>
        </w:rPr>
      </w:pPr>
    </w:p>
    <w:p w14:paraId="26E30DBE"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Temel Standart (TS)</w:t>
      </w:r>
      <w:r w:rsidRPr="001A49ED">
        <w:rPr>
          <w:rFonts w:ascii="Candara" w:hAnsi="Candara"/>
        </w:rPr>
        <w:t xml:space="preserve">: Akredite olmak isteyen program tarafından “mutlak” karşılanması gereken standartlardır. TS. </w:t>
      </w:r>
      <w:proofErr w:type="gramStart"/>
      <w:r w:rsidRPr="001A49ED">
        <w:rPr>
          <w:rFonts w:ascii="Candara" w:hAnsi="Candara"/>
        </w:rPr>
        <w:t>ibaresi</w:t>
      </w:r>
      <w:proofErr w:type="gramEnd"/>
      <w:r w:rsidRPr="001A49ED">
        <w:rPr>
          <w:rFonts w:ascii="Candara" w:hAnsi="Candara"/>
        </w:rPr>
        <w:t xml:space="preserve"> ardından ilgili alt başlık numarası ve standardın sıra numarası ile numaralandırılmıştır. (</w:t>
      </w:r>
      <w:proofErr w:type="spellStart"/>
      <w:r w:rsidRPr="001A49ED">
        <w:rPr>
          <w:rFonts w:ascii="Candara" w:hAnsi="Candara"/>
        </w:rPr>
        <w:t>örn</w:t>
      </w:r>
      <w:proofErr w:type="spellEnd"/>
      <w:r w:rsidRPr="001A49ED">
        <w:rPr>
          <w:rFonts w:ascii="Candara" w:hAnsi="Candara"/>
        </w:rPr>
        <w:t>. TS.2.1.4. Seçmeli programlar ve bağımsız çalışma saatlerine her evrede yer vermiş)</w:t>
      </w:r>
    </w:p>
    <w:p w14:paraId="6F92F349"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b/>
        </w:rPr>
      </w:pPr>
    </w:p>
    <w:p w14:paraId="738C1960"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i/>
        </w:rPr>
      </w:pPr>
      <w:r w:rsidRPr="001A49ED">
        <w:rPr>
          <w:rFonts w:ascii="Candara" w:hAnsi="Candara"/>
          <w:b/>
          <w:i/>
        </w:rPr>
        <w:t>Gelişim Standardı (GS)</w:t>
      </w:r>
      <w:r w:rsidRPr="001A49ED">
        <w:rPr>
          <w:rFonts w:ascii="Candara" w:hAnsi="Candara"/>
          <w:i/>
        </w:rPr>
        <w:t xml:space="preserve">:  Mezuniyet öncesi eğitim programının niteliğini geliştirmeye yönelik, karşılanması durumunda yüksek nitelik göstergesi olan standartlardır. GS. </w:t>
      </w:r>
      <w:proofErr w:type="gramStart"/>
      <w:r w:rsidRPr="001A49ED">
        <w:rPr>
          <w:rFonts w:ascii="Candara" w:hAnsi="Candara"/>
          <w:i/>
        </w:rPr>
        <w:t>ibaresi</w:t>
      </w:r>
      <w:proofErr w:type="gramEnd"/>
      <w:r w:rsidRPr="001A49ED">
        <w:rPr>
          <w:rFonts w:ascii="Candara" w:hAnsi="Candara"/>
          <w:i/>
        </w:rPr>
        <w:t xml:space="preserve"> ardından italik formatta ilgili alt başlık numarası ve standardın sıra numarası ile numaralandırılmıştır</w:t>
      </w:r>
      <w:r w:rsidR="00392CE3" w:rsidRPr="001A49ED">
        <w:rPr>
          <w:rFonts w:ascii="Candara" w:hAnsi="Candara"/>
          <w:i/>
        </w:rPr>
        <w:t>.</w:t>
      </w:r>
      <w:r w:rsidRPr="001A49ED">
        <w:rPr>
          <w:rFonts w:ascii="Candara" w:hAnsi="Candara"/>
          <w:i/>
        </w:rPr>
        <w:t xml:space="preserve"> (</w:t>
      </w:r>
      <w:proofErr w:type="spellStart"/>
      <w:r w:rsidRPr="001A49ED">
        <w:rPr>
          <w:rFonts w:ascii="Candara" w:hAnsi="Candara"/>
          <w:i/>
        </w:rPr>
        <w:t>örn</w:t>
      </w:r>
      <w:proofErr w:type="spellEnd"/>
      <w:r w:rsidRPr="001A49ED">
        <w:rPr>
          <w:rFonts w:ascii="Candara" w:hAnsi="Candara"/>
          <w:i/>
        </w:rPr>
        <w:t>. GS. 8.3.1. Klinik eğitim için kullanılan hastanelerde sunulan hizmeti, eğitim odaklı bir çerçevede yapılandırmış olmalıdır)</w:t>
      </w:r>
    </w:p>
    <w:p w14:paraId="60B65A67"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14:paraId="4EB71C3A"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 xml:space="preserve">Açıklamalar: </w:t>
      </w:r>
      <w:r w:rsidRPr="001A49ED">
        <w:rPr>
          <w:rFonts w:ascii="Candara" w:hAnsi="Candara"/>
        </w:rPr>
        <w:t>İlgili alt başlıktaki standartların ne anlama geldiğine dair genel bilgilerdir.  Gelişim standartlarına dair açıklamalar ayrıca ve italik olarak verilmiştir.</w:t>
      </w:r>
    </w:p>
    <w:p w14:paraId="61C2ABBE"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14:paraId="04438D97"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 xml:space="preserve">Ek belge ve kanıtlar: </w:t>
      </w:r>
      <w:r w:rsidRPr="001A49ED">
        <w:rPr>
          <w:rFonts w:ascii="Candara" w:hAnsi="Candara"/>
        </w:rPr>
        <w:t>Bir standardın alt başlıklarının karşılanma durumunu kanıtlamaya yönelik kullanımı önerilen belge ve kanıt örnekleridir.</w:t>
      </w:r>
    </w:p>
    <w:p w14:paraId="2E9B8D1C"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14:paraId="208127F1" w14:textId="77777777"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Tanımlar:</w:t>
      </w:r>
      <w:r w:rsidRPr="001A49ED">
        <w:rPr>
          <w:rFonts w:ascii="Candara" w:hAnsi="Candara"/>
        </w:rPr>
        <w:t xml:space="preserve"> Bu bölümün en sonunda alfabetik sıra ile verilmiş, standartlar ve açıklamalarda yer alan koyu renkle belirtilmiş kavramlara ilişkin açıklayıcı bilgilerdir.</w:t>
      </w:r>
    </w:p>
    <w:p w14:paraId="15E607F1" w14:textId="77777777" w:rsidR="000A2686" w:rsidRPr="001A49ED" w:rsidRDefault="000A2686"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14:paraId="34CB75A7" w14:textId="77777777" w:rsidR="000A2686" w:rsidRPr="001A49ED" w:rsidRDefault="000A2686"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Örnek tablolar:</w:t>
      </w:r>
      <w:r w:rsidRPr="001A49ED">
        <w:rPr>
          <w:rFonts w:ascii="Candara" w:hAnsi="Candara"/>
        </w:rPr>
        <w:t xml:space="preserve"> Standartlara ilişkin fakülte verilerinin </w:t>
      </w:r>
      <w:r w:rsidR="006F507B" w:rsidRPr="001A49ED">
        <w:rPr>
          <w:rFonts w:ascii="Candara" w:hAnsi="Candara"/>
        </w:rPr>
        <w:t xml:space="preserve">özetlendiği </w:t>
      </w:r>
      <w:r w:rsidRPr="001A49ED">
        <w:rPr>
          <w:rFonts w:ascii="Candara" w:hAnsi="Candara"/>
        </w:rPr>
        <w:t xml:space="preserve">ve ilgili standardın </w:t>
      </w:r>
      <w:proofErr w:type="spellStart"/>
      <w:r w:rsidRPr="001A49ED">
        <w:rPr>
          <w:rFonts w:ascii="Candara" w:hAnsi="Candara"/>
        </w:rPr>
        <w:t>ÖDR</w:t>
      </w:r>
      <w:r w:rsidR="006F507B" w:rsidRPr="001A49ED">
        <w:rPr>
          <w:rFonts w:ascii="Candara" w:hAnsi="Candara"/>
        </w:rPr>
        <w:t>’deki</w:t>
      </w:r>
      <w:proofErr w:type="spellEnd"/>
      <w:r w:rsidR="006F507B" w:rsidRPr="001A49ED">
        <w:rPr>
          <w:rFonts w:ascii="Candara" w:hAnsi="Candara"/>
        </w:rPr>
        <w:t xml:space="preserve"> açıklama</w:t>
      </w:r>
      <w:r w:rsidRPr="001A49ED">
        <w:rPr>
          <w:rFonts w:ascii="Candara" w:hAnsi="Candara"/>
        </w:rPr>
        <w:t xml:space="preserve"> metni </w:t>
      </w:r>
      <w:r w:rsidR="006F507B" w:rsidRPr="001A49ED">
        <w:rPr>
          <w:rFonts w:ascii="Candara" w:hAnsi="Candara"/>
        </w:rPr>
        <w:t>içinde sunulması beklenen tablo örnekleridir.</w:t>
      </w:r>
    </w:p>
    <w:p w14:paraId="7C6D5DFB" w14:textId="77777777" w:rsidR="000D0787" w:rsidRPr="001A49ED" w:rsidRDefault="000D0787"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14:paraId="0ABB6FFB" w14:textId="77777777" w:rsidR="009D6393" w:rsidRPr="001A49ED" w:rsidRDefault="009D6393" w:rsidP="009D6393">
      <w:pPr>
        <w:rPr>
          <w:rFonts w:ascii="Candara" w:hAnsi="Candara"/>
        </w:rPr>
      </w:pPr>
    </w:p>
    <w:p w14:paraId="53C3A528" w14:textId="77777777" w:rsidR="006F507B" w:rsidRPr="001A49ED" w:rsidRDefault="006F507B">
      <w:pPr>
        <w:spacing w:after="200" w:line="276" w:lineRule="auto"/>
        <w:rPr>
          <w:rFonts w:ascii="Candara" w:eastAsia="Arial Unicode MS" w:hAnsi="Candara" w:cs="Trebuchet MS"/>
        </w:rPr>
      </w:pPr>
      <w:r w:rsidRPr="001A49ED">
        <w:rPr>
          <w:rFonts w:ascii="Candara" w:eastAsia="Arial Unicode MS" w:hAnsi="Candara" w:cs="Trebuchet MS"/>
        </w:rPr>
        <w:br w:type="page"/>
      </w:r>
    </w:p>
    <w:p w14:paraId="13A3D97C" w14:textId="77777777" w:rsidR="000D0787" w:rsidRPr="001A49ED" w:rsidRDefault="000D0787" w:rsidP="000D0787">
      <w:pPr>
        <w:widowControl w:val="0"/>
        <w:autoSpaceDE w:val="0"/>
        <w:autoSpaceDN w:val="0"/>
        <w:adjustRightInd w:val="0"/>
        <w:spacing w:before="126" w:line="400" w:lineRule="exact"/>
        <w:ind w:left="20" w:right="28"/>
        <w:jc w:val="both"/>
        <w:rPr>
          <w:rFonts w:ascii="Candara" w:eastAsia="Arial Unicode MS" w:hAnsi="Candara" w:cs="Trebuchet MS"/>
        </w:rPr>
      </w:pPr>
      <w:proofErr w:type="spellStart"/>
      <w:r w:rsidRPr="001A49ED">
        <w:rPr>
          <w:rFonts w:ascii="Candara" w:eastAsia="Arial Unicode MS" w:hAnsi="Candara" w:cs="Trebuchet MS"/>
        </w:rPr>
        <w:lastRenderedPageBreak/>
        <w:t>ÖDR</w:t>
      </w:r>
      <w:r w:rsidR="00997587" w:rsidRPr="001A49ED">
        <w:rPr>
          <w:rFonts w:ascii="Candara" w:eastAsia="Arial Unicode MS" w:hAnsi="Candara" w:cs="Trebuchet MS"/>
        </w:rPr>
        <w:t>’nin</w:t>
      </w:r>
      <w:proofErr w:type="spellEnd"/>
      <w:r w:rsidRPr="001A49ED">
        <w:rPr>
          <w:rFonts w:ascii="Candara" w:eastAsia="Arial Unicode MS" w:hAnsi="Candara" w:cs="Trebuchet MS"/>
        </w:rPr>
        <w:t xml:space="preserve"> asıl bölümü olan bu bölümle ilgili hazırlama ilkeleri ve öneriler aşağıda </w:t>
      </w:r>
      <w:r w:rsidR="00997587" w:rsidRPr="001A49ED">
        <w:rPr>
          <w:rFonts w:ascii="Candara" w:eastAsia="Arial Unicode MS" w:hAnsi="Candara" w:cs="Trebuchet MS"/>
        </w:rPr>
        <w:t xml:space="preserve">sırası ile </w:t>
      </w:r>
      <w:r w:rsidRPr="001A49ED">
        <w:rPr>
          <w:rFonts w:ascii="Candara" w:eastAsia="Arial Unicode MS" w:hAnsi="Candara" w:cs="Trebuchet MS"/>
        </w:rPr>
        <w:t>verilmektedir.</w:t>
      </w:r>
    </w:p>
    <w:p w14:paraId="0FDB1762" w14:textId="77777777" w:rsidR="00997587" w:rsidRPr="001A49ED" w:rsidRDefault="000A2686" w:rsidP="000C2AB7">
      <w:pPr>
        <w:pStyle w:val="ListeParagraf"/>
        <w:widowControl w:val="0"/>
        <w:numPr>
          <w:ilvl w:val="0"/>
          <w:numId w:val="11"/>
        </w:numPr>
        <w:autoSpaceDE w:val="0"/>
        <w:autoSpaceDN w:val="0"/>
        <w:adjustRightInd w:val="0"/>
        <w:spacing w:before="126" w:line="400" w:lineRule="exact"/>
        <w:ind w:right="28"/>
        <w:jc w:val="both"/>
        <w:rPr>
          <w:rFonts w:ascii="Candara" w:eastAsia="Arial Unicode MS" w:hAnsi="Candara" w:cs="Trebuchet MS"/>
          <w:b/>
        </w:rPr>
      </w:pPr>
      <w:r w:rsidRPr="001A49ED">
        <w:rPr>
          <w:rFonts w:ascii="Candara" w:eastAsia="Arial Unicode MS" w:hAnsi="Candara" w:cs="Trebuchet MS"/>
          <w:b/>
          <w:w w:val="103"/>
        </w:rPr>
        <w:t>Ö</w:t>
      </w:r>
      <w:r w:rsidR="00997587" w:rsidRPr="001A49ED">
        <w:rPr>
          <w:rFonts w:ascii="Candara" w:eastAsia="Arial Unicode MS" w:hAnsi="Candara" w:cs="Trebuchet MS"/>
          <w:b/>
          <w:w w:val="103"/>
        </w:rPr>
        <w:t xml:space="preserve">ncelikle her alt başlık için tüm temel ve gelişim standartları için standardı </w:t>
      </w:r>
      <w:r w:rsidR="00997587" w:rsidRPr="001A49ED">
        <w:rPr>
          <w:rFonts w:ascii="Candara" w:eastAsia="Arial Unicode MS" w:hAnsi="Candara" w:cs="Trebuchet MS"/>
          <w:b/>
          <w:w w:val="106"/>
        </w:rPr>
        <w:t xml:space="preserve">karşılayıp karşılamadığınızı belirtip, </w:t>
      </w:r>
      <w:r w:rsidR="00997587" w:rsidRPr="001A49ED">
        <w:rPr>
          <w:rFonts w:ascii="Candara" w:eastAsia="Arial Unicode MS" w:hAnsi="Candara" w:cs="Trebuchet MS"/>
          <w:b/>
        </w:rPr>
        <w:t>bu değerlendirmenizi neye dayandırdığınızı metin halinde, gerektiğinde tablo ve grafiklerle destekleyerek, kanıt göstererek açıklayınız.</w:t>
      </w:r>
      <w:r w:rsidR="00997587" w:rsidRPr="001A49ED">
        <w:rPr>
          <w:rFonts w:ascii="Candara" w:hAnsi="Candara" w:cs="Trebuchet MS"/>
          <w:b/>
        </w:rPr>
        <w:t xml:space="preserve"> </w:t>
      </w:r>
      <w:r w:rsidR="00AE3606" w:rsidRPr="001A49ED">
        <w:rPr>
          <w:rFonts w:ascii="Candara" w:hAnsi="Candara" w:cs="Trebuchet MS"/>
          <w:b/>
        </w:rPr>
        <w:t xml:space="preserve"> Temel ya da gelişim, bir standartla ilgili fakültede yapılan bir çalışma olmadığı durumda bu bölümde herhangi bir çalışmanın olmadığına ilişkin mutlaka bilgi verilmelidir. </w:t>
      </w:r>
      <w:r w:rsidRPr="001A49ED">
        <w:rPr>
          <w:rFonts w:ascii="Candara" w:eastAsia="Arial Unicode MS" w:hAnsi="Candara" w:cs="Trebuchet MS"/>
          <w:b/>
        </w:rPr>
        <w:t>4.1. alt başlığından 4.1.1. temel standardı için örnek bir öz değerlendirme metni aşağıda verilmektedir.</w:t>
      </w:r>
    </w:p>
    <w:p w14:paraId="631CB9F4" w14:textId="77777777" w:rsidR="00997587" w:rsidRPr="001A49ED" w:rsidRDefault="00997587" w:rsidP="00997587">
      <w:pPr>
        <w:pStyle w:val="ListeParagraf"/>
        <w:widowControl w:val="0"/>
        <w:autoSpaceDE w:val="0"/>
        <w:autoSpaceDN w:val="0"/>
        <w:adjustRightInd w:val="0"/>
        <w:spacing w:before="126" w:line="400" w:lineRule="exact"/>
        <w:ind w:left="380" w:right="28"/>
        <w:jc w:val="both"/>
        <w:rPr>
          <w:rFonts w:ascii="Candara" w:hAnsi="Candara" w:cs="Trebuchet MS"/>
        </w:rPr>
      </w:pPr>
    </w:p>
    <w:p w14:paraId="6016BE0C" w14:textId="77777777" w:rsidR="008D238B" w:rsidRPr="001A49ED" w:rsidRDefault="008D238B" w:rsidP="00A12D91">
      <w:pPr>
        <w:pStyle w:val="Stil2"/>
        <w:numPr>
          <w:ilvl w:val="0"/>
          <w:numId w:val="0"/>
        </w:numPr>
        <w:ind w:left="360" w:hanging="360"/>
      </w:pPr>
      <w:bookmarkStart w:id="23" w:name="_Toc508238247"/>
      <w:r w:rsidRPr="001A49ED">
        <w:t>(ÖRNEK</w:t>
      </w:r>
      <w:r w:rsidR="000A2686" w:rsidRPr="001A49ED">
        <w:t>TİR</w:t>
      </w:r>
      <w:r w:rsidRPr="001A49ED">
        <w:t>)</w:t>
      </w:r>
      <w:r w:rsidR="000A2686" w:rsidRPr="001A49ED">
        <w:t xml:space="preserve"> 4.1.</w:t>
      </w:r>
      <w:r w:rsidRPr="001A49ED">
        <w:t xml:space="preserve"> Öğrenci seçimi, alımı ve sayısı konularındaki yaklaşım</w:t>
      </w:r>
      <w:bookmarkEnd w:id="23"/>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48838FF0" w14:textId="77777777" w:rsidTr="00A12D91">
        <w:trPr>
          <w:trHeight w:val="1848"/>
        </w:trPr>
        <w:tc>
          <w:tcPr>
            <w:tcW w:w="1668" w:type="dxa"/>
            <w:shd w:val="clear" w:color="auto" w:fill="244061" w:themeFill="accent1" w:themeFillShade="80"/>
          </w:tcPr>
          <w:p w14:paraId="6385CE97" w14:textId="77777777" w:rsidR="008D238B" w:rsidRPr="001A49ED" w:rsidRDefault="008D238B" w:rsidP="00A12D91">
            <w:pPr>
              <w:spacing w:line="360" w:lineRule="auto"/>
              <w:rPr>
                <w:rFonts w:ascii="Candara" w:hAnsi="Candara"/>
                <w:b/>
                <w:sz w:val="28"/>
                <w:szCs w:val="28"/>
              </w:rPr>
            </w:pPr>
          </w:p>
          <w:p w14:paraId="1F5356D7" w14:textId="77777777" w:rsidR="008D238B" w:rsidRPr="001A49ED" w:rsidRDefault="008D238B" w:rsidP="00A12D91">
            <w:pPr>
              <w:spacing w:line="360" w:lineRule="auto"/>
              <w:jc w:val="right"/>
              <w:rPr>
                <w:rFonts w:ascii="Candara" w:hAnsi="Candara"/>
                <w:b/>
                <w:sz w:val="28"/>
                <w:szCs w:val="28"/>
              </w:rPr>
            </w:pPr>
            <w:r w:rsidRPr="001A49ED">
              <w:rPr>
                <w:rFonts w:ascii="Candara" w:hAnsi="Candara"/>
                <w:b/>
                <w:sz w:val="28"/>
                <w:szCs w:val="28"/>
              </w:rPr>
              <w:t>Temel Standartlar</w:t>
            </w:r>
          </w:p>
          <w:p w14:paraId="5B3743BB" w14:textId="77777777" w:rsidR="008D238B" w:rsidRPr="001A49ED" w:rsidRDefault="008D238B" w:rsidP="00A12D91">
            <w:pPr>
              <w:spacing w:line="360" w:lineRule="auto"/>
              <w:rPr>
                <w:rFonts w:ascii="Candara" w:hAnsi="Candara"/>
                <w:b/>
                <w:sz w:val="28"/>
                <w:szCs w:val="28"/>
              </w:rPr>
            </w:pPr>
          </w:p>
        </w:tc>
        <w:tc>
          <w:tcPr>
            <w:tcW w:w="8538" w:type="dxa"/>
            <w:shd w:val="clear" w:color="auto" w:fill="DBE5F1" w:themeFill="accent1" w:themeFillTint="33"/>
          </w:tcPr>
          <w:p w14:paraId="722E3DAA" w14:textId="77777777" w:rsidR="008D238B" w:rsidRPr="001A49ED" w:rsidRDefault="008D238B" w:rsidP="00A12D91">
            <w:pPr>
              <w:spacing w:line="360" w:lineRule="auto"/>
              <w:rPr>
                <w:rFonts w:ascii="Candara" w:hAnsi="Candara"/>
                <w:szCs w:val="28"/>
              </w:rPr>
            </w:pPr>
          </w:p>
          <w:p w14:paraId="73008FB3" w14:textId="77777777" w:rsidR="008D238B" w:rsidRPr="001A49ED" w:rsidRDefault="008D238B" w:rsidP="00A12D91">
            <w:pPr>
              <w:pStyle w:val="Gvde"/>
              <w:spacing w:line="360" w:lineRule="auto"/>
              <w:ind w:left="567" w:hanging="567"/>
              <w:rPr>
                <w:rFonts w:ascii="Candara" w:hAnsi="Candara"/>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14:paraId="7795CA6C" w14:textId="77777777" w:rsidR="008D238B" w:rsidRPr="001A49ED" w:rsidRDefault="008D238B" w:rsidP="00A12D91">
            <w:pPr>
              <w:pStyle w:val="Gvde"/>
              <w:spacing w:line="360" w:lineRule="auto"/>
              <w:ind w:left="567"/>
              <w:rPr>
                <w:rFonts w:ascii="Candara" w:hAnsi="Candara"/>
                <w:color w:val="auto"/>
                <w:lang w:val="tr-TR"/>
              </w:rPr>
            </w:pPr>
            <w:r w:rsidRPr="001A49ED">
              <w:rPr>
                <w:rFonts w:ascii="Candara" w:hAnsi="Candara"/>
                <w:b/>
                <w:bCs/>
                <w:color w:val="auto"/>
                <w:lang w:val="tr-TR"/>
              </w:rPr>
              <w:t xml:space="preserve">TS.4.1.1. </w:t>
            </w:r>
            <w:r w:rsidRPr="001A49ED">
              <w:rPr>
                <w:rFonts w:ascii="Candara" w:hAnsi="Candara"/>
                <w:bCs/>
                <w:color w:val="auto"/>
                <w:lang w:val="tr-TR"/>
              </w:rPr>
              <w:t>Eğitim programının hedefleri</w:t>
            </w:r>
            <w:r w:rsidRPr="001A49ED">
              <w:rPr>
                <w:rFonts w:ascii="Candara" w:hAnsi="Candara"/>
                <w:color w:val="auto"/>
                <w:lang w:val="tr-TR"/>
              </w:rPr>
              <w:t xml:space="preserve">, </w:t>
            </w:r>
            <w:r w:rsidRPr="001A49ED">
              <w:rPr>
                <w:rFonts w:ascii="Candara" w:hAnsi="Candara"/>
                <w:bCs/>
                <w:color w:val="auto"/>
                <w:lang w:val="tr-TR"/>
              </w:rPr>
              <w:t>yapısı,</w:t>
            </w:r>
            <w:r w:rsidRPr="001A49ED">
              <w:rPr>
                <w:rFonts w:ascii="Candara" w:hAnsi="Candara"/>
                <w:color w:val="auto"/>
                <w:lang w:val="tr-TR"/>
              </w:rPr>
              <w:t xml:space="preserve"> </w:t>
            </w:r>
            <w:r w:rsidRPr="001A49ED">
              <w:rPr>
                <w:rFonts w:ascii="Candara" w:hAnsi="Candara"/>
                <w:bCs/>
                <w:color w:val="auto"/>
                <w:lang w:val="tr-TR"/>
              </w:rPr>
              <w:t>özellikleri,</w:t>
            </w:r>
            <w:r w:rsidRPr="001A49ED">
              <w:rPr>
                <w:rFonts w:ascii="Candara" w:hAnsi="Candara"/>
                <w:b/>
                <w:bCs/>
                <w:color w:val="auto"/>
                <w:lang w:val="tr-TR"/>
              </w:rPr>
              <w:t xml:space="preserve"> </w:t>
            </w:r>
            <w:r w:rsidRPr="001A49ED">
              <w:rPr>
                <w:rFonts w:ascii="Candara" w:hAnsi="Candara"/>
                <w:bCs/>
                <w:color w:val="auto"/>
                <w:lang w:val="tr-TR"/>
              </w:rPr>
              <w:t>kurumsal insan gücü</w:t>
            </w:r>
            <w:r w:rsidRPr="001A49ED">
              <w:rPr>
                <w:rFonts w:ascii="Candara" w:hAnsi="Candara"/>
                <w:b/>
                <w:bCs/>
                <w:color w:val="auto"/>
                <w:lang w:val="tr-TR"/>
              </w:rPr>
              <w:t xml:space="preserve"> </w:t>
            </w:r>
            <w:r w:rsidRPr="001A49ED">
              <w:rPr>
                <w:rFonts w:ascii="Candara" w:hAnsi="Candara"/>
                <w:bCs/>
                <w:color w:val="auto"/>
                <w:lang w:val="tr-TR"/>
              </w:rPr>
              <w:t>ve</w:t>
            </w:r>
            <w:r w:rsidRPr="001A49ED">
              <w:rPr>
                <w:rFonts w:ascii="Candara" w:hAnsi="Candara"/>
                <w:b/>
                <w:bCs/>
                <w:color w:val="auto"/>
                <w:lang w:val="tr-TR"/>
              </w:rPr>
              <w:t xml:space="preserve"> </w:t>
            </w:r>
            <w:r w:rsidRPr="001A49ED">
              <w:rPr>
                <w:rFonts w:ascii="Candara" w:hAnsi="Candara"/>
                <w:bCs/>
                <w:color w:val="auto"/>
                <w:lang w:val="tr-TR"/>
              </w:rPr>
              <w:t xml:space="preserve">altyapısına </w:t>
            </w:r>
            <w:r w:rsidRPr="001A49ED">
              <w:rPr>
                <w:rFonts w:ascii="Candara" w:hAnsi="Candara"/>
                <w:color w:val="auto"/>
                <w:lang w:val="tr-TR"/>
              </w:rPr>
              <w:t xml:space="preserve">uygun öğrenci sayısını belirliyor ve talep ediyor olmalıdır. </w:t>
            </w:r>
          </w:p>
        </w:tc>
      </w:tr>
    </w:tbl>
    <w:p w14:paraId="7A35CA04" w14:textId="77777777" w:rsidR="000A2686" w:rsidRPr="001A49ED" w:rsidRDefault="000A2686" w:rsidP="008D238B">
      <w:pPr>
        <w:pStyle w:val="Stil2"/>
        <w:numPr>
          <w:ilvl w:val="0"/>
          <w:numId w:val="0"/>
        </w:numPr>
        <w:jc w:val="both"/>
        <w:rPr>
          <w:b w:val="0"/>
          <w:sz w:val="24"/>
          <w:szCs w:val="24"/>
        </w:rPr>
      </w:pPr>
    </w:p>
    <w:p w14:paraId="7C9407DE" w14:textId="77777777" w:rsidR="00610C81" w:rsidRPr="001A49ED" w:rsidRDefault="008D238B" w:rsidP="008D238B">
      <w:pPr>
        <w:pStyle w:val="Stil2"/>
        <w:numPr>
          <w:ilvl w:val="0"/>
          <w:numId w:val="0"/>
        </w:numPr>
        <w:jc w:val="both"/>
        <w:rPr>
          <w:b w:val="0"/>
          <w:sz w:val="24"/>
          <w:szCs w:val="24"/>
        </w:rPr>
      </w:pPr>
      <w:bookmarkStart w:id="24" w:name="_Toc508238248"/>
      <w:r w:rsidRPr="001A49ED">
        <w:rPr>
          <w:b w:val="0"/>
          <w:sz w:val="24"/>
          <w:szCs w:val="24"/>
        </w:rPr>
        <w:t xml:space="preserve">Fakültemiz 2008 yılından bu yana sistematik bir analizle en verimli eğitim verebileceği </w:t>
      </w:r>
      <w:r w:rsidR="00610C81" w:rsidRPr="001A49ED">
        <w:rPr>
          <w:b w:val="0"/>
          <w:sz w:val="24"/>
          <w:szCs w:val="24"/>
        </w:rPr>
        <w:t>öğrenci sayısını belirlemektedir.</w:t>
      </w:r>
      <w:r w:rsidRPr="001A49ED">
        <w:rPr>
          <w:b w:val="0"/>
          <w:sz w:val="24"/>
          <w:szCs w:val="24"/>
        </w:rPr>
        <w:t xml:space="preserve"> </w:t>
      </w:r>
      <w:r w:rsidR="00610C81" w:rsidRPr="001A49ED">
        <w:rPr>
          <w:b w:val="0"/>
          <w:sz w:val="24"/>
          <w:szCs w:val="24"/>
        </w:rPr>
        <w:t>Bu analizde eğitim program modelimiz</w:t>
      </w:r>
      <w:r w:rsidR="00392CE3" w:rsidRPr="001A49ED">
        <w:rPr>
          <w:b w:val="0"/>
          <w:sz w:val="24"/>
          <w:szCs w:val="24"/>
        </w:rPr>
        <w:t>in</w:t>
      </w:r>
      <w:r w:rsidR="00610C81" w:rsidRPr="001A49ED">
        <w:rPr>
          <w:b w:val="0"/>
          <w:sz w:val="24"/>
          <w:szCs w:val="24"/>
        </w:rPr>
        <w:t xml:space="preserve"> gerektirdiği öğretim üyesi işgücü, öğrenci başına kullanılan eğitsel kaynaklar temel bağımsız değişkenler olarak kullanılmakta ve hesaplama yapılmaktadır. Anali</w:t>
      </w:r>
      <w:r w:rsidR="00756BF3" w:rsidRPr="001A49ED">
        <w:rPr>
          <w:b w:val="0"/>
          <w:sz w:val="24"/>
          <w:szCs w:val="24"/>
        </w:rPr>
        <w:t>zimizi nasıl yaptığımız, 2008 -</w:t>
      </w:r>
      <w:r w:rsidR="00610C81" w:rsidRPr="001A49ED">
        <w:rPr>
          <w:b w:val="0"/>
          <w:sz w:val="24"/>
          <w:szCs w:val="24"/>
        </w:rPr>
        <w:t xml:space="preserve"> 2013 yılları arasında yaptığımız çalışmaların sonuçları 2014 yılında fakülte dergimizde yayınlanmıştır </w:t>
      </w:r>
      <w:hyperlink w:anchor="_top" w:history="1">
        <w:r w:rsidR="00610C81" w:rsidRPr="001A49ED">
          <w:rPr>
            <w:rStyle w:val="Kpr"/>
            <w:b w:val="0"/>
            <w:color w:val="auto"/>
            <w:sz w:val="24"/>
            <w:szCs w:val="24"/>
          </w:rPr>
          <w:t>(Ek. TS.4.1.1./1.Fakülte öğrenci kapasitesi analiz makalesi)</w:t>
        </w:r>
      </w:hyperlink>
      <w:r w:rsidR="00610C81" w:rsidRPr="001A49ED">
        <w:rPr>
          <w:b w:val="0"/>
          <w:sz w:val="24"/>
          <w:szCs w:val="24"/>
        </w:rPr>
        <w:t>.</w:t>
      </w:r>
      <w:bookmarkEnd w:id="24"/>
      <w:r w:rsidR="00610C81" w:rsidRPr="001A49ED">
        <w:rPr>
          <w:b w:val="0"/>
          <w:sz w:val="24"/>
          <w:szCs w:val="24"/>
        </w:rPr>
        <w:t xml:space="preserve"> </w:t>
      </w:r>
    </w:p>
    <w:p w14:paraId="55FEB8C6" w14:textId="2321A46F" w:rsidR="00610C81" w:rsidRPr="001A49ED" w:rsidRDefault="00610C81" w:rsidP="008D238B">
      <w:pPr>
        <w:pStyle w:val="Stil2"/>
        <w:numPr>
          <w:ilvl w:val="0"/>
          <w:numId w:val="0"/>
        </w:numPr>
        <w:jc w:val="both"/>
        <w:rPr>
          <w:b w:val="0"/>
          <w:sz w:val="24"/>
          <w:szCs w:val="24"/>
        </w:rPr>
      </w:pPr>
      <w:bookmarkStart w:id="25" w:name="_Toc508238249"/>
      <w:r w:rsidRPr="001A49ED">
        <w:rPr>
          <w:b w:val="0"/>
          <w:sz w:val="24"/>
          <w:szCs w:val="24"/>
        </w:rPr>
        <w:t>Buna göre 2008 yılında 120 öğrenci kontenjanı istenmiş, son talebimizde ise on yıllık süreçteki gelişmeler, fa</w:t>
      </w:r>
      <w:r w:rsidR="00CE6FE4">
        <w:rPr>
          <w:b w:val="0"/>
          <w:sz w:val="24"/>
          <w:szCs w:val="24"/>
        </w:rPr>
        <w:t>kültede 40 kontenjanlı Yabancı dilde uygulanan</w:t>
      </w:r>
      <w:r w:rsidRPr="001A49ED">
        <w:rPr>
          <w:b w:val="0"/>
          <w:sz w:val="24"/>
          <w:szCs w:val="24"/>
        </w:rPr>
        <w:t xml:space="preserve"> programın da açılması nedeniyle en </w:t>
      </w:r>
      <w:proofErr w:type="gramStart"/>
      <w:r w:rsidRPr="001A49ED">
        <w:rPr>
          <w:b w:val="0"/>
          <w:sz w:val="24"/>
          <w:szCs w:val="24"/>
        </w:rPr>
        <w:t>fazla  90</w:t>
      </w:r>
      <w:proofErr w:type="gramEnd"/>
      <w:r w:rsidRPr="001A49ED">
        <w:rPr>
          <w:b w:val="0"/>
          <w:sz w:val="24"/>
          <w:szCs w:val="24"/>
        </w:rPr>
        <w:t xml:space="preserve"> öğrencinin alınabileceği saptanmıştır. Analiz raporumuz her yıl mart ayı sonunda üst yönetime iletilmektedir </w:t>
      </w:r>
      <w:hyperlink w:anchor="_top" w:history="1">
        <w:r w:rsidRPr="001A49ED">
          <w:rPr>
            <w:rStyle w:val="Kpr"/>
            <w:b w:val="0"/>
            <w:color w:val="auto"/>
            <w:sz w:val="24"/>
            <w:szCs w:val="24"/>
          </w:rPr>
          <w:t>(Ek. TS.4.1.1./2. 2018 yılı öğrenci kontenjanı talep yazısı)</w:t>
        </w:r>
      </w:hyperlink>
      <w:r w:rsidRPr="001A49ED">
        <w:rPr>
          <w:b w:val="0"/>
          <w:sz w:val="24"/>
          <w:szCs w:val="24"/>
        </w:rPr>
        <w:t xml:space="preserve"> .</w:t>
      </w:r>
      <w:bookmarkEnd w:id="25"/>
    </w:p>
    <w:p w14:paraId="280357C7" w14:textId="77777777" w:rsidR="000A2686" w:rsidRPr="001A49ED" w:rsidRDefault="000A2686" w:rsidP="00610C81">
      <w:pPr>
        <w:pStyle w:val="Stil2"/>
        <w:numPr>
          <w:ilvl w:val="0"/>
          <w:numId w:val="0"/>
        </w:numPr>
        <w:jc w:val="both"/>
        <w:rPr>
          <w:b w:val="0"/>
          <w:sz w:val="24"/>
          <w:szCs w:val="24"/>
        </w:rPr>
      </w:pPr>
    </w:p>
    <w:p w14:paraId="234B2A96" w14:textId="77777777" w:rsidR="008D238B" w:rsidRPr="001A49ED" w:rsidRDefault="00610C81" w:rsidP="008D238B">
      <w:pPr>
        <w:pStyle w:val="Stil2"/>
        <w:numPr>
          <w:ilvl w:val="0"/>
          <w:numId w:val="0"/>
        </w:numPr>
        <w:jc w:val="both"/>
        <w:rPr>
          <w:b w:val="0"/>
          <w:sz w:val="24"/>
          <w:szCs w:val="24"/>
        </w:rPr>
      </w:pPr>
      <w:bookmarkStart w:id="26" w:name="_Toc508238250"/>
      <w:r w:rsidRPr="001A49ED">
        <w:rPr>
          <w:b w:val="0"/>
          <w:sz w:val="24"/>
          <w:szCs w:val="24"/>
        </w:rPr>
        <w:t>Bu açıklamalar ve ekte sunulan belge ve kanıtlar doğrultusunda fakülte eğitim programımızın TS.4.1.1.</w:t>
      </w:r>
      <w:bookmarkStart w:id="27" w:name="_Toc508238251"/>
      <w:bookmarkEnd w:id="26"/>
      <w:r w:rsidR="00756BF3" w:rsidRPr="001A49ED">
        <w:rPr>
          <w:b w:val="0"/>
          <w:sz w:val="24"/>
          <w:szCs w:val="24"/>
        </w:rPr>
        <w:t xml:space="preserve"> </w:t>
      </w:r>
      <w:r w:rsidR="000A2686" w:rsidRPr="001A49ED">
        <w:rPr>
          <w:b w:val="0"/>
          <w:sz w:val="24"/>
          <w:szCs w:val="24"/>
        </w:rPr>
        <w:t>standardını karşıladığı düşüncesindeyiz.</w:t>
      </w:r>
      <w:bookmarkEnd w:id="27"/>
    </w:p>
    <w:p w14:paraId="15AD864D" w14:textId="77777777" w:rsidR="00756BF3" w:rsidRPr="001A49ED" w:rsidRDefault="00756BF3" w:rsidP="008D238B">
      <w:pPr>
        <w:pStyle w:val="Stil2"/>
        <w:numPr>
          <w:ilvl w:val="0"/>
          <w:numId w:val="0"/>
        </w:numPr>
        <w:jc w:val="both"/>
        <w:rPr>
          <w:b w:val="0"/>
          <w:sz w:val="24"/>
          <w:szCs w:val="24"/>
        </w:rPr>
      </w:pPr>
    </w:p>
    <w:p w14:paraId="3D05E83A" w14:textId="77777777" w:rsidR="008050FE" w:rsidRPr="001A49ED" w:rsidRDefault="008050FE" w:rsidP="008D238B">
      <w:pPr>
        <w:pStyle w:val="Stil2"/>
        <w:numPr>
          <w:ilvl w:val="0"/>
          <w:numId w:val="0"/>
        </w:numPr>
        <w:jc w:val="both"/>
        <w:rPr>
          <w:b w:val="0"/>
          <w:sz w:val="24"/>
          <w:szCs w:val="24"/>
        </w:rPr>
      </w:pPr>
    </w:p>
    <w:p w14:paraId="26AAD203" w14:textId="77777777" w:rsidR="00AE3606" w:rsidRPr="001A49ED" w:rsidRDefault="000A2686" w:rsidP="000C2AB7">
      <w:pPr>
        <w:pStyle w:val="ListeParagraf"/>
        <w:widowControl w:val="0"/>
        <w:numPr>
          <w:ilvl w:val="0"/>
          <w:numId w:val="11"/>
        </w:numPr>
        <w:autoSpaceDE w:val="0"/>
        <w:autoSpaceDN w:val="0"/>
        <w:adjustRightInd w:val="0"/>
        <w:spacing w:before="126" w:line="400" w:lineRule="exact"/>
        <w:ind w:right="28"/>
        <w:jc w:val="both"/>
        <w:rPr>
          <w:rFonts w:ascii="Candara" w:hAnsi="Candara" w:cs="Trebuchet MS"/>
          <w:b/>
        </w:rPr>
      </w:pPr>
      <w:r w:rsidRPr="001A49ED">
        <w:rPr>
          <w:rFonts w:ascii="Candara" w:hAnsi="Candara" w:cs="Trebuchet MS"/>
          <w:b/>
        </w:rPr>
        <w:lastRenderedPageBreak/>
        <w:t xml:space="preserve">Açıklamalarda “ekteki belge ile bu standardın karşılandığı gösterilmektedir”, “ bu standarda ilişkin uygulama bulunmaktadır”, “kurumumuzda söz konusu sistem bulunmaktadır”, </w:t>
      </w:r>
      <w:r w:rsidRPr="001A49ED">
        <w:rPr>
          <w:rFonts w:ascii="Candara" w:eastAsia="Arial Unicode MS" w:hAnsi="Candara" w:cs="Trebuchet MS"/>
          <w:b/>
        </w:rPr>
        <w:t xml:space="preserve">“Eğitimi programımız standardı karşılamaktadır (ek. 5.1.1) “ şeklindeki değerlendirmeler kabul edilebilir değildir.  </w:t>
      </w:r>
      <w:r w:rsidRPr="001A49ED">
        <w:rPr>
          <w:rFonts w:ascii="Candara" w:hAnsi="Candara" w:cs="Trebuchet MS"/>
          <w:b/>
        </w:rPr>
        <w:t>Bunlar yerine ne</w:t>
      </w:r>
      <w:proofErr w:type="gramStart"/>
      <w:r w:rsidRPr="001A49ED">
        <w:rPr>
          <w:rFonts w:ascii="Candara" w:hAnsi="Candara" w:cs="Trebuchet MS"/>
          <w:b/>
        </w:rPr>
        <w:t>?,</w:t>
      </w:r>
      <w:proofErr w:type="gramEnd"/>
      <w:r w:rsidRPr="001A49ED">
        <w:rPr>
          <w:rFonts w:ascii="Candara" w:hAnsi="Candara" w:cs="Trebuchet MS"/>
          <w:b/>
        </w:rPr>
        <w:t xml:space="preserve"> niçin?, nerede?, nasıl?, ne kadar? </w:t>
      </w:r>
      <w:proofErr w:type="gramStart"/>
      <w:r w:rsidRPr="001A49ED">
        <w:rPr>
          <w:rFonts w:ascii="Candara" w:hAnsi="Candara" w:cs="Trebuchet MS"/>
          <w:b/>
        </w:rPr>
        <w:t>gibi</w:t>
      </w:r>
      <w:proofErr w:type="gramEnd"/>
      <w:r w:rsidRPr="001A49ED">
        <w:rPr>
          <w:rFonts w:ascii="Candara" w:hAnsi="Candara" w:cs="Trebuchet MS"/>
          <w:b/>
        </w:rPr>
        <w:t xml:space="preserve"> sorularını yanıtlarını veren, yapısal durumun ve ilgili sürecin işleyişine dair ayrıntıların anlatıldığı bir yöntem izlenmesi beklenmektedir.  </w:t>
      </w:r>
    </w:p>
    <w:p w14:paraId="024787DF" w14:textId="77777777" w:rsidR="00756BF3" w:rsidRPr="001A49ED" w:rsidRDefault="00756BF3" w:rsidP="00756BF3">
      <w:pPr>
        <w:pStyle w:val="ListeParagraf"/>
        <w:widowControl w:val="0"/>
        <w:autoSpaceDE w:val="0"/>
        <w:autoSpaceDN w:val="0"/>
        <w:adjustRightInd w:val="0"/>
        <w:spacing w:before="126" w:line="400" w:lineRule="exact"/>
        <w:ind w:left="380" w:right="28"/>
        <w:jc w:val="both"/>
        <w:rPr>
          <w:rFonts w:ascii="Candara" w:hAnsi="Candara" w:cs="Trebuchet MS"/>
          <w:b/>
        </w:rPr>
      </w:pPr>
    </w:p>
    <w:p w14:paraId="0D343421" w14:textId="77777777" w:rsidR="008D238B" w:rsidRPr="001A49ED" w:rsidRDefault="00997587" w:rsidP="00756BF3">
      <w:pPr>
        <w:pStyle w:val="ListeParagraf"/>
        <w:numPr>
          <w:ilvl w:val="0"/>
          <w:numId w:val="11"/>
        </w:numPr>
        <w:spacing w:after="200" w:line="276" w:lineRule="auto"/>
        <w:rPr>
          <w:rFonts w:ascii="Candara" w:hAnsi="Candara" w:cs="Trebuchet MS"/>
          <w:b/>
        </w:rPr>
      </w:pPr>
      <w:r w:rsidRPr="001A49ED">
        <w:rPr>
          <w:rFonts w:ascii="Candara" w:eastAsia="Arial Unicode MS" w:hAnsi="Candara" w:cs="Trebuchet MS"/>
          <w:b/>
        </w:rPr>
        <w:t xml:space="preserve">Tüm temel ve gelişim standartları için </w:t>
      </w:r>
      <w:r w:rsidR="008D238B" w:rsidRPr="001A49ED">
        <w:rPr>
          <w:rFonts w:ascii="Candara" w:eastAsia="Arial Unicode MS" w:hAnsi="Candara" w:cs="Trebuchet MS"/>
          <w:b/>
        </w:rPr>
        <w:t>değerlendirme, açıklama, örnekleme</w:t>
      </w:r>
      <w:r w:rsidRPr="001A49ED">
        <w:rPr>
          <w:rFonts w:ascii="Candara" w:eastAsia="Arial Unicode MS" w:hAnsi="Candara" w:cs="Trebuchet MS"/>
          <w:b/>
        </w:rPr>
        <w:t xml:space="preserve"> ve kanıtlarınızın ardından açıklamalarınız</w:t>
      </w:r>
      <w:r w:rsidR="00392CE3" w:rsidRPr="001A49ED">
        <w:rPr>
          <w:rFonts w:ascii="Candara" w:eastAsia="Arial Unicode MS" w:hAnsi="Candara" w:cs="Trebuchet MS"/>
          <w:b/>
        </w:rPr>
        <w:t>ı</w:t>
      </w:r>
      <w:r w:rsidRPr="001A49ED">
        <w:rPr>
          <w:rFonts w:ascii="Candara" w:eastAsia="Arial Unicode MS" w:hAnsi="Candara" w:cs="Trebuchet MS"/>
          <w:b/>
        </w:rPr>
        <w:t xml:space="preserve"> alt başlığın altında kısaca özetleyiniz. </w:t>
      </w:r>
      <w:r w:rsidR="008D238B" w:rsidRPr="001A49ED">
        <w:rPr>
          <w:rFonts w:ascii="Candara" w:eastAsia="Arial Unicode MS" w:hAnsi="Candara" w:cs="Trebuchet MS"/>
          <w:b/>
        </w:rPr>
        <w:t>5.1. alt başlığı için örnek bir öz değerlendirme metni aşağıda verilmektedir.</w:t>
      </w:r>
    </w:p>
    <w:p w14:paraId="26C09FB9" w14:textId="77777777" w:rsidR="008D238B" w:rsidRPr="001A49ED" w:rsidRDefault="008D238B" w:rsidP="008D238B">
      <w:pPr>
        <w:pStyle w:val="Stil2"/>
        <w:numPr>
          <w:ilvl w:val="0"/>
          <w:numId w:val="0"/>
        </w:numPr>
      </w:pPr>
    </w:p>
    <w:p w14:paraId="46BC3C7C" w14:textId="77777777" w:rsidR="008D238B" w:rsidRPr="001A49ED" w:rsidRDefault="008D238B" w:rsidP="008D238B">
      <w:pPr>
        <w:pStyle w:val="Stil2"/>
        <w:numPr>
          <w:ilvl w:val="0"/>
          <w:numId w:val="0"/>
        </w:numPr>
      </w:pPr>
      <w:r w:rsidRPr="001A49ED">
        <w:t xml:space="preserve"> </w:t>
      </w:r>
      <w:bookmarkStart w:id="28" w:name="_Toc508238252"/>
      <w:r w:rsidRPr="001A49ED">
        <w:t>(ÖRNEK</w:t>
      </w:r>
      <w:r w:rsidR="000A2686" w:rsidRPr="001A49ED">
        <w:t>TİR</w:t>
      </w:r>
      <w:r w:rsidRPr="001A49ED">
        <w:t>) 5.1.Program değerlendirme sisteminin yapısı</w:t>
      </w:r>
      <w:bookmarkEnd w:id="28"/>
    </w:p>
    <w:p w14:paraId="3E694C28" w14:textId="77777777" w:rsidR="008D238B" w:rsidRPr="001A49ED" w:rsidRDefault="008D238B" w:rsidP="008D238B">
      <w:pPr>
        <w:pStyle w:val="Stil2"/>
        <w:numPr>
          <w:ilvl w:val="0"/>
          <w:numId w:val="0"/>
        </w:numPr>
        <w:ind w:left="20"/>
        <w:jc w:val="both"/>
        <w:rPr>
          <w:b w:val="0"/>
          <w:sz w:val="24"/>
          <w:szCs w:val="24"/>
        </w:rPr>
      </w:pPr>
      <w:bookmarkStart w:id="29" w:name="_Toc508238253"/>
      <w:r w:rsidRPr="001A49ED">
        <w:rPr>
          <w:b w:val="0"/>
          <w:sz w:val="24"/>
          <w:szCs w:val="24"/>
        </w:rPr>
        <w:t xml:space="preserve">Fakültemizde 2004 yılında başlatılan, 2010 ve 2014 yıllarında revize edilerek kapsamı geliştirilen program değerlendirme sistemimizde halen öğrenci geribildirimleri 1) kurul ve staj sonlarında öğrenci anketleri,  2) </w:t>
      </w:r>
      <w:proofErr w:type="gramStart"/>
      <w:r w:rsidRPr="001A49ED">
        <w:rPr>
          <w:b w:val="0"/>
          <w:sz w:val="24"/>
          <w:szCs w:val="24"/>
        </w:rPr>
        <w:t>yıl sonunda</w:t>
      </w:r>
      <w:proofErr w:type="gramEnd"/>
      <w:r w:rsidRPr="001A49ED">
        <w:rPr>
          <w:b w:val="0"/>
          <w:sz w:val="24"/>
          <w:szCs w:val="24"/>
        </w:rPr>
        <w:t xml:space="preserve"> öğrenci temsilcisinin raporu ile alınmaktadır.   Öğretim elemanlarından </w:t>
      </w:r>
      <w:proofErr w:type="gramStart"/>
      <w:r w:rsidRPr="001A49ED">
        <w:rPr>
          <w:b w:val="0"/>
          <w:sz w:val="24"/>
          <w:szCs w:val="24"/>
        </w:rPr>
        <w:t>yıl sonu</w:t>
      </w:r>
      <w:proofErr w:type="gramEnd"/>
      <w:r w:rsidRPr="001A49ED">
        <w:rPr>
          <w:b w:val="0"/>
          <w:sz w:val="24"/>
          <w:szCs w:val="24"/>
        </w:rPr>
        <w:t xml:space="preserve"> anketleri aracılığı ile geribildirim alınmaktadır.  Öğrencilerin başarı durumları dönem koordinatörleri ve öğrenci işleri şefliği ortak çalışması ile düzenli olarak izlenmekte hazırlanan kurul, staj ve </w:t>
      </w:r>
      <w:proofErr w:type="gramStart"/>
      <w:r w:rsidRPr="001A49ED">
        <w:rPr>
          <w:b w:val="0"/>
          <w:sz w:val="24"/>
          <w:szCs w:val="24"/>
        </w:rPr>
        <w:t>yıl sonu</w:t>
      </w:r>
      <w:proofErr w:type="gramEnd"/>
      <w:r w:rsidRPr="001A49ED">
        <w:rPr>
          <w:b w:val="0"/>
          <w:sz w:val="24"/>
          <w:szCs w:val="24"/>
        </w:rPr>
        <w:t xml:space="preserve"> başarı izlem tabloları eğitim komisyonu ve program değerlendirme kurulu ile paylaşılmaktadır. Öğrenci ve öğretim elemanı geribildirimleri ile başarı izlem tabloları bir araya </w:t>
      </w:r>
      <w:proofErr w:type="gramStart"/>
      <w:r w:rsidRPr="001A49ED">
        <w:rPr>
          <w:b w:val="0"/>
          <w:sz w:val="24"/>
          <w:szCs w:val="24"/>
        </w:rPr>
        <w:t>getirilip  program</w:t>
      </w:r>
      <w:proofErr w:type="gramEnd"/>
      <w:r w:rsidRPr="001A49ED">
        <w:rPr>
          <w:b w:val="0"/>
          <w:sz w:val="24"/>
          <w:szCs w:val="24"/>
        </w:rPr>
        <w:t xml:space="preserve"> değerlendirme kurulumuz </w:t>
      </w:r>
      <w:r w:rsidR="00392CE3" w:rsidRPr="001A49ED">
        <w:rPr>
          <w:b w:val="0"/>
          <w:sz w:val="24"/>
          <w:szCs w:val="24"/>
        </w:rPr>
        <w:t xml:space="preserve">tarafından </w:t>
      </w:r>
      <w:r w:rsidRPr="001A49ED">
        <w:rPr>
          <w:b w:val="0"/>
          <w:sz w:val="24"/>
          <w:szCs w:val="24"/>
        </w:rPr>
        <w:t xml:space="preserve">yorumlanmakta, rapor haline getirilmekte, önce fakülte eğitim komisyonunda ve ardından yıl sonu program değerlendirme </w:t>
      </w:r>
      <w:proofErr w:type="spellStart"/>
      <w:r w:rsidRPr="001A49ED">
        <w:rPr>
          <w:b w:val="0"/>
          <w:sz w:val="24"/>
          <w:szCs w:val="24"/>
        </w:rPr>
        <w:t>çalıştayında</w:t>
      </w:r>
      <w:proofErr w:type="spellEnd"/>
      <w:r w:rsidRPr="001A49ED">
        <w:rPr>
          <w:b w:val="0"/>
          <w:sz w:val="24"/>
          <w:szCs w:val="24"/>
        </w:rPr>
        <w:t xml:space="preserve"> sunulmaktadır.   Sistemin detayları ile gerekli belge ve kan</w:t>
      </w:r>
      <w:r w:rsidR="00756BF3" w:rsidRPr="001A49ED">
        <w:rPr>
          <w:b w:val="0"/>
          <w:sz w:val="24"/>
          <w:szCs w:val="24"/>
        </w:rPr>
        <w:t>ıt örnekleri TS.5.1.1 ve TS</w:t>
      </w:r>
      <w:r w:rsidRPr="001A49ED">
        <w:rPr>
          <w:b w:val="0"/>
          <w:sz w:val="24"/>
          <w:szCs w:val="24"/>
        </w:rPr>
        <w:t xml:space="preserve"> 5.1.2. </w:t>
      </w:r>
      <w:proofErr w:type="spellStart"/>
      <w:r w:rsidRPr="001A49ED">
        <w:rPr>
          <w:b w:val="0"/>
          <w:sz w:val="24"/>
          <w:szCs w:val="24"/>
        </w:rPr>
        <w:t>nin</w:t>
      </w:r>
      <w:proofErr w:type="spellEnd"/>
      <w:r w:rsidRPr="001A49ED">
        <w:rPr>
          <w:b w:val="0"/>
          <w:sz w:val="24"/>
          <w:szCs w:val="24"/>
        </w:rPr>
        <w:t xml:space="preserve"> altında verilmiştir. Bu hali ile bu başlık altındaki temel standartların fakültemiz eğitim programında karşılandığını düşüncesindeyiz.</w:t>
      </w:r>
      <w:bookmarkEnd w:id="29"/>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7B3CB766" w14:textId="77777777" w:rsidTr="002E6C08">
        <w:trPr>
          <w:trHeight w:val="2461"/>
        </w:trPr>
        <w:tc>
          <w:tcPr>
            <w:tcW w:w="1668" w:type="dxa"/>
            <w:shd w:val="clear" w:color="auto" w:fill="244061" w:themeFill="accent1" w:themeFillShade="80"/>
          </w:tcPr>
          <w:p w14:paraId="689B7A4A" w14:textId="77777777" w:rsidR="008D238B" w:rsidRPr="001A49ED" w:rsidRDefault="008D238B" w:rsidP="00A12D91">
            <w:pPr>
              <w:spacing w:line="360" w:lineRule="auto"/>
              <w:rPr>
                <w:rFonts w:ascii="Candara" w:hAnsi="Candara"/>
                <w:b/>
                <w:sz w:val="28"/>
                <w:szCs w:val="28"/>
              </w:rPr>
            </w:pPr>
          </w:p>
          <w:p w14:paraId="2FAF47F8" w14:textId="77777777" w:rsidR="008D238B" w:rsidRPr="001A49ED" w:rsidRDefault="008D238B" w:rsidP="00A12D91">
            <w:pPr>
              <w:spacing w:line="360" w:lineRule="auto"/>
              <w:jc w:val="right"/>
              <w:rPr>
                <w:rFonts w:ascii="Candara" w:hAnsi="Candara"/>
                <w:b/>
                <w:sz w:val="28"/>
                <w:szCs w:val="28"/>
              </w:rPr>
            </w:pPr>
            <w:r w:rsidRPr="001A49ED">
              <w:rPr>
                <w:rFonts w:ascii="Candara" w:hAnsi="Candara"/>
                <w:b/>
                <w:sz w:val="28"/>
                <w:szCs w:val="28"/>
              </w:rPr>
              <w:t>Temel Standartlar</w:t>
            </w:r>
          </w:p>
          <w:p w14:paraId="7268BBD3" w14:textId="77777777" w:rsidR="008D238B" w:rsidRPr="001A49ED" w:rsidRDefault="008D238B" w:rsidP="00A12D91">
            <w:pPr>
              <w:spacing w:line="360" w:lineRule="auto"/>
              <w:rPr>
                <w:rFonts w:ascii="Candara" w:hAnsi="Candara"/>
                <w:b/>
                <w:sz w:val="28"/>
                <w:szCs w:val="28"/>
              </w:rPr>
            </w:pPr>
          </w:p>
        </w:tc>
        <w:tc>
          <w:tcPr>
            <w:tcW w:w="8538" w:type="dxa"/>
            <w:shd w:val="clear" w:color="auto" w:fill="DBE5F1" w:themeFill="accent1" w:themeFillTint="33"/>
          </w:tcPr>
          <w:p w14:paraId="36FA797A" w14:textId="77777777" w:rsidR="008D238B" w:rsidRPr="001A49ED" w:rsidRDefault="008D238B" w:rsidP="00A12D91">
            <w:pPr>
              <w:spacing w:line="360" w:lineRule="auto"/>
              <w:rPr>
                <w:rFonts w:ascii="Candara" w:hAnsi="Candara"/>
                <w:szCs w:val="28"/>
              </w:rPr>
            </w:pPr>
          </w:p>
          <w:p w14:paraId="4212FF7B" w14:textId="77777777" w:rsidR="008D238B" w:rsidRPr="001A49ED" w:rsidRDefault="008D238B" w:rsidP="00A12D91">
            <w:pPr>
              <w:pStyle w:val="Gvde"/>
              <w:spacing w:line="360" w:lineRule="auto"/>
              <w:rPr>
                <w:rFonts w:ascii="Candara" w:hAnsi="Candara"/>
                <w:b/>
                <w:bCs/>
                <w:color w:val="auto"/>
                <w:lang w:val="tr-TR"/>
              </w:rPr>
            </w:pPr>
            <w:r w:rsidRPr="001A49ED">
              <w:rPr>
                <w:rFonts w:ascii="Candara" w:hAnsi="Candara"/>
                <w:b/>
                <w:color w:val="auto"/>
                <w:lang w:val="tr-TR"/>
              </w:rPr>
              <w:t>Program değerlendirme</w:t>
            </w:r>
            <w:r w:rsidRPr="001A49ED">
              <w:rPr>
                <w:rFonts w:ascii="Candara" w:hAnsi="Candara"/>
                <w:color w:val="auto"/>
                <w:lang w:val="tr-TR"/>
              </w:rPr>
              <w:t xml:space="preserve"> sistemi</w:t>
            </w:r>
            <w:r w:rsidRPr="001A49ED">
              <w:rPr>
                <w:rFonts w:ascii="Candara" w:hAnsi="Candara"/>
                <w:b/>
                <w:bCs/>
                <w:color w:val="auto"/>
                <w:lang w:val="tr-TR"/>
              </w:rPr>
              <w:t xml:space="preserve"> </w:t>
            </w:r>
            <w:r w:rsidRPr="001A49ED">
              <w:rPr>
                <w:rFonts w:ascii="Candara" w:hAnsi="Candara"/>
                <w:color w:val="auto"/>
                <w:u w:val="single"/>
                <w:lang w:val="tr-TR"/>
              </w:rPr>
              <w:t>mutlaka</w:t>
            </w:r>
            <w:r w:rsidRPr="001A49ED">
              <w:rPr>
                <w:rFonts w:ascii="Candara" w:hAnsi="Candara"/>
                <w:color w:val="auto"/>
                <w:lang w:val="tr-TR"/>
              </w:rPr>
              <w:t>;</w:t>
            </w:r>
          </w:p>
          <w:p w14:paraId="6DDFFA6E" w14:textId="77777777" w:rsidR="008D238B" w:rsidRPr="001A49ED" w:rsidRDefault="008D238B" w:rsidP="00A12D91">
            <w:pPr>
              <w:pStyle w:val="Gvde"/>
              <w:spacing w:line="360" w:lineRule="auto"/>
              <w:ind w:left="567"/>
              <w:rPr>
                <w:rFonts w:ascii="Candara" w:hAnsi="Candara"/>
                <w:color w:val="auto"/>
                <w:lang w:val="tr-TR"/>
              </w:rPr>
            </w:pPr>
            <w:r w:rsidRPr="001A49ED">
              <w:rPr>
                <w:rFonts w:ascii="Candara" w:hAnsi="Candara"/>
                <w:b/>
                <w:bCs/>
                <w:color w:val="auto"/>
                <w:lang w:val="tr-TR"/>
              </w:rPr>
              <w:t>TS.5.1.1.</w:t>
            </w:r>
            <w:r w:rsidRPr="001A49ED">
              <w:rPr>
                <w:rFonts w:ascii="Candara" w:hAnsi="Candara"/>
                <w:color w:val="auto"/>
                <w:lang w:val="tr-TR"/>
              </w:rPr>
              <w:t xml:space="preserve"> Düzenli olarak alınan, analizi yapılan ve</w:t>
            </w:r>
            <w:r w:rsidR="00A121F2" w:rsidRPr="001A49ED">
              <w:rPr>
                <w:rFonts w:ascii="Candara" w:hAnsi="Candara"/>
                <w:color w:val="auto"/>
                <w:lang w:val="tr-TR"/>
              </w:rPr>
              <w:t xml:space="preserve"> değerlendirilen</w:t>
            </w:r>
            <w:r w:rsidRPr="001A49ED">
              <w:rPr>
                <w:rFonts w:ascii="Candara" w:hAnsi="Candara"/>
                <w:color w:val="auto"/>
                <w:lang w:val="tr-TR"/>
              </w:rPr>
              <w:t xml:space="preserve"> öğrenci ve öğretim elemanı </w:t>
            </w:r>
            <w:r w:rsidRPr="001A49ED">
              <w:rPr>
                <w:rFonts w:ascii="Candara" w:hAnsi="Candara"/>
                <w:bCs/>
                <w:color w:val="auto"/>
                <w:lang w:val="tr-TR"/>
              </w:rPr>
              <w:t>geribildirim</w:t>
            </w:r>
            <w:r w:rsidRPr="001A49ED">
              <w:rPr>
                <w:rFonts w:ascii="Candara" w:hAnsi="Candara"/>
                <w:color w:val="auto"/>
                <w:lang w:val="tr-TR"/>
              </w:rPr>
              <w:t xml:space="preserve">lerini içermiş, </w:t>
            </w:r>
          </w:p>
          <w:p w14:paraId="44974B9E" w14:textId="77777777" w:rsidR="008D238B" w:rsidRPr="001A49ED" w:rsidRDefault="008D238B" w:rsidP="00A12D91">
            <w:pPr>
              <w:spacing w:line="360" w:lineRule="auto"/>
              <w:ind w:left="567"/>
              <w:rPr>
                <w:rFonts w:ascii="Candara" w:hAnsi="Candara"/>
                <w:szCs w:val="28"/>
              </w:rPr>
            </w:pPr>
            <w:r w:rsidRPr="001A49ED">
              <w:rPr>
                <w:rFonts w:ascii="Candara" w:hAnsi="Candara"/>
                <w:b/>
                <w:bCs/>
              </w:rPr>
              <w:t xml:space="preserve">TS.5.1.2. </w:t>
            </w:r>
            <w:r w:rsidRPr="001A49ED">
              <w:rPr>
                <w:rFonts w:ascii="Candara" w:hAnsi="Candara"/>
                <w:bCs/>
              </w:rPr>
              <w:t>Öğrenci başarısının</w:t>
            </w:r>
            <w:r w:rsidRPr="001A49ED">
              <w:rPr>
                <w:rFonts w:ascii="Candara" w:hAnsi="Candara"/>
                <w:b/>
                <w:bCs/>
              </w:rPr>
              <w:t xml:space="preserve"> </w:t>
            </w:r>
            <w:r w:rsidRPr="001A49ED">
              <w:rPr>
                <w:rFonts w:ascii="Candara" w:hAnsi="Candara"/>
                <w:bCs/>
              </w:rPr>
              <w:t>düzenli izlenmesi ve değerlendirmesini kapsamış olmalıdır.</w:t>
            </w:r>
          </w:p>
        </w:tc>
      </w:tr>
    </w:tbl>
    <w:p w14:paraId="6354BD70" w14:textId="77777777" w:rsidR="008050FE" w:rsidRPr="001A49ED" w:rsidRDefault="008050FE" w:rsidP="00756BF3">
      <w:pPr>
        <w:widowControl w:val="0"/>
        <w:autoSpaceDE w:val="0"/>
        <w:autoSpaceDN w:val="0"/>
        <w:adjustRightInd w:val="0"/>
        <w:spacing w:before="117" w:line="380" w:lineRule="exact"/>
        <w:ind w:right="25"/>
        <w:jc w:val="both"/>
        <w:rPr>
          <w:rFonts w:ascii="Candara" w:eastAsia="Arial Unicode MS" w:hAnsi="Candara" w:cs="Trebuchet MS"/>
        </w:rPr>
      </w:pPr>
    </w:p>
    <w:p w14:paraId="44F4556B" w14:textId="77777777" w:rsidR="006F507B" w:rsidRPr="001A49ED" w:rsidRDefault="00A33C92" w:rsidP="000C2AB7">
      <w:pPr>
        <w:pStyle w:val="ListeParagraf"/>
        <w:numPr>
          <w:ilvl w:val="0"/>
          <w:numId w:val="11"/>
        </w:numPr>
        <w:spacing w:line="360" w:lineRule="auto"/>
        <w:rPr>
          <w:rFonts w:ascii="Candara" w:eastAsia="Arial Unicode MS" w:hAnsi="Candara" w:cs="Trebuchet MS"/>
          <w:b/>
        </w:rPr>
      </w:pPr>
      <w:r w:rsidRPr="001A49ED">
        <w:rPr>
          <w:rFonts w:ascii="Candara" w:eastAsia="Arial Unicode MS" w:hAnsi="Candara" w:cs="Trebuchet MS"/>
          <w:b/>
        </w:rPr>
        <w:lastRenderedPageBreak/>
        <w:t xml:space="preserve">Açıklamalarda kullanabileceğiniz tablo örnekleri ÖDR hazırlama kılavuzunun en son bölümünde yer almaktadır. </w:t>
      </w:r>
      <w:r w:rsidR="000A2686" w:rsidRPr="001A49ED">
        <w:rPr>
          <w:rFonts w:ascii="Candara" w:eastAsia="Arial Unicode MS" w:hAnsi="Candara" w:cs="Trebuchet MS"/>
          <w:b/>
        </w:rPr>
        <w:t xml:space="preserve">Bu tabloları ve sizin geliştireceğiniz verilerinizi özetleyen, üst bakış açısı sağlayan diğer şekil, grafik ve tabloları metin içinde kullanınız. </w:t>
      </w:r>
      <w:r w:rsidR="00756BF3" w:rsidRPr="001A49ED">
        <w:rPr>
          <w:rFonts w:ascii="Candara" w:eastAsia="Arial Unicode MS" w:hAnsi="Candara" w:cs="Trebuchet MS"/>
          <w:b/>
        </w:rPr>
        <w:t>T.S.</w:t>
      </w:r>
      <w:r w:rsidR="006F507B" w:rsidRPr="001A49ED">
        <w:rPr>
          <w:rFonts w:ascii="Candara" w:eastAsia="Arial Unicode MS" w:hAnsi="Candara" w:cs="Trebuchet MS"/>
          <w:b/>
        </w:rPr>
        <w:t xml:space="preserve"> </w:t>
      </w:r>
      <w:r w:rsidR="00756BF3" w:rsidRPr="001A49ED">
        <w:rPr>
          <w:rFonts w:ascii="Candara" w:eastAsia="Arial Unicode MS" w:hAnsi="Candara" w:cs="Trebuchet MS"/>
          <w:b/>
        </w:rPr>
        <w:t>4.</w:t>
      </w:r>
      <w:r w:rsidR="006F507B" w:rsidRPr="001A49ED">
        <w:rPr>
          <w:rFonts w:ascii="Candara" w:eastAsia="Arial Unicode MS" w:hAnsi="Candara" w:cs="Trebuchet MS"/>
          <w:b/>
        </w:rPr>
        <w:t>6.</w:t>
      </w:r>
      <w:r w:rsidR="00756BF3" w:rsidRPr="001A49ED">
        <w:rPr>
          <w:rFonts w:ascii="Candara" w:eastAsia="Arial Unicode MS" w:hAnsi="Candara" w:cs="Trebuchet MS"/>
          <w:b/>
        </w:rPr>
        <w:t xml:space="preserve">1. </w:t>
      </w:r>
      <w:r w:rsidR="006F507B" w:rsidRPr="001A49ED">
        <w:rPr>
          <w:rFonts w:ascii="Candara" w:eastAsia="Arial Unicode MS" w:hAnsi="Candara" w:cs="Trebuchet MS"/>
          <w:b/>
        </w:rPr>
        <w:t>Ulusal ve uluslararası değişim fırsatları alt başlığı için örnek tablo aşağıda verilmiştir.</w:t>
      </w:r>
    </w:p>
    <w:p w14:paraId="6C7DBAA4" w14:textId="77777777" w:rsidR="008050FE" w:rsidRPr="001A49ED" w:rsidRDefault="008050FE" w:rsidP="008050FE">
      <w:pPr>
        <w:pStyle w:val="ListeParagraf"/>
        <w:spacing w:line="360" w:lineRule="auto"/>
        <w:ind w:left="380"/>
        <w:rPr>
          <w:rFonts w:ascii="Candara" w:eastAsia="Arial Unicode MS" w:hAnsi="Candara" w:cs="Trebuchet MS"/>
          <w:b/>
        </w:rPr>
      </w:pPr>
    </w:p>
    <w:p w14:paraId="2E6E1E70" w14:textId="77777777" w:rsidR="006F507B" w:rsidRPr="001A49ED" w:rsidRDefault="006F507B" w:rsidP="006F507B">
      <w:pPr>
        <w:pStyle w:val="Stil2"/>
        <w:numPr>
          <w:ilvl w:val="0"/>
          <w:numId w:val="0"/>
        </w:numPr>
        <w:ind w:left="20"/>
      </w:pPr>
      <w:bookmarkStart w:id="30" w:name="_Toc508238254"/>
      <w:r w:rsidRPr="001A49ED">
        <w:t>(ÖRNEKTİR) Tablo 4.6.b. Son beş yılda ulusal ve uluslararası değişim fırsatları</w:t>
      </w:r>
      <w:bookmarkEnd w:id="30"/>
    </w:p>
    <w:tbl>
      <w:tblPr>
        <w:tblStyle w:val="TabloKlavuzu"/>
        <w:tblW w:w="10327" w:type="dxa"/>
        <w:tblLayout w:type="fixed"/>
        <w:tblLook w:val="04A0" w:firstRow="1" w:lastRow="0" w:firstColumn="1" w:lastColumn="0" w:noHBand="0" w:noVBand="1"/>
      </w:tblPr>
      <w:tblGrid>
        <w:gridCol w:w="3675"/>
        <w:gridCol w:w="1630"/>
        <w:gridCol w:w="1630"/>
        <w:gridCol w:w="1630"/>
        <w:gridCol w:w="1762"/>
      </w:tblGrid>
      <w:tr w:rsidR="001A49ED" w:rsidRPr="001A49ED" w14:paraId="0281E9A6" w14:textId="77777777" w:rsidTr="00A12D91">
        <w:trPr>
          <w:trHeight w:val="259"/>
        </w:trPr>
        <w:tc>
          <w:tcPr>
            <w:tcW w:w="3675" w:type="dxa"/>
            <w:vMerge w:val="restart"/>
          </w:tcPr>
          <w:p w14:paraId="51928814" w14:textId="77777777" w:rsidR="006F507B" w:rsidRPr="001A49ED" w:rsidRDefault="006F507B" w:rsidP="00A12D91">
            <w:pPr>
              <w:spacing w:line="276" w:lineRule="auto"/>
              <w:jc w:val="center"/>
              <w:rPr>
                <w:rFonts w:asciiTheme="minorHAnsi" w:hAnsiTheme="minorHAnsi"/>
                <w:b/>
                <w:sz w:val="20"/>
                <w:szCs w:val="20"/>
              </w:rPr>
            </w:pPr>
          </w:p>
          <w:p w14:paraId="7D7B357D" w14:textId="77777777"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Yıllar</w:t>
            </w:r>
          </w:p>
        </w:tc>
        <w:tc>
          <w:tcPr>
            <w:tcW w:w="3260" w:type="dxa"/>
            <w:gridSpan w:val="2"/>
          </w:tcPr>
          <w:p w14:paraId="7ABFEE86" w14:textId="77777777"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ÖĞRENCİ SAYILARI</w:t>
            </w:r>
          </w:p>
        </w:tc>
        <w:tc>
          <w:tcPr>
            <w:tcW w:w="3392" w:type="dxa"/>
            <w:gridSpan w:val="2"/>
          </w:tcPr>
          <w:p w14:paraId="302E7D19" w14:textId="77777777"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EĞİTİCİ SAYILARI</w:t>
            </w:r>
          </w:p>
        </w:tc>
      </w:tr>
      <w:tr w:rsidR="001A49ED" w:rsidRPr="001A49ED" w14:paraId="49F7B450" w14:textId="77777777" w:rsidTr="00A12D91">
        <w:tc>
          <w:tcPr>
            <w:tcW w:w="3675" w:type="dxa"/>
            <w:vMerge/>
          </w:tcPr>
          <w:p w14:paraId="4CED364F" w14:textId="77777777" w:rsidR="006F507B" w:rsidRPr="001A49ED" w:rsidRDefault="006F507B" w:rsidP="00A12D91">
            <w:pPr>
              <w:spacing w:line="276" w:lineRule="auto"/>
              <w:jc w:val="center"/>
              <w:rPr>
                <w:rFonts w:asciiTheme="minorHAnsi" w:hAnsiTheme="minorHAnsi"/>
                <w:b/>
                <w:sz w:val="20"/>
                <w:szCs w:val="20"/>
              </w:rPr>
            </w:pPr>
          </w:p>
        </w:tc>
        <w:tc>
          <w:tcPr>
            <w:tcW w:w="1630" w:type="dxa"/>
          </w:tcPr>
          <w:p w14:paraId="43494699" w14:textId="77777777"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630" w:type="dxa"/>
          </w:tcPr>
          <w:p w14:paraId="6D263A84" w14:textId="77777777"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Giden</w:t>
            </w:r>
          </w:p>
        </w:tc>
        <w:tc>
          <w:tcPr>
            <w:tcW w:w="1630" w:type="dxa"/>
          </w:tcPr>
          <w:p w14:paraId="6E9FB91C" w14:textId="77777777"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762" w:type="dxa"/>
          </w:tcPr>
          <w:p w14:paraId="008D5B64" w14:textId="77777777"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Giden</w:t>
            </w:r>
          </w:p>
        </w:tc>
      </w:tr>
      <w:tr w:rsidR="001A49ED" w:rsidRPr="001A49ED" w14:paraId="1FD9AC33" w14:textId="77777777" w:rsidTr="00A12D91">
        <w:tc>
          <w:tcPr>
            <w:tcW w:w="3675" w:type="dxa"/>
          </w:tcPr>
          <w:p w14:paraId="3ECD489D" w14:textId="77777777"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2014-2015</w:t>
            </w:r>
          </w:p>
        </w:tc>
        <w:tc>
          <w:tcPr>
            <w:tcW w:w="1630" w:type="dxa"/>
          </w:tcPr>
          <w:p w14:paraId="64679563"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8</w:t>
            </w:r>
          </w:p>
        </w:tc>
        <w:tc>
          <w:tcPr>
            <w:tcW w:w="1630" w:type="dxa"/>
          </w:tcPr>
          <w:p w14:paraId="74DAD572"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14:paraId="0A3B787E"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0</w:t>
            </w:r>
          </w:p>
        </w:tc>
        <w:tc>
          <w:tcPr>
            <w:tcW w:w="1762" w:type="dxa"/>
          </w:tcPr>
          <w:p w14:paraId="268A39D7"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w:t>
            </w:r>
          </w:p>
        </w:tc>
      </w:tr>
      <w:tr w:rsidR="001A49ED" w:rsidRPr="001A49ED" w14:paraId="4B914733" w14:textId="77777777" w:rsidTr="00A12D91">
        <w:tc>
          <w:tcPr>
            <w:tcW w:w="3675" w:type="dxa"/>
          </w:tcPr>
          <w:p w14:paraId="7CAFD1C0" w14:textId="77777777"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2015-2016</w:t>
            </w:r>
          </w:p>
        </w:tc>
        <w:tc>
          <w:tcPr>
            <w:tcW w:w="1630" w:type="dxa"/>
          </w:tcPr>
          <w:p w14:paraId="000EBFEB"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8</w:t>
            </w:r>
          </w:p>
        </w:tc>
        <w:tc>
          <w:tcPr>
            <w:tcW w:w="1630" w:type="dxa"/>
          </w:tcPr>
          <w:p w14:paraId="50E555F0"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14:paraId="091EC18B"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c>
          <w:tcPr>
            <w:tcW w:w="1762" w:type="dxa"/>
          </w:tcPr>
          <w:p w14:paraId="7BF39B14"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r>
      <w:tr w:rsidR="001A49ED" w:rsidRPr="001A49ED" w14:paraId="6F0CE8CB" w14:textId="77777777" w:rsidTr="00A12D91">
        <w:tc>
          <w:tcPr>
            <w:tcW w:w="3675" w:type="dxa"/>
          </w:tcPr>
          <w:p w14:paraId="1F654FF6" w14:textId="77777777"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2016-2017</w:t>
            </w:r>
          </w:p>
        </w:tc>
        <w:tc>
          <w:tcPr>
            <w:tcW w:w="1630" w:type="dxa"/>
          </w:tcPr>
          <w:p w14:paraId="0CB96171"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14:paraId="3EDBF40F"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14:paraId="172EAC48"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c>
          <w:tcPr>
            <w:tcW w:w="1762" w:type="dxa"/>
          </w:tcPr>
          <w:p w14:paraId="74940EE9"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r>
      <w:tr w:rsidR="001A49ED" w:rsidRPr="001A49ED" w14:paraId="33EDD90A" w14:textId="77777777" w:rsidTr="00A12D91">
        <w:tc>
          <w:tcPr>
            <w:tcW w:w="3675" w:type="dxa"/>
          </w:tcPr>
          <w:p w14:paraId="5D4BA02A" w14:textId="77777777"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2017-2018</w:t>
            </w:r>
          </w:p>
        </w:tc>
        <w:tc>
          <w:tcPr>
            <w:tcW w:w="1630" w:type="dxa"/>
          </w:tcPr>
          <w:p w14:paraId="394C652B"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20</w:t>
            </w:r>
          </w:p>
        </w:tc>
        <w:tc>
          <w:tcPr>
            <w:tcW w:w="1630" w:type="dxa"/>
          </w:tcPr>
          <w:p w14:paraId="42D1EA67"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24</w:t>
            </w:r>
          </w:p>
        </w:tc>
        <w:tc>
          <w:tcPr>
            <w:tcW w:w="1630" w:type="dxa"/>
          </w:tcPr>
          <w:p w14:paraId="0A1A4BB6"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4</w:t>
            </w:r>
          </w:p>
        </w:tc>
        <w:tc>
          <w:tcPr>
            <w:tcW w:w="1762" w:type="dxa"/>
          </w:tcPr>
          <w:p w14:paraId="2DD733E0"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6</w:t>
            </w:r>
          </w:p>
        </w:tc>
      </w:tr>
      <w:tr w:rsidR="001A49ED" w:rsidRPr="001A49ED" w14:paraId="32332BB8" w14:textId="77777777" w:rsidTr="00A12D91">
        <w:tc>
          <w:tcPr>
            <w:tcW w:w="3675" w:type="dxa"/>
          </w:tcPr>
          <w:p w14:paraId="46AC251B" w14:textId="77777777"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2018-2019</w:t>
            </w:r>
          </w:p>
        </w:tc>
        <w:tc>
          <w:tcPr>
            <w:tcW w:w="1630" w:type="dxa"/>
          </w:tcPr>
          <w:p w14:paraId="551859CB"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28</w:t>
            </w:r>
          </w:p>
        </w:tc>
        <w:tc>
          <w:tcPr>
            <w:tcW w:w="1630" w:type="dxa"/>
          </w:tcPr>
          <w:p w14:paraId="2239AA8C"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34</w:t>
            </w:r>
          </w:p>
        </w:tc>
        <w:tc>
          <w:tcPr>
            <w:tcW w:w="1630" w:type="dxa"/>
          </w:tcPr>
          <w:p w14:paraId="1950829F"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4</w:t>
            </w:r>
          </w:p>
        </w:tc>
        <w:tc>
          <w:tcPr>
            <w:tcW w:w="1762" w:type="dxa"/>
          </w:tcPr>
          <w:p w14:paraId="40AFC55C" w14:textId="77777777"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w:t>
            </w:r>
          </w:p>
        </w:tc>
      </w:tr>
      <w:tr w:rsidR="001A49ED" w:rsidRPr="001A49ED" w14:paraId="6C275161" w14:textId="77777777" w:rsidTr="00A12D91">
        <w:tc>
          <w:tcPr>
            <w:tcW w:w="3675" w:type="dxa"/>
          </w:tcPr>
          <w:p w14:paraId="70210EC1" w14:textId="77777777" w:rsidR="006F507B" w:rsidRPr="001A49ED" w:rsidRDefault="006F507B" w:rsidP="006F507B">
            <w:pPr>
              <w:spacing w:line="276" w:lineRule="auto"/>
              <w:jc w:val="center"/>
              <w:rPr>
                <w:rFonts w:ascii="Candara" w:hAnsi="Candara"/>
                <w:b/>
                <w:sz w:val="20"/>
                <w:szCs w:val="20"/>
              </w:rPr>
            </w:pPr>
            <w:r w:rsidRPr="001A49ED">
              <w:rPr>
                <w:rFonts w:ascii="Candara" w:hAnsi="Candara"/>
                <w:b/>
                <w:sz w:val="20"/>
                <w:szCs w:val="20"/>
              </w:rPr>
              <w:t>Toplam</w:t>
            </w:r>
          </w:p>
        </w:tc>
        <w:tc>
          <w:tcPr>
            <w:tcW w:w="1630" w:type="dxa"/>
          </w:tcPr>
          <w:p w14:paraId="3F3FE4F2" w14:textId="77777777"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76</w:t>
            </w:r>
          </w:p>
        </w:tc>
        <w:tc>
          <w:tcPr>
            <w:tcW w:w="1630" w:type="dxa"/>
          </w:tcPr>
          <w:p w14:paraId="113EE1DF" w14:textId="77777777"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94</w:t>
            </w:r>
          </w:p>
        </w:tc>
        <w:tc>
          <w:tcPr>
            <w:tcW w:w="1630" w:type="dxa"/>
          </w:tcPr>
          <w:p w14:paraId="346BE634" w14:textId="77777777"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10</w:t>
            </w:r>
          </w:p>
        </w:tc>
        <w:tc>
          <w:tcPr>
            <w:tcW w:w="1762" w:type="dxa"/>
          </w:tcPr>
          <w:p w14:paraId="2A6B2997" w14:textId="77777777"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12</w:t>
            </w:r>
          </w:p>
        </w:tc>
      </w:tr>
    </w:tbl>
    <w:p w14:paraId="3B69FA0A" w14:textId="77777777" w:rsidR="008050FE" w:rsidRPr="001A49ED" w:rsidRDefault="004B1CA3" w:rsidP="000C2AB7">
      <w:pPr>
        <w:pStyle w:val="ListeParagraf"/>
        <w:numPr>
          <w:ilvl w:val="0"/>
          <w:numId w:val="11"/>
        </w:numPr>
        <w:spacing w:before="120" w:after="60" w:line="360" w:lineRule="auto"/>
        <w:jc w:val="both"/>
        <w:rPr>
          <w:rFonts w:ascii="Candara" w:eastAsia="Arial Unicode MS" w:hAnsi="Candara" w:cs="Trebuchet MS"/>
          <w:b/>
        </w:rPr>
      </w:pPr>
      <w:r w:rsidRPr="001A49ED">
        <w:rPr>
          <w:rFonts w:ascii="Candara" w:eastAsia="Arial Unicode MS" w:hAnsi="Candara" w:cs="Trebuchet MS"/>
          <w:b/>
          <w:spacing w:val="1"/>
        </w:rPr>
        <w:t>Açıklamanıza dayanak olarak sunmak istediğiniz</w:t>
      </w:r>
      <w:r w:rsidR="00DD53BB" w:rsidRPr="001A49ED">
        <w:rPr>
          <w:rFonts w:ascii="Candara" w:hAnsi="Candara" w:cs="Trebuchet MS"/>
          <w:b/>
          <w:spacing w:val="1"/>
        </w:rPr>
        <w:t xml:space="preserve"> tarih ve imza içeren tutanaklar, raporlar gibi</w:t>
      </w:r>
      <w:r w:rsidRPr="001A49ED">
        <w:rPr>
          <w:rFonts w:ascii="Candara" w:eastAsia="Arial Unicode MS" w:hAnsi="Candara" w:cs="Trebuchet MS"/>
          <w:b/>
          <w:spacing w:val="1"/>
        </w:rPr>
        <w:t xml:space="preserve"> kanıt niteliğindeki her türlü yazılı, görsel </w:t>
      </w:r>
      <w:proofErr w:type="spellStart"/>
      <w:r w:rsidR="00C126C7" w:rsidRPr="001A49ED">
        <w:rPr>
          <w:rFonts w:ascii="Candara" w:eastAsia="Arial Unicode MS" w:hAnsi="Candara" w:cs="Trebuchet MS"/>
          <w:b/>
          <w:spacing w:val="1"/>
        </w:rPr>
        <w:t>vb</w:t>
      </w:r>
      <w:proofErr w:type="spellEnd"/>
      <w:r w:rsidRPr="001A49ED">
        <w:rPr>
          <w:rFonts w:ascii="Candara" w:eastAsia="Arial Unicode MS" w:hAnsi="Candara" w:cs="Trebuchet MS"/>
          <w:b/>
          <w:spacing w:val="1"/>
        </w:rPr>
        <w:t xml:space="preserve"> materyalleri, ekler olarak </w:t>
      </w:r>
      <w:r w:rsidRPr="001A49ED">
        <w:rPr>
          <w:rFonts w:ascii="Candara" w:eastAsia="Arial Unicode MS" w:hAnsi="Candara" w:cs="Trebuchet MS"/>
          <w:b/>
          <w:w w:val="102"/>
        </w:rPr>
        <w:t>düzenleyiniz. Standardın açıklamasında kanıt oluşturan ekler</w:t>
      </w:r>
      <w:r w:rsidRPr="001A49ED">
        <w:rPr>
          <w:rFonts w:ascii="Candara" w:eastAsia="Arial Unicode MS" w:hAnsi="Candara"/>
        </w:rPr>
        <w:t>in g</w:t>
      </w:r>
      <w:r w:rsidRPr="001A49ED">
        <w:rPr>
          <w:rFonts w:ascii="Candara" w:eastAsia="Arial Unicode MS" w:hAnsi="Candara" w:cs="Trebuchet MS"/>
          <w:b/>
          <w:w w:val="102"/>
        </w:rPr>
        <w:t>österiminde ilgili standardın numarasını esas alınız</w:t>
      </w:r>
      <w:r w:rsidR="00C126C7" w:rsidRPr="001A49ED">
        <w:rPr>
          <w:rFonts w:ascii="Candara" w:eastAsia="Arial Unicode MS" w:hAnsi="Candara" w:cs="Trebuchet MS"/>
          <w:b/>
          <w:w w:val="102"/>
        </w:rPr>
        <w:t xml:space="preserve"> ve bu ekin ne olduğunu göstermek amacıyla içeriğini yansıtan bir belge adı veriniz. </w:t>
      </w:r>
      <w:r w:rsidRPr="001A49ED">
        <w:rPr>
          <w:rFonts w:ascii="Candara" w:eastAsia="Arial Unicode MS" w:hAnsi="Candara" w:cs="Trebuchet MS"/>
          <w:b/>
          <w:w w:val="102"/>
        </w:rPr>
        <w:t xml:space="preserve">Örneğin TS.1.1.1. </w:t>
      </w:r>
      <w:r w:rsidRPr="001A49ED">
        <w:rPr>
          <w:rFonts w:ascii="Candara" w:eastAsia="Arial Unicode MS" w:hAnsi="Candara" w:cs="Trebuchet MS"/>
          <w:b/>
        </w:rPr>
        <w:t xml:space="preserve">standardın 3. ekinin gösterimi </w:t>
      </w:r>
      <w:r w:rsidR="00BB508F" w:rsidRPr="001A49ED">
        <w:rPr>
          <w:rFonts w:ascii="Candara" w:eastAsia="Arial Unicode MS" w:hAnsi="Candara" w:cs="Trebuchet MS"/>
          <w:b/>
        </w:rPr>
        <w:t>“</w:t>
      </w:r>
      <w:r w:rsidRPr="001A49ED">
        <w:rPr>
          <w:rFonts w:ascii="Candara" w:eastAsia="Arial Unicode MS" w:hAnsi="Candara" w:cs="Trebuchet MS"/>
          <w:b/>
        </w:rPr>
        <w:t xml:space="preserve">Ek </w:t>
      </w:r>
      <w:r w:rsidR="006F507B" w:rsidRPr="001A49ED">
        <w:rPr>
          <w:rFonts w:ascii="Candara" w:eastAsia="Arial Unicode MS" w:hAnsi="Candara" w:cs="Trebuchet MS"/>
          <w:b/>
        </w:rPr>
        <w:t xml:space="preserve">TS </w:t>
      </w:r>
      <w:r w:rsidRPr="001A49ED">
        <w:rPr>
          <w:rFonts w:ascii="Candara" w:eastAsia="Arial Unicode MS" w:hAnsi="Candara" w:cs="Trebuchet MS"/>
          <w:b/>
        </w:rPr>
        <w:t>1.1.1/3.</w:t>
      </w:r>
      <w:r w:rsidR="00BB508F" w:rsidRPr="001A49ED">
        <w:rPr>
          <w:rFonts w:ascii="Candara" w:hAnsi="Candara"/>
          <w:b/>
        </w:rPr>
        <w:t xml:space="preserve"> Fakültenin amaç ve hedeflerini tanımlayan listeler” </w:t>
      </w:r>
      <w:r w:rsidRPr="001A49ED">
        <w:rPr>
          <w:rFonts w:ascii="Candara" w:eastAsia="Arial Unicode MS" w:hAnsi="Candara" w:cs="Trebuchet MS"/>
          <w:b/>
        </w:rPr>
        <w:t xml:space="preserve">şeklinde olmalı ve metinde parantez içinde belirtilmelidir. </w:t>
      </w:r>
      <w:r w:rsidR="001910E7" w:rsidRPr="001A49ED">
        <w:rPr>
          <w:rFonts w:ascii="Candara" w:eastAsia="Arial Unicode MS" w:hAnsi="Candara" w:cs="Trebuchet MS"/>
          <w:b/>
        </w:rPr>
        <w:t xml:space="preserve">Kanıt olarak sunulan </w:t>
      </w:r>
      <w:r w:rsidR="0075256A" w:rsidRPr="001A49ED">
        <w:rPr>
          <w:rFonts w:ascii="Candara" w:eastAsia="Arial Unicode MS" w:hAnsi="Candara" w:cs="Trebuchet MS"/>
          <w:b/>
        </w:rPr>
        <w:t xml:space="preserve">Ek </w:t>
      </w:r>
      <w:r w:rsidR="006F507B" w:rsidRPr="001A49ED">
        <w:rPr>
          <w:rFonts w:ascii="Candara" w:eastAsia="Arial Unicode MS" w:hAnsi="Candara" w:cs="Trebuchet MS"/>
          <w:b/>
        </w:rPr>
        <w:t xml:space="preserve">TS </w:t>
      </w:r>
      <w:r w:rsidR="0075256A" w:rsidRPr="001A49ED">
        <w:rPr>
          <w:rFonts w:ascii="Candara" w:eastAsia="Arial Unicode MS" w:hAnsi="Candara" w:cs="Trebuchet MS"/>
          <w:b/>
        </w:rPr>
        <w:t xml:space="preserve">1.1.1/3, Eğitim Programının yapısı ve içeriği </w:t>
      </w:r>
      <w:r w:rsidR="001910E7" w:rsidRPr="001A49ED">
        <w:rPr>
          <w:rFonts w:ascii="Candara" w:eastAsia="Arial Unicode MS" w:hAnsi="Candara" w:cs="Trebuchet MS"/>
          <w:b/>
        </w:rPr>
        <w:t xml:space="preserve">ana başlığı altındaki herhangi bir </w:t>
      </w:r>
      <w:r w:rsidR="0075256A" w:rsidRPr="001A49ED">
        <w:rPr>
          <w:rFonts w:ascii="Candara" w:eastAsia="Arial Unicode MS" w:hAnsi="Candara" w:cs="Trebuchet MS"/>
          <w:b/>
        </w:rPr>
        <w:t xml:space="preserve">standart için de kullanılacaksa metin içinde </w:t>
      </w:r>
      <w:r w:rsidR="001910E7" w:rsidRPr="001A49ED">
        <w:rPr>
          <w:rFonts w:ascii="Candara" w:eastAsia="Arial Unicode MS" w:hAnsi="Candara" w:cs="Trebuchet MS"/>
          <w:b/>
        </w:rPr>
        <w:t xml:space="preserve">yine </w:t>
      </w:r>
      <w:r w:rsidR="0075256A" w:rsidRPr="001A49ED">
        <w:rPr>
          <w:rFonts w:ascii="Candara" w:eastAsia="Arial Unicode MS" w:hAnsi="Candara" w:cs="Trebuchet MS"/>
          <w:b/>
        </w:rPr>
        <w:t>aynı numara</w:t>
      </w:r>
      <w:r w:rsidR="001910E7" w:rsidRPr="001A49ED">
        <w:rPr>
          <w:rFonts w:ascii="Candara" w:eastAsia="Arial Unicode MS" w:hAnsi="Candara" w:cs="Trebuchet MS"/>
          <w:b/>
        </w:rPr>
        <w:t xml:space="preserve"> ve isim</w:t>
      </w:r>
      <w:r w:rsidR="0075256A" w:rsidRPr="001A49ED">
        <w:rPr>
          <w:rFonts w:ascii="Candara" w:eastAsia="Arial Unicode MS" w:hAnsi="Candara" w:cs="Trebuchet MS"/>
          <w:b/>
        </w:rPr>
        <w:t xml:space="preserve"> ile gösterilmeli ve eklere tekrar konmamalıdır.  </w:t>
      </w:r>
      <w:r w:rsidR="005C43A2" w:rsidRPr="001A49ED">
        <w:rPr>
          <w:rFonts w:ascii="Candara" w:eastAsia="Arial Unicode MS" w:hAnsi="Candara" w:cs="Trebuchet MS"/>
          <w:b/>
        </w:rPr>
        <w:t xml:space="preserve">Raporun elektronik formunda </w:t>
      </w:r>
      <w:r w:rsidR="001910E7" w:rsidRPr="001A49ED">
        <w:rPr>
          <w:rFonts w:ascii="Candara" w:eastAsia="Arial Unicode MS" w:hAnsi="Candara" w:cs="Trebuchet MS"/>
          <w:b/>
        </w:rPr>
        <w:t xml:space="preserve">ekler, dijital ortamda üzerine </w:t>
      </w:r>
      <w:r w:rsidR="005C43A2" w:rsidRPr="001A49ED">
        <w:rPr>
          <w:rFonts w:ascii="Candara" w:eastAsia="Arial Unicode MS" w:hAnsi="Candara" w:cs="Trebuchet MS"/>
          <w:b/>
        </w:rPr>
        <w:t>tıklandığında (kö</w:t>
      </w:r>
      <w:r w:rsidR="00DA4BFB" w:rsidRPr="001A49ED">
        <w:rPr>
          <w:rFonts w:ascii="Candara" w:eastAsia="Arial Unicode MS" w:hAnsi="Candara" w:cs="Trebuchet MS"/>
          <w:b/>
        </w:rPr>
        <w:t>p</w:t>
      </w:r>
      <w:r w:rsidR="005C43A2" w:rsidRPr="001A49ED">
        <w:rPr>
          <w:rFonts w:ascii="Candara" w:eastAsia="Arial Unicode MS" w:hAnsi="Candara" w:cs="Trebuchet MS"/>
          <w:b/>
        </w:rPr>
        <w:t>rü bağlantısı) ulaşılacak biçimde ilişkilendirilm</w:t>
      </w:r>
      <w:r w:rsidR="001910E7" w:rsidRPr="001A49ED">
        <w:rPr>
          <w:rFonts w:ascii="Candara" w:eastAsia="Arial Unicode MS" w:hAnsi="Candara" w:cs="Trebuchet MS"/>
          <w:b/>
        </w:rPr>
        <w:t xml:space="preserve">iş olmalıdır. </w:t>
      </w:r>
      <w:r w:rsidR="005C43A2" w:rsidRPr="001A49ED">
        <w:rPr>
          <w:rFonts w:ascii="Candara" w:eastAsia="Arial Unicode MS" w:hAnsi="Candara" w:cs="Trebuchet MS"/>
          <w:b/>
        </w:rPr>
        <w:t xml:space="preserve"> </w:t>
      </w:r>
      <w:r w:rsidR="006F507B" w:rsidRPr="001A49ED">
        <w:rPr>
          <w:rFonts w:ascii="Candara" w:hAnsi="Candara" w:cs="Trebuchet MS"/>
          <w:b/>
        </w:rPr>
        <w:t>Farklı bölümlerde aynı eklerin kullanılması durumunda ilk kullanımdaki gösterim esas alınız.</w:t>
      </w:r>
      <w:r w:rsidR="008050FE" w:rsidRPr="001A49ED">
        <w:rPr>
          <w:rFonts w:ascii="Candara" w:hAnsi="Candara" w:cs="Trebuchet MS"/>
          <w:b/>
        </w:rPr>
        <w:t xml:space="preserve"> </w:t>
      </w:r>
    </w:p>
    <w:p w14:paraId="6BAA1896" w14:textId="77777777" w:rsidR="006F507B" w:rsidRPr="001A49ED" w:rsidRDefault="008050FE" w:rsidP="008050FE">
      <w:pPr>
        <w:pStyle w:val="ListeParagraf"/>
        <w:spacing w:before="120" w:after="60" w:line="360" w:lineRule="auto"/>
        <w:ind w:left="380"/>
        <w:jc w:val="both"/>
        <w:rPr>
          <w:rFonts w:ascii="Candara" w:hAnsi="Candara" w:cs="Trebuchet MS"/>
          <w:b/>
        </w:rPr>
      </w:pPr>
      <w:r w:rsidRPr="001A49ED">
        <w:rPr>
          <w:rFonts w:ascii="Candara" w:hAnsi="Candara" w:cs="Trebuchet MS"/>
          <w:b/>
        </w:rPr>
        <w:t>Kanıtlarınızı belirlerken kılavuzun Bölüm VI. Ekler listesinde yer alan kanıt değerini belirleme matrisini</w:t>
      </w:r>
      <w:r w:rsidR="00940E96" w:rsidRPr="001A49ED">
        <w:rPr>
          <w:rFonts w:ascii="Candara" w:hAnsi="Candara" w:cs="Trebuchet MS"/>
          <w:b/>
        </w:rPr>
        <w:t xml:space="preserve"> göz önüne alınız</w:t>
      </w:r>
      <w:r w:rsidRPr="001A49ED">
        <w:rPr>
          <w:rFonts w:ascii="Candara" w:hAnsi="Candara" w:cs="Trebuchet MS"/>
          <w:b/>
        </w:rPr>
        <w:t>.</w:t>
      </w:r>
    </w:p>
    <w:p w14:paraId="777E3337" w14:textId="77777777" w:rsidR="008050FE" w:rsidRPr="001A49ED" w:rsidRDefault="008050FE" w:rsidP="008050FE">
      <w:pPr>
        <w:pStyle w:val="ListeParagraf"/>
        <w:spacing w:before="120" w:after="60" w:line="360" w:lineRule="auto"/>
        <w:ind w:left="380"/>
        <w:jc w:val="both"/>
        <w:rPr>
          <w:rFonts w:ascii="Candara" w:eastAsia="Arial Unicode MS" w:hAnsi="Candara" w:cs="Trebuchet MS"/>
          <w:b/>
        </w:rPr>
      </w:pPr>
    </w:p>
    <w:p w14:paraId="3F7FC795" w14:textId="77777777" w:rsidR="002B3F67" w:rsidRPr="001A49ED" w:rsidRDefault="006F507B" w:rsidP="00663EC5">
      <w:pPr>
        <w:pStyle w:val="ListeParagraf"/>
        <w:numPr>
          <w:ilvl w:val="0"/>
          <w:numId w:val="11"/>
        </w:numPr>
        <w:spacing w:before="120" w:after="60" w:line="360" w:lineRule="auto"/>
        <w:jc w:val="both"/>
        <w:rPr>
          <w:rFonts w:ascii="Candara" w:eastAsia="Arial Unicode MS" w:hAnsi="Candara" w:cs="Trebuchet MS"/>
          <w:b/>
        </w:rPr>
      </w:pPr>
      <w:r w:rsidRPr="001A49ED">
        <w:rPr>
          <w:rFonts w:ascii="Candara" w:hAnsi="Candara" w:cs="Trebuchet MS"/>
          <w:b/>
        </w:rPr>
        <w:t>Açıklamalarınızın ve raporun</w:t>
      </w:r>
      <w:r w:rsidR="0056570F" w:rsidRPr="001A49ED">
        <w:rPr>
          <w:rFonts w:ascii="Candara" w:hAnsi="Candara" w:cs="Trebuchet MS"/>
          <w:b/>
        </w:rPr>
        <w:t xml:space="preserve"> farklı bölümlerindeki bilgilerin tutarlılığına, anlam bütünlüğü taşımasına, düzgün ve anlaşılır bir dil kullanımına özen gösteriniz. </w:t>
      </w:r>
    </w:p>
    <w:p w14:paraId="241869AF" w14:textId="77777777" w:rsidR="009D6393" w:rsidRPr="001A49ED" w:rsidRDefault="009D6393" w:rsidP="000C2AB7">
      <w:pPr>
        <w:pStyle w:val="Stil1"/>
        <w:numPr>
          <w:ilvl w:val="0"/>
          <w:numId w:val="10"/>
        </w:numPr>
      </w:pPr>
      <w:bookmarkStart w:id="31" w:name="_Toc496708823"/>
      <w:bookmarkStart w:id="32" w:name="_Toc508238255"/>
      <w:r w:rsidRPr="001A49ED">
        <w:lastRenderedPageBreak/>
        <w:t>AMAÇ VE HEDEFLER</w:t>
      </w:r>
      <w:bookmarkEnd w:id="31"/>
      <w:bookmarkEnd w:id="32"/>
    </w:p>
    <w:p w14:paraId="579B2E26" w14:textId="77777777" w:rsidR="009D6393" w:rsidRPr="001A49ED" w:rsidRDefault="009D6393" w:rsidP="00CA0D6C">
      <w:pPr>
        <w:spacing w:line="276" w:lineRule="auto"/>
        <w:jc w:val="both"/>
        <w:rPr>
          <w:rFonts w:ascii="Candara" w:hAnsi="Candara"/>
          <w:szCs w:val="28"/>
        </w:rPr>
      </w:pPr>
      <w:r w:rsidRPr="001A49ED">
        <w:rPr>
          <w:rFonts w:ascii="Candara" w:hAnsi="Candara"/>
          <w:szCs w:val="28"/>
        </w:rPr>
        <w:t xml:space="preserve">Eğitim programının amaç ve hedefleri, kurumda yürütülen eğitimin en belirleyici bileşenidir. Tıp fakültesinin topluma hesap verebilirliğini sağlamak ve çalışmalarını yönlendirmek için amaç ve hedeflerinin bulunması gereklidir. </w:t>
      </w:r>
    </w:p>
    <w:p w14:paraId="77463DE5" w14:textId="77777777" w:rsidR="009D6393" w:rsidRPr="001A49ED" w:rsidRDefault="009D6393" w:rsidP="00CA0D6C">
      <w:pPr>
        <w:pBdr>
          <w:bottom w:val="single" w:sz="4" w:space="1" w:color="auto"/>
        </w:pBdr>
        <w:spacing w:line="276" w:lineRule="auto"/>
        <w:jc w:val="both"/>
        <w:rPr>
          <w:rFonts w:ascii="Candara" w:hAnsi="Candara"/>
          <w:szCs w:val="28"/>
        </w:rPr>
      </w:pPr>
      <w:r w:rsidRPr="001A49ED">
        <w:rPr>
          <w:rFonts w:ascii="Candara" w:hAnsi="Candara"/>
          <w:szCs w:val="28"/>
        </w:rPr>
        <w:t>Bu başlık altında amaç ve hedeflerin belirlenmesi ve kullanılmasına ilişkin standartlar tanımlanmaktadır.</w:t>
      </w:r>
    </w:p>
    <w:p w14:paraId="5CC16F14" w14:textId="77777777" w:rsidR="009D6393" w:rsidRPr="001A49ED" w:rsidRDefault="009D6393" w:rsidP="009D6393">
      <w:pPr>
        <w:pStyle w:val="Stil2"/>
      </w:pPr>
      <w:r w:rsidRPr="001A49ED">
        <w:t xml:space="preserve"> </w:t>
      </w:r>
      <w:bookmarkStart w:id="33" w:name="_Toc496708824"/>
      <w:bookmarkStart w:id="34" w:name="_Toc508238256"/>
      <w:r w:rsidRPr="001A49ED">
        <w:t>Kurumsal amaçlar</w:t>
      </w:r>
      <w:bookmarkEnd w:id="33"/>
      <w:bookmarkEnd w:id="34"/>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6C552A36" w14:textId="77777777" w:rsidTr="00CA0D6C">
        <w:trPr>
          <w:trHeight w:val="2891"/>
        </w:trPr>
        <w:tc>
          <w:tcPr>
            <w:tcW w:w="1668" w:type="dxa"/>
            <w:shd w:val="clear" w:color="auto" w:fill="244061" w:themeFill="accent1" w:themeFillShade="80"/>
          </w:tcPr>
          <w:p w14:paraId="03CF39E5" w14:textId="77777777" w:rsidR="009D6393" w:rsidRPr="001A49ED" w:rsidRDefault="009D6393" w:rsidP="009D6393">
            <w:pPr>
              <w:spacing w:line="360" w:lineRule="auto"/>
              <w:rPr>
                <w:rFonts w:ascii="Candara" w:hAnsi="Candara"/>
                <w:b/>
                <w:sz w:val="28"/>
                <w:szCs w:val="28"/>
              </w:rPr>
            </w:pPr>
          </w:p>
          <w:p w14:paraId="3FECC1AF" w14:textId="77777777" w:rsidR="009D6393" w:rsidRPr="001A49ED" w:rsidRDefault="009D6393" w:rsidP="009D6393">
            <w:pPr>
              <w:spacing w:line="360" w:lineRule="auto"/>
              <w:rPr>
                <w:rFonts w:ascii="Candara" w:hAnsi="Candara"/>
                <w:b/>
                <w:sz w:val="28"/>
                <w:szCs w:val="28"/>
              </w:rPr>
            </w:pPr>
            <w:r w:rsidRPr="001A49ED">
              <w:rPr>
                <w:rFonts w:ascii="Candara" w:hAnsi="Candara"/>
                <w:b/>
                <w:sz w:val="28"/>
                <w:szCs w:val="28"/>
              </w:rPr>
              <w:t>Temel Standartlar</w:t>
            </w:r>
          </w:p>
          <w:p w14:paraId="78CF38F4" w14:textId="77777777" w:rsidR="009D6393" w:rsidRPr="001A49ED" w:rsidRDefault="009D6393" w:rsidP="009D6393">
            <w:pPr>
              <w:spacing w:line="360" w:lineRule="auto"/>
              <w:rPr>
                <w:rFonts w:ascii="Candara" w:hAnsi="Candara"/>
                <w:b/>
                <w:sz w:val="28"/>
                <w:szCs w:val="28"/>
              </w:rPr>
            </w:pPr>
          </w:p>
        </w:tc>
        <w:tc>
          <w:tcPr>
            <w:tcW w:w="8538" w:type="dxa"/>
            <w:shd w:val="clear" w:color="auto" w:fill="DBE5F1" w:themeFill="accent1" w:themeFillTint="33"/>
          </w:tcPr>
          <w:p w14:paraId="40C8D570" w14:textId="77777777" w:rsidR="009D6393" w:rsidRPr="001A49ED" w:rsidRDefault="009D6393" w:rsidP="009D6393">
            <w:pPr>
              <w:spacing w:line="360" w:lineRule="auto"/>
              <w:rPr>
                <w:rFonts w:ascii="Candara" w:hAnsi="Candara"/>
                <w:szCs w:val="28"/>
              </w:rPr>
            </w:pPr>
            <w:proofErr w:type="gramStart"/>
            <w:r w:rsidRPr="001A49ED">
              <w:rPr>
                <w:rFonts w:ascii="Candara" w:hAnsi="Candara"/>
                <w:szCs w:val="28"/>
              </w:rPr>
              <w:t xml:space="preserve">Fakültenin  </w:t>
            </w:r>
            <w:r w:rsidRPr="001A49ED">
              <w:rPr>
                <w:rFonts w:ascii="Candara" w:hAnsi="Candara"/>
                <w:b/>
                <w:szCs w:val="28"/>
              </w:rPr>
              <w:t>kurumsal</w:t>
            </w:r>
            <w:proofErr w:type="gramEnd"/>
            <w:r w:rsidRPr="001A49ED">
              <w:rPr>
                <w:rFonts w:ascii="Candara" w:hAnsi="Candara"/>
                <w:b/>
                <w:szCs w:val="28"/>
              </w:rPr>
              <w:t xml:space="preserve"> amaçları</w:t>
            </w:r>
            <w:r w:rsidRPr="001A49ED">
              <w:rPr>
                <w:rFonts w:ascii="Candara" w:hAnsi="Candara"/>
                <w:szCs w:val="28"/>
              </w:rPr>
              <w:t xml:space="preserve"> </w:t>
            </w:r>
            <w:r w:rsidRPr="001A49ED">
              <w:rPr>
                <w:rFonts w:ascii="Candara" w:hAnsi="Candara"/>
                <w:szCs w:val="28"/>
                <w:u w:val="single"/>
              </w:rPr>
              <w:t>mutlaka</w:t>
            </w:r>
            <w:r w:rsidRPr="001A49ED">
              <w:rPr>
                <w:rFonts w:ascii="Candara" w:hAnsi="Candara"/>
                <w:szCs w:val="28"/>
              </w:rPr>
              <w:t xml:space="preserve">; </w:t>
            </w:r>
          </w:p>
          <w:p w14:paraId="73B0F9A2" w14:textId="77777777" w:rsidR="009D6393" w:rsidRPr="001A49ED" w:rsidRDefault="009D6393" w:rsidP="009D6393">
            <w:pPr>
              <w:spacing w:line="360" w:lineRule="auto"/>
              <w:ind w:left="567"/>
              <w:rPr>
                <w:rFonts w:ascii="Candara" w:hAnsi="Candara"/>
                <w:szCs w:val="28"/>
              </w:rPr>
            </w:pPr>
            <w:r w:rsidRPr="001A49ED">
              <w:rPr>
                <w:rFonts w:ascii="Candara" w:hAnsi="Candara"/>
                <w:b/>
                <w:szCs w:val="28"/>
              </w:rPr>
              <w:t>TS.1.1.1.</w:t>
            </w:r>
            <w:r w:rsidRPr="001A49ED">
              <w:rPr>
                <w:rFonts w:ascii="Candara" w:hAnsi="Candara"/>
                <w:szCs w:val="28"/>
              </w:rPr>
              <w:t xml:space="preserve"> Fakültenin </w:t>
            </w:r>
            <w:r w:rsidRPr="001A49ED">
              <w:rPr>
                <w:rFonts w:ascii="Candara" w:hAnsi="Candara"/>
                <w:b/>
                <w:szCs w:val="28"/>
              </w:rPr>
              <w:t>sosyal yükümlülük</w:t>
            </w:r>
            <w:r w:rsidRPr="001A49ED">
              <w:rPr>
                <w:rFonts w:ascii="Candara" w:hAnsi="Candara"/>
                <w:szCs w:val="28"/>
              </w:rPr>
              <w:t>lerini dikkate alarak belirlenmiş,</w:t>
            </w:r>
          </w:p>
          <w:p w14:paraId="6765B4C9" w14:textId="77777777" w:rsidR="009D6393" w:rsidRPr="001A49ED" w:rsidRDefault="009D6393" w:rsidP="009D6393">
            <w:pPr>
              <w:spacing w:line="360" w:lineRule="auto"/>
              <w:ind w:left="567"/>
              <w:rPr>
                <w:rFonts w:ascii="Candara" w:hAnsi="Candara"/>
                <w:szCs w:val="28"/>
              </w:rPr>
            </w:pPr>
            <w:r w:rsidRPr="001A49ED">
              <w:rPr>
                <w:rFonts w:ascii="Candara" w:hAnsi="Candara"/>
                <w:b/>
                <w:szCs w:val="28"/>
              </w:rPr>
              <w:t>TS.1.1.2.</w:t>
            </w:r>
            <w:r w:rsidRPr="001A49ED">
              <w:rPr>
                <w:rFonts w:ascii="Candara" w:hAnsi="Candara"/>
                <w:szCs w:val="28"/>
              </w:rPr>
              <w:t xml:space="preserve"> Eğitim, araştırma ve hizmet öğelerini ayrı ayrı içerecek şekilde düzenlenmiş,</w:t>
            </w:r>
          </w:p>
          <w:p w14:paraId="43D56374" w14:textId="77777777" w:rsidR="009D6393" w:rsidRPr="001A49ED" w:rsidRDefault="009D6393" w:rsidP="009D6393">
            <w:pPr>
              <w:spacing w:line="360" w:lineRule="auto"/>
              <w:ind w:left="567"/>
              <w:rPr>
                <w:rFonts w:ascii="Candara" w:hAnsi="Candara"/>
                <w:szCs w:val="28"/>
              </w:rPr>
            </w:pPr>
            <w:r w:rsidRPr="001A49ED">
              <w:rPr>
                <w:rFonts w:ascii="Candara" w:hAnsi="Candara"/>
                <w:b/>
                <w:szCs w:val="28"/>
              </w:rPr>
              <w:t>TS.1.1.3.</w:t>
            </w:r>
            <w:r w:rsidRPr="001A49ED">
              <w:rPr>
                <w:rFonts w:ascii="Candara" w:hAnsi="Candara"/>
                <w:szCs w:val="28"/>
              </w:rPr>
              <w:t xml:space="preserve"> Geniş katılım ile tanımlanmış, fakülte ve toplumla paylaşılmış olmalıdır. </w:t>
            </w:r>
          </w:p>
        </w:tc>
      </w:tr>
    </w:tbl>
    <w:p w14:paraId="1A4147FD" w14:textId="77777777" w:rsidR="009D6393" w:rsidRPr="001A49ED" w:rsidRDefault="009D6393" w:rsidP="009D6393">
      <w:pPr>
        <w:spacing w:line="360" w:lineRule="auto"/>
        <w:rPr>
          <w:rFonts w:ascii="Candara" w:hAnsi="Candara"/>
          <w:b/>
          <w:sz w:val="10"/>
          <w:szCs w:val="10"/>
        </w:rPr>
      </w:pPr>
    </w:p>
    <w:p w14:paraId="55737DD0" w14:textId="77777777" w:rsidR="009D6393" w:rsidRPr="001A49ED" w:rsidRDefault="009D6393" w:rsidP="002516D6">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Açıklamalar</w:t>
      </w:r>
    </w:p>
    <w:p w14:paraId="4AAE8AA6" w14:textId="77777777" w:rsidR="009D6393" w:rsidRPr="001A49ED" w:rsidRDefault="009D6393" w:rsidP="00CA0D6C">
      <w:pPr>
        <w:spacing w:before="120" w:line="276" w:lineRule="auto"/>
        <w:ind w:right="28"/>
        <w:jc w:val="both"/>
        <w:rPr>
          <w:rFonts w:ascii="Candara" w:hAnsi="Candara"/>
        </w:rPr>
      </w:pPr>
      <w:r w:rsidRPr="001A49ED">
        <w:rPr>
          <w:rFonts w:ascii="Candara" w:hAnsi="Candara"/>
        </w:rPr>
        <w:t>Tıp Fakültesi, kurumsal amaçlarını iç paydaşlarının katkı ve görüşleriyle tanımlamalıdır. Bu tanımlarda sosyal yükümlülüklerini gözetmeli ve ifade etmelidir.</w:t>
      </w:r>
      <w:r w:rsidR="008845FB" w:rsidRPr="001A49ED">
        <w:rPr>
          <w:rFonts w:ascii="Candara" w:hAnsi="Candara"/>
        </w:rPr>
        <w:t xml:space="preserve"> </w:t>
      </w:r>
      <w:r w:rsidR="008845FB" w:rsidRPr="001A49ED">
        <w:rPr>
          <w:rFonts w:ascii="Candara" w:hAnsi="Candara"/>
          <w:szCs w:val="20"/>
        </w:rPr>
        <w:t>Sosyal yükümlülükler, tıp fakültelerinin toplumun öncelikli sağlık sorunlarını kavrayan, önleyen, çözüm üreten, sağlığı geliştiren, sağlık belirleyicilerine müdahale edebilen hekim yetiştirme yükümlülüğüdür. Bu kavram, sosyal sorumluluk, sosyal duyarlılık ve sosyal güvenirlik (hesap verebilirlik) bileşenlerini içerir.</w:t>
      </w:r>
    </w:p>
    <w:p w14:paraId="2509E656" w14:textId="77777777" w:rsidR="009D6393" w:rsidRPr="001A49ED" w:rsidRDefault="009D6393" w:rsidP="00CA0D6C">
      <w:pPr>
        <w:spacing w:before="120" w:line="276" w:lineRule="auto"/>
        <w:ind w:right="28"/>
        <w:jc w:val="both"/>
        <w:rPr>
          <w:rFonts w:ascii="Candara" w:hAnsi="Candara"/>
        </w:rPr>
      </w:pPr>
      <w:r w:rsidRPr="001A49ED">
        <w:rPr>
          <w:rFonts w:ascii="Candara" w:hAnsi="Candara"/>
        </w:rPr>
        <w:t xml:space="preserve">Tıp fakülteleri, tıp eğitimi yaklaşımları ile hastalık tanı ve tedavi yöntemlerinde ortaya çıkan değişikliklerin yanı sıra sağlık hizmeti sunumundaki değişiklikleri de göz önünde bulundurarak eğitim, araştırma ve hizmet öğelerine ilişkin kurumsal amaçlarını tanımlamış olmalıdır. </w:t>
      </w:r>
    </w:p>
    <w:p w14:paraId="07D63787" w14:textId="77777777" w:rsidR="009D6393" w:rsidRPr="001A49ED" w:rsidRDefault="009D6393" w:rsidP="00CA0D6C">
      <w:pPr>
        <w:spacing w:before="120" w:line="276" w:lineRule="auto"/>
        <w:ind w:right="28"/>
        <w:jc w:val="both"/>
        <w:rPr>
          <w:rFonts w:ascii="Candara" w:hAnsi="Candara"/>
          <w:lang w:eastAsia="en-US"/>
        </w:rPr>
      </w:pPr>
      <w:r w:rsidRPr="001A49ED">
        <w:rPr>
          <w:rFonts w:ascii="Candara" w:hAnsi="Candara"/>
          <w:lang w:eastAsia="en-US"/>
        </w:rPr>
        <w:t xml:space="preserve">Fakültenin eğitimin nitelik ve niceliğinin geliştirilmesi amacıyla alt yapı koşullarının iyileştirilmesi, eğitici gelişim etkinlikleri ile öğretim üyesi niteliğinin geliştirilmesi </w:t>
      </w:r>
      <w:proofErr w:type="spellStart"/>
      <w:r w:rsidRPr="001A49ED">
        <w:rPr>
          <w:rFonts w:ascii="Candara" w:hAnsi="Candara"/>
          <w:lang w:eastAsia="en-US"/>
        </w:rPr>
        <w:t>vb</w:t>
      </w:r>
      <w:proofErr w:type="spellEnd"/>
      <w:r w:rsidR="00940E96" w:rsidRPr="001A49ED">
        <w:rPr>
          <w:rFonts w:ascii="Candara" w:hAnsi="Candara"/>
          <w:lang w:eastAsia="en-US"/>
        </w:rPr>
        <w:t xml:space="preserve"> kurumsal</w:t>
      </w:r>
      <w:r w:rsidRPr="001A49ED">
        <w:rPr>
          <w:rFonts w:ascii="Candara" w:hAnsi="Candara"/>
          <w:lang w:eastAsia="en-US"/>
        </w:rPr>
        <w:t xml:space="preserve"> eğitim amaçlarının yanı sıra araştırma ve hizmet öğelerinin nicelik ve niteliğinin geliştirilmesine yönelik amaçları da tanımlanmış olmalıdır. </w:t>
      </w:r>
    </w:p>
    <w:p w14:paraId="401CF80E" w14:textId="77777777" w:rsidR="009D6393" w:rsidRPr="001A49ED" w:rsidRDefault="009D6393" w:rsidP="00CA0D6C">
      <w:pPr>
        <w:spacing w:before="120" w:line="276" w:lineRule="auto"/>
        <w:ind w:right="28"/>
        <w:jc w:val="both"/>
        <w:rPr>
          <w:rFonts w:ascii="Candara" w:hAnsi="Candara"/>
        </w:rPr>
      </w:pPr>
      <w:r w:rsidRPr="001A49ED">
        <w:rPr>
          <w:rFonts w:ascii="Candara" w:hAnsi="Candara"/>
        </w:rPr>
        <w:t xml:space="preserve">Kurumsal amaçların fakültedeki akademik ve idari tüm çalışanlar, öğrenciler ve toplum tarafından bilinirliğini sağlamaya yönelik çalışmalar yapılmalıdır. </w:t>
      </w:r>
    </w:p>
    <w:p w14:paraId="32650BE6" w14:textId="77777777" w:rsidR="009D6393" w:rsidRPr="001A49ED" w:rsidRDefault="009D6393" w:rsidP="00CA0D6C">
      <w:pPr>
        <w:widowControl w:val="0"/>
        <w:autoSpaceDE w:val="0"/>
        <w:autoSpaceDN w:val="0"/>
        <w:adjustRightInd w:val="0"/>
        <w:spacing w:line="300" w:lineRule="exact"/>
        <w:ind w:left="23" w:right="28"/>
        <w:rPr>
          <w:rFonts w:asciiTheme="minorHAnsi" w:eastAsia="Arial Unicode MS" w:hAnsiTheme="minorHAnsi" w:cs="Trebuchet MS"/>
          <w:b/>
          <w:bCs/>
          <w:spacing w:val="-2"/>
          <w:sz w:val="28"/>
          <w:szCs w:val="28"/>
        </w:rPr>
      </w:pPr>
    </w:p>
    <w:tbl>
      <w:tblPr>
        <w:tblStyle w:val="TabloKlavuzu"/>
        <w:tblW w:w="10320" w:type="dxa"/>
        <w:tblInd w:w="23" w:type="dxa"/>
        <w:shd w:val="clear" w:color="auto" w:fill="F2F2F2" w:themeFill="background1" w:themeFillShade="F2"/>
        <w:tblLook w:val="04A0" w:firstRow="1" w:lastRow="0" w:firstColumn="1" w:lastColumn="0" w:noHBand="0" w:noVBand="1"/>
      </w:tblPr>
      <w:tblGrid>
        <w:gridCol w:w="10320"/>
      </w:tblGrid>
      <w:tr w:rsidR="001A49ED" w:rsidRPr="001A49ED" w14:paraId="00348434" w14:textId="77777777" w:rsidTr="00CA0D6C">
        <w:tc>
          <w:tcPr>
            <w:tcW w:w="10320" w:type="dxa"/>
            <w:shd w:val="clear" w:color="auto" w:fill="F2F2F2" w:themeFill="background1" w:themeFillShade="F2"/>
          </w:tcPr>
          <w:p w14:paraId="69865616" w14:textId="77777777" w:rsidR="009D6393" w:rsidRPr="001A49ED" w:rsidRDefault="009D6393" w:rsidP="009D6393">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Ek belge ve kanıt</w:t>
            </w:r>
            <w:r w:rsidR="00A46203" w:rsidRPr="001A49ED">
              <w:rPr>
                <w:rFonts w:ascii="Candara" w:eastAsia="Arial Unicode MS" w:hAnsi="Candara" w:cs="Trebuchet MS"/>
                <w:b/>
                <w:bCs/>
                <w:spacing w:val="-2"/>
                <w:sz w:val="28"/>
                <w:szCs w:val="28"/>
              </w:rPr>
              <w:t>lar</w:t>
            </w:r>
          </w:p>
          <w:p w14:paraId="61A17A88" w14:textId="77777777" w:rsidR="009D6393" w:rsidRPr="001A49ED" w:rsidRDefault="009D6393" w:rsidP="009D6393">
            <w:pPr>
              <w:pStyle w:val="ListeParagraf"/>
              <w:numPr>
                <w:ilvl w:val="0"/>
                <w:numId w:val="2"/>
              </w:numPr>
              <w:spacing w:before="120" w:after="60" w:line="288" w:lineRule="auto"/>
              <w:rPr>
                <w:rFonts w:ascii="Candara" w:hAnsi="Candara"/>
              </w:rPr>
            </w:pPr>
            <w:r w:rsidRPr="001A49ED">
              <w:rPr>
                <w:rFonts w:ascii="Candara" w:hAnsi="Candara"/>
              </w:rPr>
              <w:t xml:space="preserve">Fakültenin </w:t>
            </w:r>
            <w:proofErr w:type="gramStart"/>
            <w:r w:rsidRPr="001A49ED">
              <w:rPr>
                <w:rFonts w:ascii="Candara" w:hAnsi="Candara"/>
              </w:rPr>
              <w:t>misyon</w:t>
            </w:r>
            <w:proofErr w:type="gramEnd"/>
            <w:r w:rsidRPr="001A49ED">
              <w:rPr>
                <w:rFonts w:ascii="Candara" w:hAnsi="Candara"/>
              </w:rPr>
              <w:t>, vizyon ve amaçlarını tanımlayan belge(</w:t>
            </w:r>
            <w:proofErr w:type="spellStart"/>
            <w:r w:rsidRPr="001A49ED">
              <w:rPr>
                <w:rFonts w:ascii="Candara" w:hAnsi="Candara"/>
              </w:rPr>
              <w:t>ler</w:t>
            </w:r>
            <w:proofErr w:type="spellEnd"/>
            <w:r w:rsidRPr="001A49ED">
              <w:rPr>
                <w:rFonts w:ascii="Candara" w:hAnsi="Candara"/>
              </w:rPr>
              <w:t>)</w:t>
            </w:r>
          </w:p>
          <w:p w14:paraId="0AE6ACDE" w14:textId="77777777" w:rsidR="009D6393" w:rsidRPr="001A49ED" w:rsidRDefault="009D6393" w:rsidP="009D6393">
            <w:pPr>
              <w:pStyle w:val="ListeParagraf"/>
              <w:numPr>
                <w:ilvl w:val="0"/>
                <w:numId w:val="2"/>
              </w:numPr>
              <w:spacing w:before="120" w:after="60" w:line="288" w:lineRule="auto"/>
              <w:rPr>
                <w:rFonts w:ascii="Candara" w:hAnsi="Candara"/>
              </w:rPr>
            </w:pPr>
            <w:r w:rsidRPr="001A49ED">
              <w:rPr>
                <w:rFonts w:ascii="Candara" w:hAnsi="Candara"/>
              </w:rPr>
              <w:t xml:space="preserve">Fakülte kurumsal amaçlarının tanımlanması için yapılmış toplantı tutanakları, katılımcı listeleri </w:t>
            </w:r>
          </w:p>
          <w:p w14:paraId="4E8284FC" w14:textId="77777777" w:rsidR="009D6393" w:rsidRPr="001A49ED" w:rsidRDefault="009D6393" w:rsidP="00CA0D6C">
            <w:pPr>
              <w:pStyle w:val="ListeParagraf"/>
              <w:numPr>
                <w:ilvl w:val="0"/>
                <w:numId w:val="2"/>
              </w:numPr>
              <w:spacing w:before="120" w:after="60" w:line="288" w:lineRule="auto"/>
              <w:rPr>
                <w:rFonts w:ascii="Candara" w:hAnsi="Candara"/>
              </w:rPr>
            </w:pPr>
            <w:r w:rsidRPr="001A49ED">
              <w:rPr>
                <w:rFonts w:ascii="Candara" w:hAnsi="Candara"/>
              </w:rPr>
              <w:t>Kurumsal amaçların duyurulmuş olduğu web sayfası linki</w:t>
            </w:r>
          </w:p>
        </w:tc>
      </w:tr>
    </w:tbl>
    <w:p w14:paraId="79C06B65" w14:textId="77777777" w:rsidR="00CA0D6C" w:rsidRPr="001A49ED" w:rsidRDefault="00CA0D6C" w:rsidP="00CA0D6C">
      <w:pPr>
        <w:pStyle w:val="Stil2"/>
      </w:pPr>
      <w:bookmarkStart w:id="35" w:name="_Toc496708825"/>
      <w:bookmarkStart w:id="36" w:name="_Toc508238257"/>
      <w:r w:rsidRPr="001A49ED">
        <w:lastRenderedPageBreak/>
        <w:t>Eğitim programının amaç ve hedefleri</w:t>
      </w:r>
      <w:bookmarkEnd w:id="35"/>
      <w:bookmarkEnd w:id="36"/>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14:paraId="4095058A" w14:textId="77777777" w:rsidTr="00CA0D6C">
        <w:trPr>
          <w:trHeight w:val="2263"/>
        </w:trPr>
        <w:tc>
          <w:tcPr>
            <w:tcW w:w="1668" w:type="dxa"/>
            <w:shd w:val="clear" w:color="auto" w:fill="244061" w:themeFill="accent1" w:themeFillShade="80"/>
          </w:tcPr>
          <w:p w14:paraId="65E4FDD9" w14:textId="77777777" w:rsidR="00CA0D6C" w:rsidRPr="001A49ED" w:rsidRDefault="00CA0D6C" w:rsidP="003001C6">
            <w:pPr>
              <w:spacing w:line="360" w:lineRule="auto"/>
              <w:rPr>
                <w:rFonts w:ascii="Candara" w:hAnsi="Candara"/>
                <w:b/>
                <w:sz w:val="28"/>
                <w:szCs w:val="28"/>
              </w:rPr>
            </w:pPr>
          </w:p>
          <w:p w14:paraId="1CEB554F" w14:textId="77777777" w:rsidR="00CA0D6C" w:rsidRPr="001A49ED" w:rsidRDefault="00CA0D6C" w:rsidP="003001C6">
            <w:pPr>
              <w:spacing w:line="360" w:lineRule="auto"/>
              <w:jc w:val="right"/>
              <w:rPr>
                <w:rFonts w:ascii="Candara" w:hAnsi="Candara"/>
                <w:b/>
                <w:sz w:val="28"/>
                <w:szCs w:val="28"/>
              </w:rPr>
            </w:pPr>
            <w:r w:rsidRPr="001A49ED">
              <w:rPr>
                <w:rFonts w:ascii="Candara" w:hAnsi="Candara"/>
                <w:b/>
                <w:sz w:val="28"/>
                <w:szCs w:val="28"/>
              </w:rPr>
              <w:t>Temel Standartlar</w:t>
            </w:r>
          </w:p>
          <w:p w14:paraId="0B348B9F" w14:textId="77777777" w:rsidR="00CA0D6C" w:rsidRPr="001A49ED" w:rsidRDefault="00CA0D6C" w:rsidP="003001C6">
            <w:pPr>
              <w:spacing w:line="360" w:lineRule="auto"/>
              <w:rPr>
                <w:rFonts w:ascii="Candara" w:hAnsi="Candara"/>
                <w:b/>
                <w:sz w:val="28"/>
                <w:szCs w:val="28"/>
              </w:rPr>
            </w:pPr>
          </w:p>
        </w:tc>
        <w:tc>
          <w:tcPr>
            <w:tcW w:w="8680" w:type="dxa"/>
            <w:shd w:val="clear" w:color="auto" w:fill="DBE5F1" w:themeFill="accent1" w:themeFillTint="33"/>
          </w:tcPr>
          <w:p w14:paraId="79DD1705" w14:textId="77777777" w:rsidR="00CA0D6C" w:rsidRPr="001A49ED" w:rsidRDefault="00CA0D6C" w:rsidP="003001C6">
            <w:pPr>
              <w:spacing w:line="360" w:lineRule="auto"/>
              <w:rPr>
                <w:rFonts w:ascii="Candara" w:hAnsi="Candara"/>
                <w:szCs w:val="28"/>
              </w:rPr>
            </w:pPr>
            <w:r w:rsidRPr="001A49ED">
              <w:rPr>
                <w:rFonts w:ascii="Candara" w:hAnsi="Candara"/>
                <w:szCs w:val="28"/>
              </w:rPr>
              <w:t xml:space="preserve">Eğitim programının amaç ve hedefleri </w:t>
            </w:r>
            <w:r w:rsidRPr="001A49ED">
              <w:rPr>
                <w:rFonts w:ascii="Candara" w:hAnsi="Candara"/>
                <w:szCs w:val="28"/>
                <w:u w:val="single"/>
              </w:rPr>
              <w:t>mutlaka</w:t>
            </w:r>
            <w:r w:rsidRPr="001A49ED">
              <w:rPr>
                <w:rFonts w:ascii="Candara" w:hAnsi="Candara"/>
                <w:szCs w:val="28"/>
              </w:rPr>
              <w:t xml:space="preserve">; </w:t>
            </w:r>
          </w:p>
          <w:p w14:paraId="31C906DD" w14:textId="77777777" w:rsidR="00CA0D6C" w:rsidRPr="001A49ED" w:rsidRDefault="00CA0D6C" w:rsidP="00733806">
            <w:pPr>
              <w:spacing w:line="300" w:lineRule="auto"/>
              <w:ind w:left="567"/>
              <w:rPr>
                <w:rFonts w:ascii="Candara" w:hAnsi="Candara"/>
                <w:szCs w:val="28"/>
              </w:rPr>
            </w:pPr>
            <w:r w:rsidRPr="001A49ED">
              <w:rPr>
                <w:rFonts w:ascii="Candara" w:hAnsi="Candara"/>
                <w:b/>
                <w:szCs w:val="28"/>
              </w:rPr>
              <w:t xml:space="preserve">TS.1.2.1. </w:t>
            </w:r>
            <w:r w:rsidR="00663EC5" w:rsidRPr="001A49ED">
              <w:rPr>
                <w:rFonts w:ascii="Candara" w:hAnsi="Candara"/>
                <w:b/>
                <w:noProof/>
              </w:rPr>
              <w:t xml:space="preserve">Hekimin </w:t>
            </w:r>
            <w:r w:rsidR="00663EC5" w:rsidRPr="001A49ED">
              <w:rPr>
                <w:rFonts w:ascii="Candara" w:hAnsi="Candara"/>
                <w:b/>
                <w:bCs/>
                <w:noProof/>
              </w:rPr>
              <w:t>toplumdaki rol ve sorumlulukları</w:t>
            </w:r>
            <w:r w:rsidR="00663EC5" w:rsidRPr="001A49ED">
              <w:rPr>
                <w:rFonts w:ascii="Candara" w:hAnsi="Candara"/>
                <w:bCs/>
                <w:noProof/>
              </w:rPr>
              <w:t xml:space="preserve">nı </w:t>
            </w:r>
            <w:r w:rsidR="00663EC5" w:rsidRPr="001A49ED">
              <w:rPr>
                <w:rFonts w:ascii="Candara" w:hAnsi="Candara"/>
                <w:noProof/>
              </w:rPr>
              <w:t>yerine getirmesine yönelik</w:t>
            </w:r>
            <w:r w:rsidR="00663EC5" w:rsidRPr="001A49ED">
              <w:rPr>
                <w:rFonts w:ascii="Candara" w:hAnsi="Candara"/>
                <w:b/>
                <w:noProof/>
              </w:rPr>
              <w:t xml:space="preserve"> </w:t>
            </w:r>
            <w:r w:rsidR="00663EC5" w:rsidRPr="001A49ED">
              <w:rPr>
                <w:rFonts w:ascii="Candara" w:hAnsi="Candara"/>
                <w:noProof/>
              </w:rPr>
              <w:t>mezuniyet hedefleri/</w:t>
            </w:r>
            <w:r w:rsidR="00663EC5" w:rsidRPr="001A49ED">
              <w:rPr>
                <w:rFonts w:ascii="Candara" w:hAnsi="Candara"/>
                <w:b/>
                <w:noProof/>
              </w:rPr>
              <w:t xml:space="preserve"> </w:t>
            </w:r>
            <w:r w:rsidR="00663EC5" w:rsidRPr="001A49ED">
              <w:rPr>
                <w:rFonts w:ascii="Candara" w:hAnsi="Candara"/>
                <w:b/>
                <w:bCs/>
                <w:noProof/>
              </w:rPr>
              <w:t xml:space="preserve">yetkinlikleri/yeterlikleri/kazanımlar </w:t>
            </w:r>
            <w:r w:rsidR="00663EC5" w:rsidRPr="001A49ED">
              <w:rPr>
                <w:rFonts w:ascii="Candara" w:hAnsi="Candara"/>
                <w:bCs/>
                <w:noProof/>
              </w:rPr>
              <w:t>şeklinde</w:t>
            </w:r>
            <w:r w:rsidR="00663EC5" w:rsidRPr="001A49ED">
              <w:rPr>
                <w:rFonts w:ascii="Candara" w:hAnsi="Candara"/>
                <w:b/>
                <w:bCs/>
                <w:noProof/>
              </w:rPr>
              <w:t xml:space="preserve">, </w:t>
            </w:r>
            <w:r w:rsidR="00663EC5" w:rsidRPr="001A49ED">
              <w:rPr>
                <w:rFonts w:ascii="Candara" w:hAnsi="Candara"/>
                <w:bCs/>
                <w:noProof/>
              </w:rPr>
              <w:t>T</w:t>
            </w:r>
            <w:r w:rsidR="00663EC5" w:rsidRPr="001A49ED">
              <w:rPr>
                <w:rFonts w:ascii="Candara" w:hAnsi="Candara"/>
                <w:noProof/>
              </w:rPr>
              <w:t xml:space="preserve">ürkiye Yükseköğretim Yeterlilikler Çerçevesine uyumlu biçimde, </w:t>
            </w:r>
            <w:r w:rsidR="00663EC5" w:rsidRPr="001A49ED">
              <w:rPr>
                <w:rFonts w:ascii="Candara" w:hAnsi="Candara"/>
                <w:b/>
                <w:noProof/>
              </w:rPr>
              <w:t xml:space="preserve"> Ulusal Çekirdek Eğitim Programı</w:t>
            </w:r>
            <w:r w:rsidR="00663EC5" w:rsidRPr="001A49ED">
              <w:rPr>
                <w:rFonts w:ascii="Candara" w:hAnsi="Candara"/>
                <w:noProof/>
              </w:rPr>
              <w:t xml:space="preserve"> göz önüne</w:t>
            </w:r>
            <w:r w:rsidR="00663EC5" w:rsidRPr="001A49ED">
              <w:rPr>
                <w:rFonts w:ascii="Candara" w:hAnsi="Candara"/>
                <w:bCs/>
                <w:noProof/>
              </w:rPr>
              <w:t xml:space="preserve"> alınarak tanımlanmış, </w:t>
            </w:r>
          </w:p>
          <w:p w14:paraId="0819236E" w14:textId="77777777" w:rsidR="00CA0D6C" w:rsidRPr="001A49ED" w:rsidRDefault="00CA0D6C" w:rsidP="003001C6">
            <w:pPr>
              <w:spacing w:line="360" w:lineRule="auto"/>
              <w:ind w:left="567"/>
              <w:rPr>
                <w:rFonts w:ascii="Candara" w:hAnsi="Candara"/>
                <w:szCs w:val="28"/>
              </w:rPr>
            </w:pPr>
            <w:r w:rsidRPr="001A49ED">
              <w:rPr>
                <w:rFonts w:ascii="Candara" w:hAnsi="Candara"/>
                <w:b/>
                <w:szCs w:val="28"/>
              </w:rPr>
              <w:t xml:space="preserve">TS.1.2.2. </w:t>
            </w:r>
            <w:r w:rsidRPr="001A49ED">
              <w:rPr>
                <w:rFonts w:ascii="Candara" w:hAnsi="Candara"/>
                <w:szCs w:val="28"/>
              </w:rPr>
              <w:t xml:space="preserve">Yıllara / program evrelerine göre </w:t>
            </w:r>
            <w:proofErr w:type="spellStart"/>
            <w:r w:rsidRPr="001A49ED">
              <w:rPr>
                <w:rFonts w:ascii="Candara" w:hAnsi="Candara"/>
                <w:szCs w:val="28"/>
              </w:rPr>
              <w:t>ayrıntılandırılmış</w:t>
            </w:r>
            <w:proofErr w:type="spellEnd"/>
            <w:r w:rsidRPr="001A49ED">
              <w:rPr>
                <w:rFonts w:ascii="Candara" w:hAnsi="Candara"/>
                <w:szCs w:val="28"/>
              </w:rPr>
              <w:t xml:space="preserve"> ve mezuniyet hedefleri/yetkinlikleri/yeterlikler/kazanımları ile ilişkilendirilmiş, </w:t>
            </w:r>
          </w:p>
          <w:p w14:paraId="4770EFF4" w14:textId="77777777" w:rsidR="00CA0D6C" w:rsidRPr="001A49ED" w:rsidRDefault="00CA0D6C" w:rsidP="003001C6">
            <w:pPr>
              <w:spacing w:line="360" w:lineRule="auto"/>
              <w:ind w:left="567"/>
              <w:rPr>
                <w:rFonts w:ascii="Candara" w:hAnsi="Candara"/>
                <w:szCs w:val="28"/>
              </w:rPr>
            </w:pPr>
            <w:r w:rsidRPr="001A49ED">
              <w:rPr>
                <w:rFonts w:ascii="Candara" w:hAnsi="Candara"/>
                <w:b/>
                <w:szCs w:val="28"/>
              </w:rPr>
              <w:t>TS.1.2.3.</w:t>
            </w:r>
            <w:r w:rsidRPr="001A49ED">
              <w:rPr>
                <w:rFonts w:ascii="Candara" w:hAnsi="Candara"/>
                <w:szCs w:val="28"/>
              </w:rPr>
              <w:t xml:space="preserve"> </w:t>
            </w:r>
            <w:r w:rsidRPr="001A49ED">
              <w:rPr>
                <w:rFonts w:ascii="Candara" w:hAnsi="Candara"/>
                <w:b/>
                <w:szCs w:val="28"/>
              </w:rPr>
              <w:t>İç bileşenler</w:t>
            </w:r>
            <w:r w:rsidRPr="001A49ED">
              <w:rPr>
                <w:rFonts w:ascii="Candara" w:hAnsi="Candara"/>
                <w:szCs w:val="28"/>
              </w:rPr>
              <w:t xml:space="preserve">in geniş katılımı ile tanımlanmış ve yayınlanmış, </w:t>
            </w:r>
          </w:p>
          <w:p w14:paraId="52B237EF" w14:textId="77777777" w:rsidR="00CA0D6C" w:rsidRPr="001A49ED" w:rsidRDefault="00CA0D6C" w:rsidP="003001C6">
            <w:pPr>
              <w:spacing w:line="360" w:lineRule="auto"/>
              <w:ind w:left="567"/>
              <w:rPr>
                <w:rFonts w:ascii="Candara" w:hAnsi="Candara"/>
                <w:szCs w:val="28"/>
              </w:rPr>
            </w:pPr>
            <w:r w:rsidRPr="001A49ED">
              <w:rPr>
                <w:rFonts w:ascii="Candara" w:hAnsi="Candara"/>
                <w:b/>
                <w:szCs w:val="28"/>
              </w:rPr>
              <w:t>TS.1.2.4.</w:t>
            </w:r>
            <w:r w:rsidRPr="001A49ED">
              <w:rPr>
                <w:rFonts w:ascii="Candara" w:hAnsi="Candara"/>
                <w:szCs w:val="28"/>
              </w:rPr>
              <w:t xml:space="preserve"> Düzenli olarak güncellenmiş,</w:t>
            </w:r>
          </w:p>
          <w:p w14:paraId="1A18B2EE" w14:textId="77777777" w:rsidR="00CA0D6C" w:rsidRPr="001A49ED" w:rsidRDefault="00CA0D6C" w:rsidP="003001C6">
            <w:pPr>
              <w:spacing w:line="360" w:lineRule="auto"/>
              <w:ind w:left="567"/>
              <w:rPr>
                <w:rFonts w:ascii="Candara" w:hAnsi="Candara"/>
                <w:szCs w:val="28"/>
              </w:rPr>
            </w:pPr>
            <w:r w:rsidRPr="001A49ED">
              <w:rPr>
                <w:rFonts w:ascii="Candara" w:hAnsi="Candara"/>
                <w:b/>
                <w:szCs w:val="28"/>
              </w:rPr>
              <w:t xml:space="preserve">TS.1.2.5. </w:t>
            </w:r>
            <w:r w:rsidRPr="001A49ED">
              <w:rPr>
                <w:rFonts w:ascii="Candara" w:hAnsi="Candara"/>
                <w:szCs w:val="28"/>
              </w:rPr>
              <w:t xml:space="preserve">Öğrenim ve öğretim süreçlerinde kullanılır hale getirilmiş olmalıdır. </w:t>
            </w:r>
          </w:p>
        </w:tc>
      </w:tr>
    </w:tbl>
    <w:p w14:paraId="30025800" w14:textId="77777777" w:rsidR="00EA60F5" w:rsidRPr="001A49ED" w:rsidRDefault="00EA60F5" w:rsidP="00CA0D6C">
      <w:pPr>
        <w:widowControl w:val="0"/>
        <w:autoSpaceDE w:val="0"/>
        <w:autoSpaceDN w:val="0"/>
        <w:adjustRightInd w:val="0"/>
        <w:spacing w:line="276" w:lineRule="auto"/>
        <w:ind w:left="23"/>
        <w:rPr>
          <w:rFonts w:ascii="Candara" w:eastAsia="Arial Unicode MS" w:hAnsi="Candara" w:cs="Trebuchet MS"/>
          <w:b/>
          <w:bCs/>
          <w:spacing w:val="-2"/>
          <w:sz w:val="16"/>
          <w:szCs w:val="16"/>
        </w:rPr>
      </w:pPr>
    </w:p>
    <w:p w14:paraId="64F6BBCF" w14:textId="77777777" w:rsidR="00CA0D6C" w:rsidRPr="001A49ED" w:rsidRDefault="00CA0D6C" w:rsidP="00CA0D6C">
      <w:pPr>
        <w:widowControl w:val="0"/>
        <w:autoSpaceDE w:val="0"/>
        <w:autoSpaceDN w:val="0"/>
        <w:adjustRightInd w:val="0"/>
        <w:spacing w:line="276" w:lineRule="auto"/>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Açıklamalar</w:t>
      </w:r>
    </w:p>
    <w:p w14:paraId="688FDCCC"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Eğitim programının amaç ve hedefleri, öğrencilerin kazanması beklenen bilgi, beceri ve tutumları içerir ve mezundan beklenen yeterlik/yetkinlik/ kazanımları tanımlar. Bu amaç ve hedefler, hekimin mesleksel ve toplumsal beklentileri karşılamasına yönelik olarak tanımlanmalıdır. Tanımlamada Türkiye Yükseköğretim Yeterlilikler Çerçevesi (TYYÇ)</w:t>
      </w:r>
      <w:r w:rsidR="00663EC5" w:rsidRPr="001A49ED">
        <w:rPr>
          <w:rFonts w:ascii="Candara" w:hAnsi="Candara"/>
          <w:szCs w:val="28"/>
        </w:rPr>
        <w:t xml:space="preserve"> ile uyum sağlanmalı</w:t>
      </w:r>
      <w:r w:rsidRPr="001A49ED">
        <w:rPr>
          <w:rFonts w:ascii="Candara" w:hAnsi="Candara"/>
          <w:szCs w:val="28"/>
        </w:rPr>
        <w:t xml:space="preserve"> ve güncel Ulusal Çekirdek Eğitim Programı (UÇEP) göz önüne alınmalıdır. </w:t>
      </w:r>
    </w:p>
    <w:p w14:paraId="72166DD3" w14:textId="77777777" w:rsidR="00CA0D6C" w:rsidRPr="001A49ED" w:rsidRDefault="00CA0D6C" w:rsidP="00CA0D6C">
      <w:pPr>
        <w:spacing w:line="276" w:lineRule="auto"/>
        <w:ind w:right="-114"/>
        <w:jc w:val="both"/>
        <w:rPr>
          <w:rFonts w:ascii="Candara" w:hAnsi="Candara"/>
          <w:sz w:val="16"/>
          <w:szCs w:val="18"/>
        </w:rPr>
      </w:pPr>
    </w:p>
    <w:p w14:paraId="6180312F"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Öğrencilerin mezuniyet aşamasında sahip olması gereken yetkinlik/ yeterlik/kazanımları şu alanları kapsamalıdır:</w:t>
      </w:r>
    </w:p>
    <w:p w14:paraId="0DEBC9E5"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   Temel ve klinik bilgi ve beceriler </w:t>
      </w:r>
    </w:p>
    <w:p w14:paraId="29AD064C"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Davranış ve sosyal bilimler, t</w:t>
      </w:r>
      <w:r w:rsidR="0029431F" w:rsidRPr="001A49ED">
        <w:rPr>
          <w:rFonts w:ascii="Candara" w:hAnsi="Candara"/>
          <w:szCs w:val="28"/>
        </w:rPr>
        <w:t xml:space="preserve">ıpta insan bilimleri, </w:t>
      </w:r>
      <w:r w:rsidRPr="001A49ED">
        <w:rPr>
          <w:rFonts w:ascii="Candara" w:hAnsi="Candara"/>
          <w:szCs w:val="28"/>
        </w:rPr>
        <w:t xml:space="preserve">sağlık hukuku, toplumsal ve etik öğeler </w:t>
      </w:r>
    </w:p>
    <w:p w14:paraId="6DD75C9C"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 Genel hekimlik becerileri (analitik, eleştirel düşünme, klinik sorgulama-akıl yürütme,  problem çözme,  bilgiye ulaşma ve kullanma,  yaşam boyu öğrenme, iletişim, ekip çalışması </w:t>
      </w:r>
      <w:proofErr w:type="spellStart"/>
      <w:r w:rsidRPr="001A49ED">
        <w:rPr>
          <w:rFonts w:ascii="Candara" w:hAnsi="Candara"/>
          <w:szCs w:val="28"/>
        </w:rPr>
        <w:t>vb</w:t>
      </w:r>
      <w:proofErr w:type="spellEnd"/>
      <w:r w:rsidRPr="001A49ED">
        <w:rPr>
          <w:rFonts w:ascii="Candara" w:hAnsi="Candara"/>
          <w:szCs w:val="28"/>
        </w:rPr>
        <w:t xml:space="preserve">) </w:t>
      </w:r>
    </w:p>
    <w:p w14:paraId="7A08C60D" w14:textId="77777777" w:rsidR="00CA0D6C" w:rsidRPr="001A49ED" w:rsidRDefault="00CA0D6C" w:rsidP="00CA0D6C">
      <w:pPr>
        <w:spacing w:line="276" w:lineRule="auto"/>
        <w:ind w:right="-114"/>
        <w:jc w:val="both"/>
        <w:rPr>
          <w:rFonts w:ascii="Candara" w:hAnsi="Candara"/>
          <w:sz w:val="16"/>
          <w:szCs w:val="18"/>
        </w:rPr>
      </w:pPr>
    </w:p>
    <w:p w14:paraId="3DA2EAD1"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Bu yetkinlikler listesi,  mezuniyet öncesi eğitime ayrılan süreye uygun ölçüde, hekimliğin tüm yönlerini kapsamalı; temel ve klinik bilimler ile ilgili bilgi ve beceriler yanı sıra hekime yakışır tutum ve davranışın kazandırılması için davranış bilimleri, sosyal bilimler ve insani bilimlerden de yararlanılmalıdır. </w:t>
      </w:r>
    </w:p>
    <w:p w14:paraId="2E1724C6" w14:textId="77777777" w:rsidR="00CA0D6C" w:rsidRPr="001A49ED" w:rsidRDefault="00CA0D6C" w:rsidP="00CA0D6C">
      <w:pPr>
        <w:spacing w:line="276" w:lineRule="auto"/>
        <w:ind w:right="-114"/>
        <w:jc w:val="both"/>
        <w:rPr>
          <w:rFonts w:ascii="Candara" w:hAnsi="Candara"/>
          <w:sz w:val="16"/>
          <w:szCs w:val="18"/>
        </w:rPr>
      </w:pPr>
    </w:p>
    <w:p w14:paraId="48EA9965" w14:textId="77777777" w:rsidR="00CA0D6C" w:rsidRPr="001A49ED" w:rsidRDefault="00CA0D6C" w:rsidP="00EA60F5">
      <w:pPr>
        <w:spacing w:line="276" w:lineRule="auto"/>
        <w:ind w:right="-114"/>
        <w:jc w:val="both"/>
        <w:rPr>
          <w:rFonts w:ascii="Candara" w:hAnsi="Candara"/>
          <w:szCs w:val="28"/>
        </w:rPr>
      </w:pPr>
      <w:r w:rsidRPr="001A49ED">
        <w:rPr>
          <w:rFonts w:ascii="Candara" w:hAnsi="Candara"/>
          <w:szCs w:val="28"/>
        </w:rPr>
        <w:t xml:space="preserve">Amaç ve hedefler, yıllara / program evrelerine göre listeler şeklinde gösterilmiş olmalıdır. Amaç ve hedefler ile mezuniyet hedefleri/ yetkinlikleri/ yeterlikleri/ kazanımları (program çıktıları) arasındaki ilişkilendirme, her yıl / program evrelerine göre tablolar kullanarak gösterilmelidir. </w:t>
      </w:r>
    </w:p>
    <w:p w14:paraId="6B0B8CE2" w14:textId="77777777" w:rsidR="00CA0D6C" w:rsidRPr="001A49ED" w:rsidRDefault="00CA0D6C" w:rsidP="00CA0D6C">
      <w:pPr>
        <w:spacing w:line="276" w:lineRule="auto"/>
        <w:ind w:right="-114"/>
        <w:rPr>
          <w:rFonts w:ascii="Candara" w:hAnsi="Candara"/>
          <w:sz w:val="20"/>
          <w:szCs w:val="22"/>
        </w:rPr>
      </w:pPr>
    </w:p>
    <w:p w14:paraId="3528A819" w14:textId="77777777" w:rsidR="00CA0D6C" w:rsidRPr="001A49ED" w:rsidRDefault="00CA0D6C" w:rsidP="00EA60F5">
      <w:pPr>
        <w:spacing w:line="276" w:lineRule="auto"/>
        <w:ind w:right="-114"/>
        <w:jc w:val="both"/>
        <w:rPr>
          <w:rFonts w:ascii="Candara" w:hAnsi="Candara"/>
          <w:szCs w:val="28"/>
        </w:rPr>
      </w:pPr>
      <w:r w:rsidRPr="001A49ED">
        <w:rPr>
          <w:rFonts w:ascii="Candara" w:hAnsi="Candara"/>
          <w:szCs w:val="28"/>
        </w:rPr>
        <w:t>Tıp fakülteleri eğitim programlarının amaç ve hedeflerini tanımlar</w:t>
      </w:r>
      <w:r w:rsidR="00EA60F5" w:rsidRPr="001A49ED">
        <w:rPr>
          <w:rFonts w:ascii="Candara" w:hAnsi="Candara"/>
          <w:szCs w:val="28"/>
        </w:rPr>
        <w:t xml:space="preserve">, </w:t>
      </w:r>
      <w:r w:rsidR="00EA60F5" w:rsidRPr="001A49ED">
        <w:rPr>
          <w:rFonts w:ascii="Candara" w:hAnsi="Candara"/>
        </w:rPr>
        <w:t>gözden geçirir veya güncellerken</w:t>
      </w:r>
      <w:r w:rsidR="00EA60F5" w:rsidRPr="001A49ED">
        <w:rPr>
          <w:b/>
          <w:bCs/>
        </w:rPr>
        <w:t xml:space="preserve"> </w:t>
      </w:r>
      <w:r w:rsidRPr="001A49ED">
        <w:rPr>
          <w:rFonts w:ascii="Candara" w:hAnsi="Candara"/>
          <w:szCs w:val="28"/>
        </w:rPr>
        <w:t xml:space="preserve">tüm iç paydaşların (fakülte yönetimi, ilgili kurullar, öğretim üyeleri ve öğrenciler gibi tıp eğitiminin taraflarının katkılarını almalıdır. Bu amaçla yürütülen </w:t>
      </w:r>
      <w:r w:rsidRPr="001A49ED">
        <w:rPr>
          <w:rFonts w:ascii="Candara" w:hAnsi="Candara"/>
          <w:szCs w:val="28"/>
        </w:rPr>
        <w:lastRenderedPageBreak/>
        <w:t>çalışmaların tutanakları ve çalışma raporları tarafların katkılarını ve tanımlanan amaç ve hedeflere yönelik görüşlerini ortaya koymalıdır.</w:t>
      </w:r>
    </w:p>
    <w:p w14:paraId="73C5936E" w14:textId="77777777" w:rsidR="00CA0D6C" w:rsidRPr="001A49ED" w:rsidRDefault="00CA0D6C" w:rsidP="00CA0D6C">
      <w:pPr>
        <w:spacing w:line="276" w:lineRule="auto"/>
        <w:ind w:right="-114"/>
        <w:jc w:val="both"/>
        <w:rPr>
          <w:rFonts w:ascii="Candara" w:hAnsi="Candara"/>
          <w:szCs w:val="28"/>
        </w:rPr>
      </w:pPr>
    </w:p>
    <w:p w14:paraId="7DB5E6AE"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Tıp fakülteleri, eğitim programlarının amaç ve hedeflerini tıp eğitiminin tarafları olan fakülte yönetimi, öğretim elemanları ve öğrencilerin her an ulaşılabileceği şekilde yayınlamış (basılı kitapçık- elektronik ortamda -tıp fakültesi web sayfasında- doküman) ve duyurmuş olmalıdır.</w:t>
      </w:r>
    </w:p>
    <w:p w14:paraId="465FAE00" w14:textId="77777777" w:rsidR="00CA0D6C" w:rsidRPr="001A49ED" w:rsidRDefault="00CA0D6C" w:rsidP="00CA0D6C">
      <w:pPr>
        <w:spacing w:line="276" w:lineRule="auto"/>
        <w:ind w:right="-114"/>
        <w:jc w:val="both"/>
        <w:rPr>
          <w:rFonts w:ascii="Candara" w:hAnsi="Candara"/>
          <w:szCs w:val="28"/>
        </w:rPr>
      </w:pPr>
    </w:p>
    <w:p w14:paraId="5FA31B87" w14:textId="77777777"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Tıp fakülteleri eğitim amaç ve hedeflerinin ne zaman belirlendiğini ve yenilenme yapıldıysa zamanını belirtmeli ve belgelerle desteklemelidir. </w:t>
      </w:r>
    </w:p>
    <w:p w14:paraId="0F63E89B" w14:textId="77777777" w:rsidR="000F1D78" w:rsidRPr="001A49ED" w:rsidRDefault="000F1D78" w:rsidP="00CA0D6C">
      <w:pPr>
        <w:spacing w:line="276" w:lineRule="auto"/>
        <w:ind w:right="-114"/>
        <w:jc w:val="both"/>
        <w:rPr>
          <w:rFonts w:ascii="Candara" w:hAnsi="Candara"/>
          <w:szCs w:val="28"/>
        </w:rPr>
      </w:pPr>
    </w:p>
    <w:p w14:paraId="06DF3EA1" w14:textId="77777777" w:rsidR="000F1D78" w:rsidRPr="001A49ED" w:rsidRDefault="000F1D78" w:rsidP="00CA0D6C">
      <w:pPr>
        <w:spacing w:line="276" w:lineRule="auto"/>
        <w:ind w:right="-114"/>
        <w:jc w:val="both"/>
        <w:rPr>
          <w:rFonts w:ascii="Candara" w:hAnsi="Candara"/>
          <w:szCs w:val="28"/>
        </w:rPr>
      </w:pPr>
      <w:r w:rsidRPr="001A49ED">
        <w:rPr>
          <w:rFonts w:ascii="Candara" w:hAnsi="Candara"/>
          <w:szCs w:val="28"/>
        </w:rPr>
        <w:t>Tıp fakültesin</w:t>
      </w:r>
      <w:r w:rsidR="00A529B6" w:rsidRPr="001A49ED">
        <w:rPr>
          <w:rFonts w:ascii="Candara" w:hAnsi="Candara"/>
          <w:szCs w:val="28"/>
        </w:rPr>
        <w:t>d</w:t>
      </w:r>
      <w:r w:rsidRPr="001A49ED">
        <w:rPr>
          <w:rFonts w:ascii="Candara" w:hAnsi="Candara"/>
          <w:szCs w:val="28"/>
        </w:rPr>
        <w:t xml:space="preserve">e program çıktılarına hangi yöntemlerle ulaşıldığı ve nasıl değerlendirildiği özetlenmelidir. </w:t>
      </w:r>
    </w:p>
    <w:tbl>
      <w:tblPr>
        <w:tblStyle w:val="TabloKlavuzu"/>
        <w:tblW w:w="10348" w:type="dxa"/>
        <w:tblInd w:w="-5" w:type="dxa"/>
        <w:tblLook w:val="04A0" w:firstRow="1" w:lastRow="0" w:firstColumn="1" w:lastColumn="0" w:noHBand="0" w:noVBand="1"/>
      </w:tblPr>
      <w:tblGrid>
        <w:gridCol w:w="10348"/>
      </w:tblGrid>
      <w:tr w:rsidR="001A49ED" w:rsidRPr="001A49ED" w14:paraId="7FBE2FFD" w14:textId="77777777" w:rsidTr="00552841">
        <w:tc>
          <w:tcPr>
            <w:tcW w:w="10348" w:type="dxa"/>
            <w:shd w:val="clear" w:color="auto" w:fill="F2F2F2" w:themeFill="background1" w:themeFillShade="F2"/>
          </w:tcPr>
          <w:p w14:paraId="3D72626E" w14:textId="77777777"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14:paraId="6836FBC9" w14:textId="77777777" w:rsidR="00552841" w:rsidRPr="001A49ED" w:rsidRDefault="00552841" w:rsidP="00552841">
            <w:pPr>
              <w:pStyle w:val="ListeParagraf"/>
              <w:numPr>
                <w:ilvl w:val="0"/>
                <w:numId w:val="2"/>
              </w:numPr>
              <w:spacing w:before="120" w:after="60" w:line="288" w:lineRule="auto"/>
              <w:rPr>
                <w:rFonts w:ascii="Candara" w:hAnsi="Candara"/>
              </w:rPr>
            </w:pPr>
            <w:r w:rsidRPr="001A49ED">
              <w:rPr>
                <w:rFonts w:ascii="Candara" w:hAnsi="Candara"/>
              </w:rPr>
              <w:t xml:space="preserve">Fakültenin mezuniyet yeterlik/yetkinlik/kazanımlarının (program çıktıları) listesi ve TYYÇ / UÇEP ile karşılaştırma dokümanları </w:t>
            </w:r>
          </w:p>
          <w:p w14:paraId="20664874" w14:textId="77777777" w:rsidR="00552841" w:rsidRPr="001A49ED" w:rsidRDefault="00552841" w:rsidP="00552841">
            <w:pPr>
              <w:pStyle w:val="ListeParagraf"/>
              <w:numPr>
                <w:ilvl w:val="0"/>
                <w:numId w:val="2"/>
              </w:numPr>
              <w:spacing w:before="120" w:after="60" w:line="288" w:lineRule="auto"/>
              <w:rPr>
                <w:rFonts w:ascii="Candara" w:hAnsi="Candara"/>
              </w:rPr>
            </w:pPr>
            <w:r w:rsidRPr="001A49ED">
              <w:rPr>
                <w:rFonts w:ascii="Candara" w:hAnsi="Candara"/>
              </w:rPr>
              <w:t>Fakültenin yıllar ve program evrelere göre amaç ve hedeflerini tanımlayan listeler</w:t>
            </w:r>
          </w:p>
          <w:p w14:paraId="0EF65C57" w14:textId="77777777" w:rsidR="00552841" w:rsidRPr="001A49ED" w:rsidRDefault="00552841" w:rsidP="00552841">
            <w:pPr>
              <w:pStyle w:val="ListeParagraf"/>
              <w:numPr>
                <w:ilvl w:val="0"/>
                <w:numId w:val="2"/>
              </w:numPr>
              <w:spacing w:before="120" w:after="60" w:line="288" w:lineRule="auto"/>
              <w:rPr>
                <w:rFonts w:ascii="Candara" w:hAnsi="Candara"/>
              </w:rPr>
            </w:pPr>
            <w:r w:rsidRPr="001A49ED">
              <w:rPr>
                <w:rFonts w:ascii="Candara" w:hAnsi="Candara"/>
              </w:rPr>
              <w:t>Fakültenin eğitim programı</w:t>
            </w:r>
          </w:p>
          <w:p w14:paraId="1C41330D" w14:textId="77777777" w:rsidR="00552841" w:rsidRPr="001A49ED" w:rsidRDefault="00552841" w:rsidP="00552841">
            <w:pPr>
              <w:pStyle w:val="ListeParagraf"/>
              <w:numPr>
                <w:ilvl w:val="0"/>
                <w:numId w:val="2"/>
              </w:numPr>
              <w:spacing w:before="120" w:after="60" w:line="288" w:lineRule="auto"/>
              <w:rPr>
                <w:rFonts w:ascii="Candara" w:hAnsi="Candara"/>
              </w:rPr>
            </w:pPr>
            <w:r w:rsidRPr="001A49ED">
              <w:rPr>
                <w:rFonts w:ascii="Candara" w:hAnsi="Candara"/>
              </w:rPr>
              <w:t>Amaç ve hedeflerin tanımlanması için yapılmış toplantı tutanakları, katılımcı listeleri</w:t>
            </w:r>
          </w:p>
          <w:p w14:paraId="0C502B1B" w14:textId="77777777" w:rsidR="00552841" w:rsidRPr="001A49ED" w:rsidRDefault="00552841" w:rsidP="00552841">
            <w:pPr>
              <w:pStyle w:val="ListeParagraf"/>
              <w:numPr>
                <w:ilvl w:val="0"/>
                <w:numId w:val="2"/>
              </w:numPr>
              <w:spacing w:before="120" w:after="60" w:line="288" w:lineRule="auto"/>
              <w:rPr>
                <w:rFonts w:ascii="Candara" w:hAnsi="Candara"/>
              </w:rPr>
            </w:pPr>
            <w:r w:rsidRPr="001A49ED">
              <w:rPr>
                <w:rFonts w:ascii="Candara" w:hAnsi="Candara"/>
              </w:rPr>
              <w:t>Amaç ve hedeflerin duyurulmuş olduğu fakültenin tanıtım kitabı / broşürü / web sayfası linki</w:t>
            </w:r>
          </w:p>
          <w:p w14:paraId="7A9252D1" w14:textId="77777777" w:rsidR="00552841" w:rsidRPr="001A49ED" w:rsidRDefault="00552841" w:rsidP="00552841">
            <w:pPr>
              <w:pStyle w:val="ListeParagraf"/>
              <w:numPr>
                <w:ilvl w:val="0"/>
                <w:numId w:val="2"/>
              </w:numPr>
              <w:spacing w:before="120" w:after="60" w:line="288" w:lineRule="auto"/>
              <w:rPr>
                <w:rFonts w:ascii="Candara" w:hAnsi="Candara"/>
              </w:rPr>
            </w:pPr>
            <w:r w:rsidRPr="001A49ED">
              <w:rPr>
                <w:rFonts w:ascii="Candara" w:hAnsi="Candara"/>
              </w:rPr>
              <w:t xml:space="preserve">Amaç ve hedeflerin gözden geçirildiğine ilişkin toplantı tutanakları/yazışmalar/ </w:t>
            </w:r>
            <w:proofErr w:type="spellStart"/>
            <w:r w:rsidRPr="001A49ED">
              <w:rPr>
                <w:rFonts w:ascii="Candara" w:hAnsi="Candara"/>
              </w:rPr>
              <w:t>çalıştay</w:t>
            </w:r>
            <w:proofErr w:type="spellEnd"/>
            <w:r w:rsidRPr="001A49ED">
              <w:rPr>
                <w:rFonts w:ascii="Candara" w:hAnsi="Candara"/>
              </w:rPr>
              <w:t xml:space="preserve"> belgeleri</w:t>
            </w:r>
          </w:p>
          <w:p w14:paraId="5A801BFA" w14:textId="77777777" w:rsidR="00CA0D6C" w:rsidRPr="001A49ED" w:rsidRDefault="00552841" w:rsidP="00552841">
            <w:pPr>
              <w:pStyle w:val="ListeParagraf"/>
              <w:numPr>
                <w:ilvl w:val="0"/>
                <w:numId w:val="2"/>
              </w:numPr>
              <w:spacing w:before="120" w:after="60" w:line="288" w:lineRule="auto"/>
              <w:rPr>
                <w:rFonts w:ascii="Candara" w:hAnsi="Candara"/>
              </w:rPr>
            </w:pPr>
            <w:r w:rsidRPr="001A49ED">
              <w:rPr>
                <w:rFonts w:ascii="Candara" w:hAnsi="Candara"/>
              </w:rPr>
              <w:t>Güncelleme yapılmışsa güncellemenin hangi nedenlerle ve nasıl yapıldığını gösterir belgeler</w:t>
            </w:r>
          </w:p>
        </w:tc>
      </w:tr>
    </w:tbl>
    <w:p w14:paraId="3E440BE0" w14:textId="77777777" w:rsidR="00CA0D6C" w:rsidRPr="001A49ED" w:rsidRDefault="00CA0D6C" w:rsidP="00CA0D6C">
      <w:pPr>
        <w:spacing w:line="360" w:lineRule="auto"/>
        <w:ind w:left="567" w:hanging="567"/>
        <w:rPr>
          <w:rFonts w:ascii="Candara" w:hAnsi="Candara"/>
          <w:b/>
          <w:szCs w:val="28"/>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14:paraId="51272E81" w14:textId="77777777" w:rsidTr="001B70FB">
        <w:trPr>
          <w:trHeight w:val="1511"/>
        </w:trPr>
        <w:tc>
          <w:tcPr>
            <w:tcW w:w="1644" w:type="dxa"/>
            <w:shd w:val="clear" w:color="auto" w:fill="632423" w:themeFill="accent2" w:themeFillShade="80"/>
          </w:tcPr>
          <w:p w14:paraId="538859BB" w14:textId="77777777" w:rsidR="00CA0D6C" w:rsidRPr="001A49ED" w:rsidRDefault="00CA0D6C" w:rsidP="003001C6">
            <w:pPr>
              <w:spacing w:line="360" w:lineRule="auto"/>
              <w:rPr>
                <w:rFonts w:ascii="Candara" w:hAnsi="Candara"/>
                <w:b/>
                <w:sz w:val="28"/>
                <w:szCs w:val="28"/>
              </w:rPr>
            </w:pPr>
          </w:p>
          <w:p w14:paraId="30E72E1B" w14:textId="77777777" w:rsidR="00CA0D6C" w:rsidRPr="001A49ED" w:rsidRDefault="001B70FB" w:rsidP="001B70FB">
            <w:pPr>
              <w:spacing w:line="360" w:lineRule="auto"/>
              <w:jc w:val="right"/>
              <w:rPr>
                <w:rFonts w:ascii="Candara" w:hAnsi="Candara"/>
                <w:b/>
                <w:sz w:val="28"/>
                <w:szCs w:val="28"/>
              </w:rPr>
            </w:pPr>
            <w:r w:rsidRPr="001A49ED">
              <w:rPr>
                <w:rFonts w:ascii="Candara" w:hAnsi="Candara"/>
                <w:b/>
                <w:sz w:val="28"/>
                <w:szCs w:val="28"/>
              </w:rPr>
              <w:t>Gelişim Standartları</w:t>
            </w:r>
          </w:p>
        </w:tc>
        <w:tc>
          <w:tcPr>
            <w:tcW w:w="8704" w:type="dxa"/>
            <w:shd w:val="clear" w:color="auto" w:fill="F2DBDB" w:themeFill="accent2" w:themeFillTint="33"/>
          </w:tcPr>
          <w:p w14:paraId="2FE08D1D" w14:textId="77777777" w:rsidR="00CA0D6C" w:rsidRPr="001A49ED" w:rsidRDefault="00CA0D6C" w:rsidP="003001C6">
            <w:pPr>
              <w:spacing w:line="360" w:lineRule="auto"/>
              <w:rPr>
                <w:rFonts w:ascii="Candara" w:hAnsi="Candara"/>
                <w:i/>
                <w:szCs w:val="28"/>
              </w:rPr>
            </w:pPr>
            <w:r w:rsidRPr="001A49ED">
              <w:rPr>
                <w:rFonts w:ascii="Candara" w:hAnsi="Candara"/>
                <w:i/>
                <w:szCs w:val="28"/>
              </w:rPr>
              <w:t>Tıp fakültesi, amaç ve hedeflerini tanımlama sürecinde;</w:t>
            </w:r>
          </w:p>
          <w:p w14:paraId="54925A11" w14:textId="77777777" w:rsidR="00CA0D6C" w:rsidRPr="001A49ED" w:rsidRDefault="00CA0D6C" w:rsidP="003001C6">
            <w:pPr>
              <w:spacing w:line="360" w:lineRule="auto"/>
              <w:ind w:left="567"/>
              <w:rPr>
                <w:rFonts w:ascii="Candara" w:hAnsi="Candara"/>
                <w:i/>
                <w:szCs w:val="28"/>
              </w:rPr>
            </w:pPr>
            <w:r w:rsidRPr="001A49ED">
              <w:rPr>
                <w:rFonts w:ascii="Candara" w:hAnsi="Candara"/>
                <w:b/>
                <w:i/>
                <w:iCs/>
                <w:szCs w:val="28"/>
              </w:rPr>
              <w:t>GS.1.2.1.</w:t>
            </w:r>
            <w:r w:rsidRPr="001A49ED">
              <w:rPr>
                <w:rFonts w:ascii="Candara" w:hAnsi="Candara"/>
                <w:i/>
                <w:szCs w:val="28"/>
              </w:rPr>
              <w:t xml:space="preserve"> </w:t>
            </w:r>
            <w:r w:rsidRPr="001A49ED">
              <w:rPr>
                <w:rFonts w:ascii="Candara" w:hAnsi="Candara"/>
                <w:b/>
                <w:i/>
                <w:szCs w:val="28"/>
              </w:rPr>
              <w:t>Dış bileşenler</w:t>
            </w:r>
            <w:r w:rsidRPr="001A49ED">
              <w:rPr>
                <w:rFonts w:ascii="Candara" w:hAnsi="Candara"/>
                <w:i/>
                <w:szCs w:val="28"/>
              </w:rPr>
              <w:t>in katkı ve görüşlerini almış,</w:t>
            </w:r>
          </w:p>
          <w:p w14:paraId="0D96116D" w14:textId="77777777" w:rsidR="001B70FB" w:rsidRPr="001A49ED" w:rsidRDefault="00CA0D6C" w:rsidP="001B70FB">
            <w:pPr>
              <w:tabs>
                <w:tab w:val="left" w:pos="5631"/>
              </w:tabs>
              <w:spacing w:line="360" w:lineRule="auto"/>
              <w:ind w:left="567"/>
              <w:rPr>
                <w:rFonts w:ascii="Candara" w:hAnsi="Candara"/>
                <w:i/>
                <w:szCs w:val="28"/>
              </w:rPr>
            </w:pPr>
            <w:r w:rsidRPr="001A49ED">
              <w:rPr>
                <w:rFonts w:ascii="Candara" w:hAnsi="Candara"/>
                <w:b/>
                <w:i/>
                <w:szCs w:val="28"/>
              </w:rPr>
              <w:t>GS.1.2.2.</w:t>
            </w:r>
            <w:r w:rsidRPr="001A49ED">
              <w:rPr>
                <w:rFonts w:ascii="Candara" w:hAnsi="Candara"/>
                <w:i/>
                <w:szCs w:val="28"/>
              </w:rPr>
              <w:t xml:space="preserve"> </w:t>
            </w:r>
            <w:r w:rsidRPr="001A49ED">
              <w:rPr>
                <w:rFonts w:ascii="Candara" w:hAnsi="Candara"/>
                <w:b/>
                <w:i/>
                <w:szCs w:val="28"/>
              </w:rPr>
              <w:t>Uluslararası tıp eğitimi amaç ve hedefleri</w:t>
            </w:r>
            <w:r w:rsidRPr="001A49ED">
              <w:rPr>
                <w:rFonts w:ascii="Candara" w:hAnsi="Candara"/>
                <w:i/>
                <w:szCs w:val="28"/>
              </w:rPr>
              <w:t xml:space="preserve">ni gözetmiş olmalıdır. </w:t>
            </w:r>
          </w:p>
        </w:tc>
      </w:tr>
    </w:tbl>
    <w:p w14:paraId="672FF5A2" w14:textId="77777777" w:rsidR="00D86ECF" w:rsidRPr="001A49ED" w:rsidRDefault="00D86ECF" w:rsidP="006F387D">
      <w:pPr>
        <w:widowControl w:val="0"/>
        <w:autoSpaceDE w:val="0"/>
        <w:autoSpaceDN w:val="0"/>
        <w:adjustRightInd w:val="0"/>
        <w:spacing w:before="120" w:after="120" w:line="276" w:lineRule="auto"/>
        <w:jc w:val="both"/>
        <w:rPr>
          <w:rFonts w:ascii="Candara" w:eastAsia="Arial Unicode MS" w:hAnsi="Candara" w:cs="Trebuchet MS"/>
          <w:b/>
          <w:bCs/>
          <w:i/>
          <w:spacing w:val="-2"/>
          <w:sz w:val="28"/>
          <w:szCs w:val="28"/>
        </w:rPr>
      </w:pPr>
      <w:r w:rsidRPr="001A49ED">
        <w:rPr>
          <w:rFonts w:ascii="Candara" w:eastAsia="Arial Unicode MS" w:hAnsi="Candara" w:cs="Trebuchet MS"/>
          <w:b/>
          <w:bCs/>
          <w:i/>
          <w:spacing w:val="-2"/>
          <w:sz w:val="28"/>
          <w:szCs w:val="28"/>
        </w:rPr>
        <w:t>Açıklamalar</w:t>
      </w:r>
    </w:p>
    <w:p w14:paraId="35EF41D6" w14:textId="77777777" w:rsidR="006F387D" w:rsidRPr="001A49ED" w:rsidRDefault="006F387D" w:rsidP="002C0039">
      <w:pPr>
        <w:widowControl w:val="0"/>
        <w:autoSpaceDE w:val="0"/>
        <w:autoSpaceDN w:val="0"/>
        <w:adjustRightInd w:val="0"/>
        <w:spacing w:before="120" w:after="120" w:line="276" w:lineRule="auto"/>
        <w:jc w:val="both"/>
        <w:rPr>
          <w:rFonts w:ascii="Candara" w:eastAsia="Arial Unicode MS" w:hAnsi="Candara" w:cs="Trebuchet MS"/>
          <w:bCs/>
          <w:i/>
          <w:spacing w:val="-2"/>
        </w:rPr>
      </w:pPr>
      <w:r w:rsidRPr="001A49ED">
        <w:rPr>
          <w:rFonts w:ascii="Candara" w:eastAsia="Arial Unicode MS" w:hAnsi="Candara" w:cs="Trebuchet MS"/>
          <w:bCs/>
          <w:i/>
          <w:spacing w:val="-2"/>
        </w:rPr>
        <w:t>Amaç ve hedeflerin tanımlanması</w:t>
      </w:r>
      <w:r w:rsidR="002C0039" w:rsidRPr="001A49ED">
        <w:rPr>
          <w:rFonts w:ascii="Candara" w:eastAsia="Arial Unicode MS" w:hAnsi="Candara" w:cs="Trebuchet MS"/>
          <w:bCs/>
          <w:i/>
          <w:spacing w:val="-2"/>
        </w:rPr>
        <w:t xml:space="preserve">, </w:t>
      </w:r>
      <w:r w:rsidR="002C0039" w:rsidRPr="001A49ED">
        <w:rPr>
          <w:rFonts w:ascii="Candara" w:hAnsi="Candara"/>
          <w:i/>
          <w:iCs/>
        </w:rPr>
        <w:t>gözden geçirilmesi veya güncellenmesinde</w:t>
      </w:r>
      <w:r w:rsidR="002C0039" w:rsidRPr="001A49ED">
        <w:rPr>
          <w:rFonts w:ascii="Candara" w:hAnsi="Candara"/>
        </w:rPr>
        <w:t xml:space="preserve"> </w:t>
      </w:r>
      <w:r w:rsidRPr="001A49ED">
        <w:rPr>
          <w:rFonts w:ascii="Candara" w:eastAsia="Arial Unicode MS" w:hAnsi="Candara" w:cs="Trebuchet MS"/>
          <w:bCs/>
          <w:i/>
          <w:spacing w:val="-2"/>
        </w:rPr>
        <w:t xml:space="preserve">Sağlık Bakanlığı, il sağlık müdürlüğü, meslek örgütleri (TTB, uzmanlık dernekleri </w:t>
      </w:r>
      <w:proofErr w:type="spellStart"/>
      <w:r w:rsidRPr="001A49ED">
        <w:rPr>
          <w:rFonts w:ascii="Candara" w:eastAsia="Arial Unicode MS" w:hAnsi="Candara" w:cs="Trebuchet MS"/>
          <w:bCs/>
          <w:i/>
          <w:spacing w:val="-2"/>
        </w:rPr>
        <w:t>vb</w:t>
      </w:r>
      <w:proofErr w:type="spellEnd"/>
      <w:r w:rsidRPr="001A49ED">
        <w:rPr>
          <w:rFonts w:ascii="Candara" w:eastAsia="Arial Unicode MS" w:hAnsi="Candara" w:cs="Trebuchet MS"/>
          <w:bCs/>
          <w:i/>
          <w:spacing w:val="-2"/>
        </w:rPr>
        <w:t xml:space="preserve">), toplum ve ilgili diğer sivil toplum kuruluşları gibi dış bileşenlerin katkı ve görüşleri alınmalıdır. </w:t>
      </w:r>
    </w:p>
    <w:p w14:paraId="36BD7D7E" w14:textId="77777777" w:rsidR="006F387D" w:rsidRPr="001A49ED" w:rsidRDefault="006F387D" w:rsidP="001B70FB">
      <w:pPr>
        <w:widowControl w:val="0"/>
        <w:autoSpaceDE w:val="0"/>
        <w:autoSpaceDN w:val="0"/>
        <w:adjustRightInd w:val="0"/>
        <w:spacing w:before="120" w:after="120" w:line="276" w:lineRule="auto"/>
        <w:jc w:val="both"/>
        <w:rPr>
          <w:rFonts w:ascii="Candara" w:eastAsia="Arial Unicode MS" w:hAnsi="Candara" w:cs="Trebuchet MS"/>
          <w:bCs/>
          <w:i/>
          <w:spacing w:val="-2"/>
        </w:rPr>
      </w:pPr>
      <w:r w:rsidRPr="001A49ED">
        <w:rPr>
          <w:rFonts w:ascii="Candara" w:eastAsia="Arial Unicode MS" w:hAnsi="Candara" w:cs="Trebuchet MS"/>
          <w:bCs/>
          <w:i/>
          <w:spacing w:val="-2"/>
        </w:rPr>
        <w:t>Eğitim programı amaç ve hedefleri ortaya konurken, tanımlanmış uluslararası tıp eğitimi amaç, hedef ya da çık</w:t>
      </w:r>
      <w:r w:rsidR="001B70FB" w:rsidRPr="001A49ED">
        <w:rPr>
          <w:rFonts w:ascii="Candara" w:eastAsia="Arial Unicode MS" w:hAnsi="Candara" w:cs="Trebuchet MS"/>
          <w:bCs/>
          <w:i/>
          <w:spacing w:val="-2"/>
        </w:rPr>
        <w:t>tılarıyla karşılaştırılmalıdır.</w:t>
      </w:r>
    </w:p>
    <w:tbl>
      <w:tblPr>
        <w:tblStyle w:val="TabloKlavuzu"/>
        <w:tblW w:w="10348" w:type="dxa"/>
        <w:tblInd w:w="-5" w:type="dxa"/>
        <w:tblLook w:val="04A0" w:firstRow="1" w:lastRow="0" w:firstColumn="1" w:lastColumn="0" w:noHBand="0" w:noVBand="1"/>
      </w:tblPr>
      <w:tblGrid>
        <w:gridCol w:w="10348"/>
      </w:tblGrid>
      <w:tr w:rsidR="001A49ED" w:rsidRPr="001A49ED" w14:paraId="132840BC" w14:textId="77777777" w:rsidTr="003001C6">
        <w:tc>
          <w:tcPr>
            <w:tcW w:w="10348" w:type="dxa"/>
            <w:shd w:val="clear" w:color="auto" w:fill="F2F2F2" w:themeFill="background1" w:themeFillShade="F2"/>
          </w:tcPr>
          <w:p w14:paraId="1E8420F1" w14:textId="77777777"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14:paraId="4DF0930B" w14:textId="77777777" w:rsidR="006F387D" w:rsidRPr="001A49ED" w:rsidRDefault="006F387D" w:rsidP="006F387D">
            <w:pPr>
              <w:pStyle w:val="ListeParagraf"/>
              <w:numPr>
                <w:ilvl w:val="0"/>
                <w:numId w:val="2"/>
              </w:numPr>
              <w:spacing w:before="120" w:after="60" w:line="288" w:lineRule="auto"/>
              <w:rPr>
                <w:rFonts w:ascii="Candara" w:hAnsi="Candara"/>
                <w:i/>
              </w:rPr>
            </w:pPr>
            <w:r w:rsidRPr="001A49ED">
              <w:rPr>
                <w:rFonts w:ascii="Candara" w:hAnsi="Candara"/>
                <w:i/>
              </w:rPr>
              <w:t>Amaç ve hedeflerin tanımlanmasına dış bileşenlerin katılımını gösteren belgeler ve tutanaklar</w:t>
            </w:r>
          </w:p>
          <w:p w14:paraId="2145F081" w14:textId="77777777" w:rsidR="006F387D" w:rsidRPr="001A49ED" w:rsidRDefault="006F387D" w:rsidP="006F387D">
            <w:pPr>
              <w:pStyle w:val="ListeParagraf"/>
              <w:numPr>
                <w:ilvl w:val="0"/>
                <w:numId w:val="2"/>
              </w:numPr>
              <w:spacing w:before="120" w:after="60" w:line="288" w:lineRule="auto"/>
              <w:rPr>
                <w:rFonts w:asciiTheme="minorHAnsi" w:hAnsiTheme="minorHAnsi"/>
                <w:i/>
                <w:sz w:val="20"/>
                <w:szCs w:val="20"/>
              </w:rPr>
            </w:pPr>
            <w:r w:rsidRPr="001A49ED">
              <w:rPr>
                <w:rFonts w:ascii="Candara" w:eastAsia="Arial Unicode MS" w:hAnsi="Candara" w:cs="Trebuchet MS Italic"/>
                <w:bCs/>
                <w:i/>
                <w:iCs/>
              </w:rPr>
              <w:t xml:space="preserve">Uluslararası tıp </w:t>
            </w:r>
            <w:r w:rsidRPr="001A49ED">
              <w:rPr>
                <w:rFonts w:ascii="Candara" w:eastAsia="Arial Unicode MS" w:hAnsi="Candara" w:cs="Trebuchet MS Italic"/>
                <w:bCs/>
                <w:i/>
                <w:iCs/>
                <w:spacing w:val="1"/>
              </w:rPr>
              <w:t xml:space="preserve">eğitimi hedefleri ile yapılan karşılaştırmaları gösteren belgeler </w:t>
            </w:r>
          </w:p>
        </w:tc>
      </w:tr>
    </w:tbl>
    <w:p w14:paraId="0A4824CC" w14:textId="77777777" w:rsidR="006F387D" w:rsidRPr="001A49ED" w:rsidRDefault="006F387D">
      <w:pPr>
        <w:spacing w:after="200" w:line="276" w:lineRule="auto"/>
        <w:rPr>
          <w:rFonts w:asciiTheme="minorHAnsi" w:eastAsia="Arial Unicode MS" w:hAnsiTheme="minorHAnsi" w:cs="Trebuchet MS"/>
          <w:b/>
          <w:bCs/>
          <w:spacing w:val="-2"/>
          <w:sz w:val="28"/>
          <w:szCs w:val="28"/>
        </w:rPr>
      </w:pPr>
    </w:p>
    <w:p w14:paraId="0CB857F1" w14:textId="77777777" w:rsidR="00D86ECF" w:rsidRPr="001A49ED" w:rsidRDefault="00D86ECF" w:rsidP="00D86ECF">
      <w:pPr>
        <w:pStyle w:val="Stil1"/>
      </w:pPr>
      <w:bookmarkStart w:id="37" w:name="_Toc496708826"/>
      <w:bookmarkStart w:id="38" w:name="_Toc508238258"/>
      <w:r w:rsidRPr="001A49ED">
        <w:lastRenderedPageBreak/>
        <w:t>EĞİTİM PROGRAMININ YAPISI VE İÇERİĞİ</w:t>
      </w:r>
      <w:bookmarkEnd w:id="37"/>
      <w:bookmarkEnd w:id="38"/>
    </w:p>
    <w:p w14:paraId="17126403" w14:textId="77777777" w:rsidR="00D86ECF" w:rsidRPr="001A49ED" w:rsidRDefault="00D86ECF" w:rsidP="00D86ECF">
      <w:pPr>
        <w:pBdr>
          <w:bottom w:val="single" w:sz="4" w:space="1" w:color="auto"/>
        </w:pBdr>
        <w:spacing w:line="276" w:lineRule="auto"/>
        <w:jc w:val="both"/>
        <w:rPr>
          <w:rFonts w:ascii="Candara" w:hAnsi="Candara"/>
        </w:rPr>
      </w:pPr>
      <w:r w:rsidRPr="001A49ED">
        <w:rPr>
          <w:rFonts w:ascii="Candara" w:hAnsi="Candara"/>
        </w:rPr>
        <w:t xml:space="preserve">Fakülte-toplum-öğrenci arasında bir sözleşme olan eğitim programının; eğitim biliminin önerileri ile uyumlu ve eğitim amaç ve hedeflerine ulaşmayı sağlayacak, bir yapısı, toplumun sağlık gereksinimlerine karşılık gelen düzeyde bir içeriği olmalıdır. </w:t>
      </w:r>
    </w:p>
    <w:p w14:paraId="3793880E" w14:textId="77777777" w:rsidR="00D86ECF" w:rsidRPr="001A49ED" w:rsidRDefault="00D86ECF" w:rsidP="00D86ECF">
      <w:pPr>
        <w:pBdr>
          <w:bottom w:val="single" w:sz="4" w:space="1" w:color="auto"/>
        </w:pBdr>
        <w:spacing w:line="276" w:lineRule="auto"/>
        <w:jc w:val="both"/>
        <w:rPr>
          <w:rFonts w:ascii="Candara" w:hAnsi="Candara"/>
          <w:szCs w:val="28"/>
        </w:rPr>
      </w:pPr>
      <w:r w:rsidRPr="001A49ED">
        <w:rPr>
          <w:rFonts w:ascii="Candara" w:hAnsi="Candara"/>
          <w:szCs w:val="28"/>
        </w:rPr>
        <w:t>Bu başlık altında eğitim programın yapısı ve içeriğinin belirlenmesi;  amaç, içerik ve yapı arasında uyumun sağlanması ve öğrenme-öğretme etkinliklerine dönüştürülmesine ilişkin standartlar tanımlanmaktadır.</w:t>
      </w:r>
    </w:p>
    <w:p w14:paraId="31D74712" w14:textId="77777777" w:rsidR="00D86ECF" w:rsidRPr="001A49ED" w:rsidRDefault="00D86ECF" w:rsidP="00D86ECF">
      <w:pPr>
        <w:spacing w:line="360" w:lineRule="auto"/>
        <w:rPr>
          <w:rFonts w:ascii="Candara" w:hAnsi="Candara"/>
          <w:szCs w:val="28"/>
        </w:rPr>
      </w:pPr>
    </w:p>
    <w:p w14:paraId="2ACE4A0B" w14:textId="77777777" w:rsidR="00D86ECF" w:rsidRPr="001A49ED" w:rsidRDefault="00D86ECF" w:rsidP="000C2AB7">
      <w:pPr>
        <w:pStyle w:val="ListeParagraf"/>
        <w:numPr>
          <w:ilvl w:val="0"/>
          <w:numId w:val="8"/>
        </w:numPr>
        <w:spacing w:line="360" w:lineRule="auto"/>
        <w:rPr>
          <w:rFonts w:ascii="Candara" w:hAnsi="Candara"/>
          <w:b/>
          <w:vanish/>
          <w:sz w:val="28"/>
          <w:szCs w:val="28"/>
        </w:rPr>
      </w:pPr>
    </w:p>
    <w:p w14:paraId="46FB4CEE" w14:textId="77777777" w:rsidR="00D86ECF" w:rsidRPr="001A49ED" w:rsidRDefault="00D86ECF" w:rsidP="00D86ECF">
      <w:pPr>
        <w:pStyle w:val="Stil2"/>
      </w:pPr>
      <w:bookmarkStart w:id="39" w:name="_Toc496708827"/>
      <w:bookmarkStart w:id="40" w:name="_Toc508238259"/>
      <w:r w:rsidRPr="001A49ED">
        <w:t>Eğitim programının yapısı</w:t>
      </w:r>
      <w:bookmarkEnd w:id="39"/>
      <w:bookmarkEnd w:id="40"/>
      <w:r w:rsidRPr="001A49ED">
        <w:t xml:space="preserve"> </w:t>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494819C3" w14:textId="77777777" w:rsidTr="00D86ECF">
        <w:trPr>
          <w:trHeight w:val="4076"/>
        </w:trPr>
        <w:tc>
          <w:tcPr>
            <w:tcW w:w="1668" w:type="dxa"/>
            <w:shd w:val="clear" w:color="auto" w:fill="244061" w:themeFill="accent1" w:themeFillShade="80"/>
          </w:tcPr>
          <w:p w14:paraId="31C3247F" w14:textId="77777777" w:rsidR="00D86ECF" w:rsidRPr="001A49ED" w:rsidRDefault="00D86ECF" w:rsidP="003001C6">
            <w:pPr>
              <w:spacing w:line="360" w:lineRule="auto"/>
              <w:rPr>
                <w:rFonts w:ascii="Candara" w:hAnsi="Candara"/>
                <w:b/>
                <w:sz w:val="28"/>
                <w:szCs w:val="28"/>
              </w:rPr>
            </w:pPr>
          </w:p>
          <w:p w14:paraId="265BF467" w14:textId="77777777" w:rsidR="00D86ECF" w:rsidRPr="001A49ED" w:rsidRDefault="00D86ECF" w:rsidP="003001C6">
            <w:pPr>
              <w:spacing w:line="360" w:lineRule="auto"/>
              <w:jc w:val="right"/>
              <w:rPr>
                <w:rFonts w:ascii="Candara" w:hAnsi="Candara"/>
                <w:b/>
                <w:sz w:val="28"/>
                <w:szCs w:val="28"/>
              </w:rPr>
            </w:pPr>
            <w:r w:rsidRPr="001A49ED">
              <w:rPr>
                <w:rFonts w:ascii="Candara" w:hAnsi="Candara"/>
                <w:b/>
                <w:sz w:val="28"/>
                <w:szCs w:val="28"/>
              </w:rPr>
              <w:t>Temel Standartlar</w:t>
            </w:r>
          </w:p>
          <w:p w14:paraId="30BBEC36" w14:textId="77777777" w:rsidR="00D86ECF" w:rsidRPr="001A49ED" w:rsidRDefault="00D86ECF" w:rsidP="003001C6">
            <w:pPr>
              <w:spacing w:line="360" w:lineRule="auto"/>
              <w:rPr>
                <w:rFonts w:ascii="Candara" w:hAnsi="Candara"/>
                <w:b/>
                <w:sz w:val="28"/>
                <w:szCs w:val="28"/>
              </w:rPr>
            </w:pPr>
          </w:p>
        </w:tc>
        <w:tc>
          <w:tcPr>
            <w:tcW w:w="8538" w:type="dxa"/>
            <w:shd w:val="clear" w:color="auto" w:fill="DBE5F1" w:themeFill="accent1" w:themeFillTint="33"/>
          </w:tcPr>
          <w:p w14:paraId="34619076" w14:textId="77777777" w:rsidR="00D86ECF" w:rsidRPr="001A49ED" w:rsidRDefault="00D86ECF" w:rsidP="003001C6">
            <w:pPr>
              <w:spacing w:line="360" w:lineRule="auto"/>
              <w:rPr>
                <w:rFonts w:ascii="Candara" w:hAnsi="Candara"/>
                <w:szCs w:val="28"/>
              </w:rPr>
            </w:pPr>
            <w:r w:rsidRPr="001A49ED">
              <w:rPr>
                <w:rFonts w:ascii="Candara" w:hAnsi="Candara"/>
                <w:b/>
                <w:szCs w:val="28"/>
              </w:rPr>
              <w:t>Eğitim programı</w:t>
            </w:r>
            <w:r w:rsidRPr="001A49ED">
              <w:rPr>
                <w:rFonts w:ascii="Candara" w:hAnsi="Candara"/>
                <w:szCs w:val="28"/>
              </w:rPr>
              <w:t xml:space="preserve"> </w:t>
            </w:r>
            <w:r w:rsidRPr="001A49ED">
              <w:rPr>
                <w:rFonts w:ascii="Candara" w:hAnsi="Candara"/>
                <w:szCs w:val="28"/>
                <w:u w:val="single"/>
              </w:rPr>
              <w:t>mutlaka</w:t>
            </w:r>
            <w:r w:rsidRPr="001A49ED">
              <w:rPr>
                <w:rFonts w:ascii="Candara" w:hAnsi="Candara"/>
                <w:szCs w:val="28"/>
              </w:rPr>
              <w:t xml:space="preserve">; </w:t>
            </w:r>
          </w:p>
          <w:p w14:paraId="1DEFC53A" w14:textId="77777777" w:rsidR="00D86ECF" w:rsidRPr="001A49ED" w:rsidRDefault="00D86ECF" w:rsidP="003001C6">
            <w:pPr>
              <w:spacing w:line="360" w:lineRule="auto"/>
              <w:ind w:left="567"/>
              <w:rPr>
                <w:rFonts w:ascii="Candara" w:hAnsi="Candara"/>
                <w:szCs w:val="28"/>
              </w:rPr>
            </w:pPr>
            <w:r w:rsidRPr="001A49ED">
              <w:rPr>
                <w:rFonts w:ascii="Candara" w:hAnsi="Candara"/>
                <w:b/>
                <w:szCs w:val="28"/>
              </w:rPr>
              <w:t>TS.2.1.1.</w:t>
            </w:r>
            <w:r w:rsidRPr="001A49ED">
              <w:rPr>
                <w:rFonts w:ascii="Candara" w:hAnsi="Candara"/>
                <w:szCs w:val="28"/>
              </w:rPr>
              <w:t xml:space="preserve"> Yapısı ve kullanılan öğretim yöntemleri, programın geneli ve evrelerine göre açıklanmış ve tüm bileşenlerle paylaşılmış,</w:t>
            </w:r>
          </w:p>
          <w:p w14:paraId="126E0B0E" w14:textId="77777777" w:rsidR="00D86ECF" w:rsidRPr="001A49ED" w:rsidRDefault="00D86ECF" w:rsidP="003001C6">
            <w:pPr>
              <w:spacing w:line="360" w:lineRule="auto"/>
              <w:ind w:left="567"/>
              <w:rPr>
                <w:rFonts w:ascii="Candara" w:hAnsi="Candara"/>
                <w:szCs w:val="28"/>
              </w:rPr>
            </w:pPr>
            <w:r w:rsidRPr="001A49ED">
              <w:rPr>
                <w:rFonts w:ascii="Candara" w:hAnsi="Candara"/>
                <w:b/>
                <w:szCs w:val="28"/>
              </w:rPr>
              <w:t>TS.2.1.2.</w:t>
            </w:r>
            <w:r w:rsidRPr="001A49ED">
              <w:rPr>
                <w:rFonts w:ascii="Candara" w:hAnsi="Candara"/>
                <w:szCs w:val="28"/>
              </w:rPr>
              <w:t xml:space="preserve"> </w:t>
            </w:r>
            <w:r w:rsidRPr="001A49ED">
              <w:rPr>
                <w:rFonts w:ascii="Candara" w:hAnsi="Candara"/>
                <w:b/>
                <w:szCs w:val="28"/>
              </w:rPr>
              <w:t>Öğrenen merkezli eğitim uygulamaları</w:t>
            </w:r>
            <w:r w:rsidRPr="001A49ED">
              <w:rPr>
                <w:rFonts w:ascii="Candara" w:hAnsi="Candara"/>
                <w:szCs w:val="28"/>
              </w:rPr>
              <w:t>nı her evrede içermiş,</w:t>
            </w:r>
          </w:p>
          <w:p w14:paraId="22AAC86B" w14:textId="77777777" w:rsidR="00D86ECF" w:rsidRPr="001A49ED" w:rsidRDefault="00D86ECF" w:rsidP="003001C6">
            <w:pPr>
              <w:spacing w:line="360" w:lineRule="auto"/>
              <w:ind w:left="567"/>
              <w:rPr>
                <w:rFonts w:ascii="Candara" w:hAnsi="Candara"/>
                <w:b/>
                <w:szCs w:val="28"/>
              </w:rPr>
            </w:pPr>
            <w:r w:rsidRPr="001A49ED">
              <w:rPr>
                <w:rFonts w:ascii="Candara" w:hAnsi="Candara"/>
                <w:b/>
                <w:szCs w:val="28"/>
              </w:rPr>
              <w:t>TS.2.1.3.</w:t>
            </w:r>
            <w:r w:rsidRPr="001A49ED">
              <w:rPr>
                <w:rFonts w:ascii="Candara" w:hAnsi="Candara"/>
                <w:szCs w:val="28"/>
              </w:rPr>
              <w:t xml:space="preserve"> </w:t>
            </w:r>
            <w:r w:rsidRPr="001A49ED">
              <w:rPr>
                <w:rFonts w:ascii="Candara" w:hAnsi="Candara"/>
                <w:b/>
                <w:szCs w:val="28"/>
              </w:rPr>
              <w:t>Yatay ve dikey</w:t>
            </w:r>
            <w:r w:rsidRPr="001A49ED">
              <w:rPr>
                <w:rFonts w:ascii="Candara" w:hAnsi="Candara"/>
                <w:szCs w:val="28"/>
              </w:rPr>
              <w:t xml:space="preserve"> </w:t>
            </w:r>
            <w:proofErr w:type="gramStart"/>
            <w:r w:rsidRPr="001A49ED">
              <w:rPr>
                <w:rFonts w:ascii="Candara" w:hAnsi="Candara"/>
                <w:b/>
                <w:szCs w:val="28"/>
              </w:rPr>
              <w:t>entegrasyon</w:t>
            </w:r>
            <w:r w:rsidRPr="001A49ED">
              <w:rPr>
                <w:rFonts w:ascii="Candara" w:hAnsi="Candara"/>
                <w:szCs w:val="28"/>
              </w:rPr>
              <w:t>u</w:t>
            </w:r>
            <w:proofErr w:type="gramEnd"/>
            <w:r w:rsidRPr="001A49ED">
              <w:rPr>
                <w:rFonts w:ascii="Candara" w:hAnsi="Candara"/>
                <w:szCs w:val="28"/>
              </w:rPr>
              <w:t xml:space="preserve"> sağlamış,</w:t>
            </w:r>
          </w:p>
          <w:p w14:paraId="0CD76A6B" w14:textId="77777777" w:rsidR="00D86ECF" w:rsidRPr="001A49ED" w:rsidRDefault="00D86ECF" w:rsidP="003001C6">
            <w:pPr>
              <w:spacing w:line="360" w:lineRule="auto"/>
              <w:ind w:left="567"/>
              <w:rPr>
                <w:rFonts w:ascii="Candara" w:hAnsi="Candara"/>
                <w:b/>
                <w:szCs w:val="28"/>
              </w:rPr>
            </w:pPr>
            <w:r w:rsidRPr="001A49ED">
              <w:rPr>
                <w:rFonts w:ascii="Candara" w:hAnsi="Candara"/>
                <w:b/>
                <w:szCs w:val="28"/>
              </w:rPr>
              <w:t xml:space="preserve">TS.2.1.4. Seçmeli programlar </w:t>
            </w:r>
            <w:r w:rsidRPr="001A49ED">
              <w:rPr>
                <w:rFonts w:ascii="Candara" w:hAnsi="Candara"/>
                <w:szCs w:val="28"/>
              </w:rPr>
              <w:t xml:space="preserve">ve </w:t>
            </w:r>
            <w:r w:rsidRPr="001A49ED">
              <w:rPr>
                <w:rFonts w:ascii="Candara" w:hAnsi="Candara"/>
                <w:b/>
                <w:szCs w:val="28"/>
              </w:rPr>
              <w:t>bağımsız çalışma saatleri</w:t>
            </w:r>
            <w:r w:rsidRPr="001A49ED">
              <w:rPr>
                <w:rFonts w:ascii="Candara" w:hAnsi="Candara"/>
                <w:szCs w:val="28"/>
              </w:rPr>
              <w:t>ne her evrede yer vermiş,</w:t>
            </w:r>
          </w:p>
          <w:p w14:paraId="3F1A5187" w14:textId="77777777" w:rsidR="00C71FE3" w:rsidRPr="001A49ED" w:rsidRDefault="00D86ECF" w:rsidP="00740E2F">
            <w:pPr>
              <w:spacing w:line="360" w:lineRule="auto"/>
              <w:ind w:left="567"/>
              <w:rPr>
                <w:rFonts w:ascii="Candara" w:hAnsi="Candara"/>
                <w:szCs w:val="28"/>
              </w:rPr>
            </w:pPr>
            <w:r w:rsidRPr="001A49ED">
              <w:rPr>
                <w:rFonts w:ascii="Candara" w:hAnsi="Candara"/>
                <w:b/>
                <w:szCs w:val="28"/>
              </w:rPr>
              <w:t>TS.2.1.5.</w:t>
            </w:r>
            <w:r w:rsidRPr="001A49ED">
              <w:rPr>
                <w:rFonts w:ascii="Candara" w:hAnsi="Candara"/>
                <w:szCs w:val="28"/>
              </w:rPr>
              <w:t xml:space="preserve"> Üçüncü basamak dışındaki sağlık kurumlarında ve toplum içinde gerçekleşen eğitim etkinliklerini içermiş</w:t>
            </w:r>
            <w:r w:rsidR="00740E2F" w:rsidRPr="001A49ED">
              <w:rPr>
                <w:rFonts w:ascii="Candara" w:hAnsi="Candara"/>
                <w:szCs w:val="28"/>
              </w:rPr>
              <w:t>,</w:t>
            </w:r>
          </w:p>
          <w:p w14:paraId="6FB68CE5" w14:textId="77777777" w:rsidR="008D1B1A" w:rsidRPr="001A49ED" w:rsidRDefault="0094693D" w:rsidP="00F42839">
            <w:pPr>
              <w:spacing w:before="120" w:line="360" w:lineRule="auto"/>
              <w:ind w:left="567"/>
              <w:rPr>
                <w:rFonts w:ascii="Candara" w:hAnsi="Candara"/>
              </w:rPr>
            </w:pPr>
            <w:r w:rsidRPr="001A49ED">
              <w:rPr>
                <w:rFonts w:ascii="Candara" w:hAnsi="Candara"/>
                <w:b/>
              </w:rPr>
              <w:t>TS.2.1.6.</w:t>
            </w:r>
            <w:r w:rsidRPr="001A49ED">
              <w:rPr>
                <w:rFonts w:ascii="Candara" w:hAnsi="Candara"/>
              </w:rPr>
              <w:t xml:space="preserve"> </w:t>
            </w:r>
            <w:r w:rsidR="00F42839" w:rsidRPr="001A49ED">
              <w:rPr>
                <w:rFonts w:ascii="Candara" w:hAnsi="Candara"/>
              </w:rPr>
              <w:t>Programda yer alan</w:t>
            </w:r>
            <w:r w:rsidR="008D1B1A" w:rsidRPr="001A49ED">
              <w:rPr>
                <w:rFonts w:ascii="Candara" w:hAnsi="Candara"/>
              </w:rPr>
              <w:t xml:space="preserve"> </w:t>
            </w:r>
            <w:r w:rsidR="008D1B1A" w:rsidRPr="001A49ED">
              <w:rPr>
                <w:rFonts w:ascii="Candara" w:hAnsi="Candara"/>
                <w:b/>
                <w:bCs/>
              </w:rPr>
              <w:t>uzaktan eğitim</w:t>
            </w:r>
            <w:r w:rsidR="008D1B1A" w:rsidRPr="001A49ED">
              <w:rPr>
                <w:rFonts w:ascii="Candara" w:hAnsi="Candara"/>
              </w:rPr>
              <w:t xml:space="preserve"> </w:t>
            </w:r>
            <w:r w:rsidR="00F42839" w:rsidRPr="001A49ED">
              <w:rPr>
                <w:rFonts w:ascii="Candara" w:hAnsi="Candara"/>
              </w:rPr>
              <w:t xml:space="preserve">uygulamaları </w:t>
            </w:r>
            <w:r w:rsidR="008D1B1A" w:rsidRPr="001A49ED">
              <w:rPr>
                <w:rFonts w:ascii="Candara" w:hAnsi="Candara"/>
              </w:rPr>
              <w:t>p</w:t>
            </w:r>
            <w:r w:rsidR="00C71FE3" w:rsidRPr="001A49ED">
              <w:rPr>
                <w:rFonts w:ascii="Candara" w:hAnsi="Candara"/>
              </w:rPr>
              <w:t xml:space="preserve">rogramın </w:t>
            </w:r>
            <w:r w:rsidR="00F42839" w:rsidRPr="001A49ED">
              <w:rPr>
                <w:rFonts w:ascii="Candara" w:hAnsi="Candara"/>
              </w:rPr>
              <w:t>yeterlik/ yetkinlik/</w:t>
            </w:r>
            <w:r w:rsidR="00C71FE3" w:rsidRPr="001A49ED">
              <w:rPr>
                <w:rFonts w:ascii="Candara" w:hAnsi="Candara"/>
              </w:rPr>
              <w:t>kazanımlarıyla uyumlu olacak şekilde tasar</w:t>
            </w:r>
            <w:r w:rsidR="00F42839" w:rsidRPr="001A49ED">
              <w:rPr>
                <w:rFonts w:ascii="Candara" w:hAnsi="Candara"/>
              </w:rPr>
              <w:t xml:space="preserve">lanmış </w:t>
            </w:r>
            <w:r w:rsidR="00C71FE3" w:rsidRPr="001A49ED">
              <w:rPr>
                <w:rFonts w:ascii="Candara" w:hAnsi="Candara"/>
              </w:rPr>
              <w:t>ve işleyiş</w:t>
            </w:r>
            <w:r w:rsidR="00F42839" w:rsidRPr="001A49ED">
              <w:rPr>
                <w:rFonts w:ascii="Candara" w:hAnsi="Candara"/>
              </w:rPr>
              <w:t>i</w:t>
            </w:r>
            <w:r w:rsidR="00C71FE3" w:rsidRPr="001A49ED">
              <w:rPr>
                <w:rFonts w:ascii="Candara" w:hAnsi="Candara"/>
              </w:rPr>
              <w:t xml:space="preserve"> yönerge</w:t>
            </w:r>
            <w:r w:rsidR="00F42839" w:rsidRPr="001A49ED">
              <w:rPr>
                <w:rFonts w:ascii="Candara" w:hAnsi="Candara"/>
              </w:rPr>
              <w:t xml:space="preserve"> çerçevesinde </w:t>
            </w:r>
            <w:r w:rsidR="00C71FE3" w:rsidRPr="001A49ED">
              <w:rPr>
                <w:rFonts w:ascii="Candara" w:hAnsi="Candara"/>
              </w:rPr>
              <w:t>tanımlan</w:t>
            </w:r>
            <w:r w:rsidR="008D1B1A" w:rsidRPr="001A49ED">
              <w:rPr>
                <w:rFonts w:ascii="Candara" w:hAnsi="Candara"/>
              </w:rPr>
              <w:t>arak</w:t>
            </w:r>
            <w:r w:rsidR="00C71FE3" w:rsidRPr="001A49ED">
              <w:rPr>
                <w:rFonts w:ascii="Candara" w:hAnsi="Candara"/>
              </w:rPr>
              <w:t xml:space="preserve"> uygun donanım, alt yapı ve insan gücü </w:t>
            </w:r>
            <w:r w:rsidR="00F42839" w:rsidRPr="001A49ED">
              <w:rPr>
                <w:rFonts w:ascii="Candara" w:hAnsi="Candara"/>
              </w:rPr>
              <w:t>desteğiy</w:t>
            </w:r>
            <w:r w:rsidR="00C71FE3" w:rsidRPr="001A49ED">
              <w:rPr>
                <w:rFonts w:ascii="Candara" w:hAnsi="Candara"/>
              </w:rPr>
              <w:t>le gerçekleştiriliyor olmalıdır. </w:t>
            </w:r>
          </w:p>
        </w:tc>
      </w:tr>
    </w:tbl>
    <w:p w14:paraId="6E112F52" w14:textId="77777777" w:rsidR="00C71FE3" w:rsidRPr="001A49ED" w:rsidRDefault="00C71FE3" w:rsidP="00D86ECF">
      <w:pPr>
        <w:pStyle w:val="Stil2"/>
        <w:numPr>
          <w:ilvl w:val="0"/>
          <w:numId w:val="0"/>
        </w:numPr>
        <w:jc w:val="both"/>
      </w:pPr>
      <w:bookmarkStart w:id="41" w:name="_Toc508238260"/>
    </w:p>
    <w:p w14:paraId="245142B2" w14:textId="77777777" w:rsidR="00D86ECF" w:rsidRPr="001A49ED" w:rsidRDefault="00D86ECF" w:rsidP="00D86ECF">
      <w:pPr>
        <w:pStyle w:val="Stil2"/>
        <w:numPr>
          <w:ilvl w:val="0"/>
          <w:numId w:val="0"/>
        </w:numPr>
        <w:jc w:val="both"/>
      </w:pPr>
      <w:r w:rsidRPr="001A49ED">
        <w:t>Açıklamalar</w:t>
      </w:r>
      <w:bookmarkEnd w:id="41"/>
    </w:p>
    <w:p w14:paraId="5C785B56" w14:textId="77777777" w:rsidR="00D86ECF" w:rsidRPr="001A49ED" w:rsidRDefault="00D86ECF" w:rsidP="00D86ECF">
      <w:pPr>
        <w:pStyle w:val="Stil2"/>
        <w:numPr>
          <w:ilvl w:val="0"/>
          <w:numId w:val="0"/>
        </w:numPr>
        <w:jc w:val="both"/>
        <w:rPr>
          <w:b w:val="0"/>
          <w:sz w:val="24"/>
          <w:szCs w:val="24"/>
        </w:rPr>
      </w:pPr>
      <w:bookmarkStart w:id="42" w:name="_Toc508238261"/>
      <w:r w:rsidRPr="001A49ED">
        <w:rPr>
          <w:b w:val="0"/>
          <w:sz w:val="24"/>
          <w:szCs w:val="24"/>
        </w:rPr>
        <w:t xml:space="preserve">Tıp eğitimi alanındaki gelişmeler ve tıbbi bilginin hızla gelişmesi, öğrencilerin kendi kendine öğrenme becerilerinin geliştirmesini zorunlu kılmaktadır. Bu amaçla eğitim programı yapısı (Eğitici/Öğrenci merkezli, Disiplin/Sistem Temelli, Topluma Dayalı-Yönelik Eğitim gibi) ve eğitim yöntemleri (probleme dayalı öğrenim, sunum, laboratuvar çalışması, alan çalışması, mesleksel beceriler, grup çalışması, özel çalışma </w:t>
      </w:r>
      <w:proofErr w:type="gramStart"/>
      <w:r w:rsidRPr="001A49ED">
        <w:rPr>
          <w:b w:val="0"/>
          <w:sz w:val="24"/>
          <w:szCs w:val="24"/>
        </w:rPr>
        <w:t>modülü</w:t>
      </w:r>
      <w:proofErr w:type="gramEnd"/>
      <w:r w:rsidRPr="001A49ED">
        <w:rPr>
          <w:b w:val="0"/>
          <w:sz w:val="24"/>
          <w:szCs w:val="24"/>
        </w:rPr>
        <w:t>, göreve /</w:t>
      </w:r>
      <w:proofErr w:type="spellStart"/>
      <w:r w:rsidRPr="001A49ED">
        <w:rPr>
          <w:b w:val="0"/>
          <w:sz w:val="24"/>
          <w:szCs w:val="24"/>
        </w:rPr>
        <w:t>taska</w:t>
      </w:r>
      <w:proofErr w:type="spellEnd"/>
      <w:r w:rsidRPr="001A49ED">
        <w:rPr>
          <w:b w:val="0"/>
          <w:sz w:val="24"/>
          <w:szCs w:val="24"/>
        </w:rPr>
        <w:t xml:space="preserve">- dayalı öğrenim, hasta başı eğitim gibi) ile ilgili olarak; öğreten merkezli klasik sistemden öğrenci merkezli probleme dayalı öğrenim uygulamalarına kadar değişen bir spektrum oluşmuş durumdadır. Tıp fakültelerinin bu spektrumdaki yerini belirleyebilmek için eğitim </w:t>
      </w:r>
      <w:r w:rsidRPr="001A49ED">
        <w:rPr>
          <w:b w:val="0"/>
          <w:sz w:val="24"/>
          <w:szCs w:val="24"/>
        </w:rPr>
        <w:lastRenderedPageBreak/>
        <w:t>modelini tanımlaması ve seçtikleri model içinde öğrenmeyi destekleyecek uygun öğretim yöntemlerini kullanması gerekmektedir. Tıp fakülteleri, eğitim programları içerisinde öğrencilerinin öğrenme sorumluluğunu alabilecekleri ve kendi kendine öğrenme becerilerinin gelişmesini sağlayacak küçük grup çalışmaları, probleme dayalı öğrenim oturumları, özel çalışma modüleri gibi eğitim etkinliklerini planlamalı ve uygulamalıdır.</w:t>
      </w:r>
      <w:bookmarkEnd w:id="42"/>
      <w:r w:rsidRPr="001A49ED">
        <w:rPr>
          <w:b w:val="0"/>
          <w:sz w:val="24"/>
          <w:szCs w:val="24"/>
        </w:rPr>
        <w:t xml:space="preserve"> </w:t>
      </w:r>
    </w:p>
    <w:p w14:paraId="1054E6AF" w14:textId="77777777" w:rsidR="00D86ECF" w:rsidRPr="001A49ED" w:rsidRDefault="00D86ECF" w:rsidP="00D86ECF">
      <w:pPr>
        <w:pStyle w:val="Stil2"/>
        <w:numPr>
          <w:ilvl w:val="0"/>
          <w:numId w:val="0"/>
        </w:numPr>
        <w:jc w:val="both"/>
        <w:rPr>
          <w:b w:val="0"/>
          <w:sz w:val="24"/>
          <w:szCs w:val="24"/>
        </w:rPr>
      </w:pPr>
    </w:p>
    <w:p w14:paraId="24228564" w14:textId="77777777" w:rsidR="00077405" w:rsidRPr="001A49ED" w:rsidRDefault="00D86ECF" w:rsidP="00D86ECF">
      <w:pPr>
        <w:pStyle w:val="Stil2"/>
        <w:numPr>
          <w:ilvl w:val="0"/>
          <w:numId w:val="0"/>
        </w:numPr>
        <w:jc w:val="both"/>
        <w:rPr>
          <w:b w:val="0"/>
          <w:sz w:val="24"/>
          <w:szCs w:val="24"/>
        </w:rPr>
      </w:pPr>
      <w:bookmarkStart w:id="43" w:name="_Toc508238262"/>
      <w:r w:rsidRPr="001A49ED">
        <w:rPr>
          <w:b w:val="0"/>
          <w:sz w:val="24"/>
          <w:szCs w:val="24"/>
        </w:rPr>
        <w:t xml:space="preserve">Eğitim programının temel bileşenlerinin (içerik, zorunlu, seçmeli dersler, alternatif uygulamalar) tanımlanmasında, yıllara ve </w:t>
      </w:r>
      <w:proofErr w:type="gramStart"/>
      <w:r w:rsidRPr="001A49ED">
        <w:rPr>
          <w:b w:val="0"/>
          <w:sz w:val="24"/>
          <w:szCs w:val="24"/>
        </w:rPr>
        <w:t>entegrasyon</w:t>
      </w:r>
      <w:proofErr w:type="gramEnd"/>
      <w:r w:rsidRPr="001A49ED">
        <w:rPr>
          <w:b w:val="0"/>
          <w:sz w:val="24"/>
          <w:szCs w:val="24"/>
        </w:rPr>
        <w:t xml:space="preserve"> için temel alınan organ sistemleri, vücut fonksiyonları, hekime başvuru nedenleri vb. başlıklara göre program şeması ya da kullanılabilir. Bu şemada içeriğe ilişkin ana başlıklar ve bunun altında zorunlu ve seçmeliler; konu, süre ve yöntemi açıklayacak biçimde yer almalıdır. </w:t>
      </w:r>
    </w:p>
    <w:p w14:paraId="5B64218C" w14:textId="77777777" w:rsidR="00077405" w:rsidRPr="001A49ED" w:rsidRDefault="00077405" w:rsidP="00D86ECF">
      <w:pPr>
        <w:pStyle w:val="Stil2"/>
        <w:numPr>
          <w:ilvl w:val="0"/>
          <w:numId w:val="0"/>
        </w:numPr>
        <w:jc w:val="both"/>
        <w:rPr>
          <w:b w:val="0"/>
          <w:sz w:val="24"/>
          <w:szCs w:val="24"/>
        </w:rPr>
      </w:pPr>
    </w:p>
    <w:p w14:paraId="2B67D7FE" w14:textId="77777777" w:rsidR="00077405" w:rsidRPr="001A49ED" w:rsidRDefault="00D86ECF" w:rsidP="00D86ECF">
      <w:pPr>
        <w:pStyle w:val="Stil2"/>
        <w:numPr>
          <w:ilvl w:val="0"/>
          <w:numId w:val="0"/>
        </w:numPr>
        <w:jc w:val="both"/>
        <w:rPr>
          <w:b w:val="0"/>
          <w:sz w:val="24"/>
          <w:szCs w:val="24"/>
        </w:rPr>
      </w:pPr>
      <w:r w:rsidRPr="001A49ED">
        <w:rPr>
          <w:b w:val="0"/>
          <w:sz w:val="24"/>
          <w:szCs w:val="24"/>
        </w:rPr>
        <w:t xml:space="preserve">Eğitim programının yapısı ve kullanılan eğitim yöntemleri hakkında sözel, elektronik ya da basılı olarak paydaşların bilgilendirilmesi sağlanmış olmalıdır. </w:t>
      </w:r>
    </w:p>
    <w:p w14:paraId="49D606D6" w14:textId="77777777" w:rsidR="00077405" w:rsidRPr="001A49ED" w:rsidRDefault="00077405" w:rsidP="00D86ECF">
      <w:pPr>
        <w:pStyle w:val="Stil2"/>
        <w:numPr>
          <w:ilvl w:val="0"/>
          <w:numId w:val="0"/>
        </w:numPr>
        <w:jc w:val="both"/>
        <w:rPr>
          <w:b w:val="0"/>
          <w:sz w:val="24"/>
          <w:szCs w:val="24"/>
        </w:rPr>
      </w:pPr>
    </w:p>
    <w:p w14:paraId="32D1183C" w14:textId="77777777" w:rsidR="00D86ECF" w:rsidRPr="001A49ED" w:rsidRDefault="00D86ECF" w:rsidP="00D86ECF">
      <w:pPr>
        <w:pStyle w:val="Stil2"/>
        <w:numPr>
          <w:ilvl w:val="0"/>
          <w:numId w:val="0"/>
        </w:numPr>
        <w:jc w:val="both"/>
        <w:rPr>
          <w:b w:val="0"/>
          <w:sz w:val="24"/>
          <w:szCs w:val="24"/>
        </w:rPr>
      </w:pPr>
      <w:r w:rsidRPr="001A49ED">
        <w:rPr>
          <w:b w:val="0"/>
          <w:sz w:val="24"/>
          <w:szCs w:val="24"/>
        </w:rPr>
        <w:t xml:space="preserve">Eğitim programında </w:t>
      </w:r>
      <w:proofErr w:type="gramStart"/>
      <w:r w:rsidRPr="001A49ED">
        <w:rPr>
          <w:b w:val="0"/>
          <w:sz w:val="24"/>
          <w:szCs w:val="24"/>
        </w:rPr>
        <w:t>entegrasyon</w:t>
      </w:r>
      <w:proofErr w:type="gramEnd"/>
      <w:r w:rsidRPr="001A49ED">
        <w:rPr>
          <w:b w:val="0"/>
          <w:sz w:val="24"/>
          <w:szCs w:val="24"/>
        </w:rPr>
        <w:t xml:space="preserve">, öğrenmeyi kolaylaştırmak, bilgilerin kalıcılığını sağlamak ve kazanılan bilgilerin hekimlik uygulamalarına aktarılması açısından önemlidir. Entegrasyon hem aynı uygulama dilimi içinde farklı disiplin ve kavramların </w:t>
      </w:r>
      <w:proofErr w:type="gramStart"/>
      <w:r w:rsidRPr="001A49ED">
        <w:rPr>
          <w:b w:val="0"/>
          <w:sz w:val="24"/>
          <w:szCs w:val="24"/>
        </w:rPr>
        <w:t>entegrasyonu</w:t>
      </w:r>
      <w:proofErr w:type="gramEnd"/>
      <w:r w:rsidRPr="001A49ED">
        <w:rPr>
          <w:b w:val="0"/>
          <w:sz w:val="24"/>
          <w:szCs w:val="24"/>
        </w:rPr>
        <w:t xml:space="preserve"> (yatay) hem de önceki ve sonraki uygulama dilimleri arasında (dikey) sağlanmalıdır. Bir uygulama diliminde anatomi, histoloji, fizyoloji, biyokimya bilgilerinin birbirleri ile ilişkili olarak işlenmesi ile yatay; normal yapı ve fonksiyonun hastalık nedenleri, mekanizmaları ya da başvuru nedenleri ile ilişkilendirilmesi dikey </w:t>
      </w:r>
      <w:proofErr w:type="gramStart"/>
      <w:r w:rsidRPr="001A49ED">
        <w:rPr>
          <w:b w:val="0"/>
          <w:sz w:val="24"/>
          <w:szCs w:val="24"/>
        </w:rPr>
        <w:t>entegrasyona</w:t>
      </w:r>
      <w:proofErr w:type="gramEnd"/>
      <w:r w:rsidRPr="001A49ED">
        <w:rPr>
          <w:b w:val="0"/>
          <w:sz w:val="24"/>
          <w:szCs w:val="24"/>
        </w:rPr>
        <w:t xml:space="preserve"> örnek oluşturmaktadır.</w:t>
      </w:r>
      <w:bookmarkEnd w:id="43"/>
      <w:r w:rsidRPr="001A49ED">
        <w:rPr>
          <w:b w:val="0"/>
          <w:sz w:val="24"/>
          <w:szCs w:val="24"/>
        </w:rPr>
        <w:t xml:space="preserve"> </w:t>
      </w:r>
    </w:p>
    <w:p w14:paraId="1A9B7D22" w14:textId="77777777" w:rsidR="00D86ECF" w:rsidRPr="001A49ED" w:rsidRDefault="00D86ECF" w:rsidP="00D86ECF">
      <w:pPr>
        <w:pStyle w:val="Stil2"/>
        <w:numPr>
          <w:ilvl w:val="0"/>
          <w:numId w:val="0"/>
        </w:numPr>
        <w:jc w:val="both"/>
        <w:rPr>
          <w:b w:val="0"/>
          <w:sz w:val="24"/>
          <w:szCs w:val="24"/>
        </w:rPr>
      </w:pPr>
    </w:p>
    <w:p w14:paraId="5A1C31D4" w14:textId="77777777" w:rsidR="00A43B00" w:rsidRPr="001A49ED" w:rsidRDefault="00D86ECF" w:rsidP="00A43B00">
      <w:pPr>
        <w:pStyle w:val="Stil2"/>
        <w:numPr>
          <w:ilvl w:val="0"/>
          <w:numId w:val="0"/>
        </w:numPr>
        <w:jc w:val="both"/>
        <w:rPr>
          <w:b w:val="0"/>
          <w:bCs/>
          <w:sz w:val="24"/>
          <w:szCs w:val="24"/>
        </w:rPr>
      </w:pPr>
      <w:bookmarkStart w:id="44" w:name="_Toc508238263"/>
      <w:r w:rsidRPr="001A49ED">
        <w:rPr>
          <w:b w:val="0"/>
          <w:sz w:val="24"/>
          <w:szCs w:val="24"/>
        </w:rPr>
        <w:t xml:space="preserve">Eğitim programı ve öğretim yöntemleri, öğrenme ilkelerine uygun olmalı, bugünün ve yarının hekimlerine bilimsel gelişmelere katılma fırsatı yaratmalıdır. Seçmeli etkinlikler (ders, uygulama, staj, tıp dışı uygulamalar, özel çalışma </w:t>
      </w:r>
      <w:proofErr w:type="gramStart"/>
      <w:r w:rsidRPr="001A49ED">
        <w:rPr>
          <w:b w:val="0"/>
          <w:sz w:val="24"/>
          <w:szCs w:val="24"/>
        </w:rPr>
        <w:t>modülleri</w:t>
      </w:r>
      <w:proofErr w:type="gramEnd"/>
      <w:r w:rsidRPr="001A49ED">
        <w:rPr>
          <w:b w:val="0"/>
          <w:sz w:val="24"/>
          <w:szCs w:val="24"/>
        </w:rPr>
        <w:t xml:space="preserve"> gibi) öğrencilerin kendi eğilimlerine ve ilgi alanlarına uygun konularda daha derin çalışmalar yapmalarına olanak sağlamalıdır. Seçmeliler eğitim programının klinik öncesi, klinik yıllar ve </w:t>
      </w:r>
      <w:proofErr w:type="spellStart"/>
      <w:r w:rsidRPr="001A49ED">
        <w:rPr>
          <w:b w:val="0"/>
          <w:sz w:val="24"/>
          <w:szCs w:val="24"/>
        </w:rPr>
        <w:t>intörnlük</w:t>
      </w:r>
      <w:proofErr w:type="spellEnd"/>
      <w:r w:rsidRPr="001A49ED">
        <w:rPr>
          <w:b w:val="0"/>
          <w:sz w:val="24"/>
          <w:szCs w:val="24"/>
        </w:rPr>
        <w:t xml:space="preserve"> dönemi gibi her evresinde yer almalı, tüm öğrencileri kapsamalıdır. </w:t>
      </w:r>
      <w:r w:rsidR="00A43B00" w:rsidRPr="001A49ED">
        <w:rPr>
          <w:b w:val="0"/>
          <w:bCs/>
          <w:i/>
          <w:iCs/>
          <w:sz w:val="24"/>
          <w:szCs w:val="24"/>
        </w:rPr>
        <w:t xml:space="preserve">Seçmeli derslerle ilgili bir havuz oluşturularak öğrencilerin ilgi duydukları/tercih ettikleri dersleri seçebilmeleri sağlanmalıdır. </w:t>
      </w:r>
    </w:p>
    <w:p w14:paraId="06B07FDD" w14:textId="77777777" w:rsidR="00A43B00" w:rsidRPr="001A49ED" w:rsidRDefault="00A43B00" w:rsidP="00D86ECF">
      <w:pPr>
        <w:pStyle w:val="Stil2"/>
        <w:numPr>
          <w:ilvl w:val="0"/>
          <w:numId w:val="0"/>
        </w:numPr>
        <w:jc w:val="both"/>
        <w:rPr>
          <w:b w:val="0"/>
          <w:sz w:val="20"/>
          <w:szCs w:val="20"/>
        </w:rPr>
      </w:pPr>
    </w:p>
    <w:p w14:paraId="3C25FFB3" w14:textId="77777777" w:rsidR="00D86ECF" w:rsidRPr="001A49ED" w:rsidRDefault="00D86ECF" w:rsidP="00D86ECF">
      <w:pPr>
        <w:pStyle w:val="Stil2"/>
        <w:numPr>
          <w:ilvl w:val="0"/>
          <w:numId w:val="0"/>
        </w:numPr>
        <w:jc w:val="both"/>
        <w:rPr>
          <w:b w:val="0"/>
          <w:sz w:val="24"/>
          <w:szCs w:val="24"/>
        </w:rPr>
      </w:pPr>
      <w:r w:rsidRPr="001A49ED">
        <w:rPr>
          <w:b w:val="0"/>
          <w:sz w:val="24"/>
          <w:szCs w:val="24"/>
        </w:rPr>
        <w:lastRenderedPageBreak/>
        <w:t xml:space="preserve">Öğrencilerin program hedeflerine ulaşmaları, sınav ve değerlendirmelere hazırlanmaları, sosyal ve akademik ilgilerine daha fazla zaman ayırabilmeleri için </w:t>
      </w:r>
      <w:r w:rsidR="00077405" w:rsidRPr="001A49ED">
        <w:rPr>
          <w:b w:val="0"/>
          <w:sz w:val="24"/>
          <w:szCs w:val="24"/>
        </w:rPr>
        <w:t>bağımsız çalışma saatlerine YÖK’ün önerileri</w:t>
      </w:r>
      <w:r w:rsidR="00E84219" w:rsidRPr="001A49ED">
        <w:rPr>
          <w:b w:val="0"/>
          <w:sz w:val="24"/>
          <w:szCs w:val="24"/>
        </w:rPr>
        <w:t xml:space="preserve"> çerçevesinde bir zaman dilimi </w:t>
      </w:r>
      <w:r w:rsidR="00077405" w:rsidRPr="001A49ED">
        <w:rPr>
          <w:b w:val="0"/>
          <w:sz w:val="24"/>
          <w:szCs w:val="24"/>
        </w:rPr>
        <w:t>ayırılmalıdır</w:t>
      </w:r>
      <w:r w:rsidRPr="001A49ED">
        <w:rPr>
          <w:b w:val="0"/>
          <w:sz w:val="24"/>
          <w:szCs w:val="24"/>
        </w:rPr>
        <w:t>.</w:t>
      </w:r>
      <w:bookmarkEnd w:id="44"/>
      <w:r w:rsidRPr="001A49ED">
        <w:rPr>
          <w:b w:val="0"/>
          <w:sz w:val="24"/>
          <w:szCs w:val="24"/>
        </w:rPr>
        <w:t xml:space="preserve"> </w:t>
      </w:r>
    </w:p>
    <w:p w14:paraId="18CF5BA2" w14:textId="77777777" w:rsidR="00D86ECF" w:rsidRPr="001A49ED" w:rsidRDefault="00D86ECF" w:rsidP="00D86ECF">
      <w:pPr>
        <w:pStyle w:val="Stil2"/>
        <w:numPr>
          <w:ilvl w:val="0"/>
          <w:numId w:val="0"/>
        </w:numPr>
        <w:ind w:left="360" w:hanging="360"/>
        <w:jc w:val="both"/>
        <w:rPr>
          <w:b w:val="0"/>
          <w:sz w:val="16"/>
          <w:szCs w:val="16"/>
        </w:rPr>
      </w:pPr>
    </w:p>
    <w:p w14:paraId="65FB1504" w14:textId="77777777" w:rsidR="00D86ECF" w:rsidRPr="001A49ED" w:rsidRDefault="00D86ECF" w:rsidP="00D86ECF">
      <w:pPr>
        <w:pStyle w:val="Stil2"/>
        <w:numPr>
          <w:ilvl w:val="0"/>
          <w:numId w:val="0"/>
        </w:numPr>
        <w:jc w:val="both"/>
        <w:rPr>
          <w:b w:val="0"/>
          <w:sz w:val="24"/>
          <w:szCs w:val="24"/>
        </w:rPr>
      </w:pPr>
      <w:bookmarkStart w:id="45" w:name="_Toc508238264"/>
      <w:r w:rsidRPr="001A49ED">
        <w:rPr>
          <w:b w:val="0"/>
          <w:sz w:val="24"/>
          <w:szCs w:val="24"/>
        </w:rPr>
        <w:t>Tıp fakültelerinin eğitim programlarının geliştirilmesi ya da yenilenmesi sürecinde ülkenin ve toplumun özellikleri ve öncelikli sağlık sorunları göz önünde bulundurulmalı, eğitim etkinliklerinin bir kısmı toplumu ve ülkedeki sağlık örgütlenmesini tanımaya yönelik olarak toplum içinde ve üçüncü basamak dışındaki sağlık kurumlarında gerçekleştirilmelidir.</w:t>
      </w:r>
      <w:bookmarkEnd w:id="45"/>
    </w:p>
    <w:p w14:paraId="6C621903" w14:textId="77777777" w:rsidR="003F2050" w:rsidRPr="001A49ED" w:rsidRDefault="003F2050" w:rsidP="00D86ECF">
      <w:pPr>
        <w:pStyle w:val="Stil2"/>
        <w:numPr>
          <w:ilvl w:val="0"/>
          <w:numId w:val="0"/>
        </w:numPr>
        <w:jc w:val="both"/>
        <w:rPr>
          <w:b w:val="0"/>
          <w:sz w:val="20"/>
          <w:szCs w:val="20"/>
        </w:rPr>
      </w:pPr>
    </w:p>
    <w:p w14:paraId="0A666AC6" w14:textId="77777777" w:rsidR="00DF5450" w:rsidRPr="001A49ED" w:rsidRDefault="003F2050" w:rsidP="00084209">
      <w:pPr>
        <w:spacing w:line="360" w:lineRule="auto"/>
        <w:jc w:val="both"/>
        <w:rPr>
          <w:rFonts w:ascii="Candara" w:hAnsi="Candara"/>
        </w:rPr>
      </w:pPr>
      <w:r w:rsidRPr="001A49ED">
        <w:rPr>
          <w:rFonts w:ascii="Candara" w:hAnsi="Candara"/>
        </w:rPr>
        <w:t xml:space="preserve">Fakültedeki uzaktan eğitim </w:t>
      </w:r>
      <w:r w:rsidR="00740E2F" w:rsidRPr="001A49ED">
        <w:rPr>
          <w:rFonts w:ascii="Candara" w:hAnsi="Candara"/>
        </w:rPr>
        <w:t>uygulamalarının</w:t>
      </w:r>
      <w:r w:rsidRPr="001A49ED">
        <w:rPr>
          <w:rFonts w:ascii="Candara" w:hAnsi="Candara"/>
        </w:rPr>
        <w:t xml:space="preserve"> </w:t>
      </w:r>
      <w:r w:rsidR="00740E2F" w:rsidRPr="001A49ED">
        <w:rPr>
          <w:rFonts w:ascii="Candara" w:hAnsi="Candara"/>
        </w:rPr>
        <w:t xml:space="preserve">eğitim programının </w:t>
      </w:r>
      <w:r w:rsidRPr="001A49ED">
        <w:rPr>
          <w:rFonts w:ascii="Candara" w:hAnsi="Candara"/>
        </w:rPr>
        <w:t xml:space="preserve">hangi </w:t>
      </w:r>
      <w:r w:rsidR="00740E2F" w:rsidRPr="001A49ED">
        <w:rPr>
          <w:rFonts w:ascii="Candara" w:hAnsi="Candara"/>
        </w:rPr>
        <w:t>yeterlik/yetkinlik/</w:t>
      </w:r>
      <w:r w:rsidR="00C71FE3" w:rsidRPr="001A49ED">
        <w:rPr>
          <w:rFonts w:ascii="Candara" w:hAnsi="Candara"/>
        </w:rPr>
        <w:t>kazanımlara</w:t>
      </w:r>
      <w:r w:rsidRPr="001A49ED">
        <w:rPr>
          <w:rFonts w:ascii="Candara" w:hAnsi="Candara"/>
        </w:rPr>
        <w:t xml:space="preserve"> yönelik olarak planlandığı, hangi ortamlar ve yöntemler kullanılarak gerçekleştirileceği, öğrencilerin nasıl değerlendirileceği </w:t>
      </w:r>
      <w:r w:rsidR="00740E2F" w:rsidRPr="001A49ED">
        <w:rPr>
          <w:rFonts w:ascii="Candara" w:hAnsi="Candara"/>
        </w:rPr>
        <w:t>belirlenmeli, işleyiş yönetmelik/</w:t>
      </w:r>
      <w:r w:rsidRPr="001A49ED">
        <w:rPr>
          <w:rFonts w:ascii="Candara" w:hAnsi="Candara"/>
        </w:rPr>
        <w:t>yönerge</w:t>
      </w:r>
      <w:r w:rsidR="00740E2F" w:rsidRPr="001A49ED">
        <w:rPr>
          <w:rFonts w:ascii="Candara" w:hAnsi="Candara"/>
        </w:rPr>
        <w:t xml:space="preserve">de tanımlanmalıdır. </w:t>
      </w:r>
    </w:p>
    <w:p w14:paraId="161AE9F3" w14:textId="77777777" w:rsidR="00DF5450" w:rsidRPr="001A49ED" w:rsidRDefault="00DF5450" w:rsidP="00084209">
      <w:pPr>
        <w:spacing w:line="360" w:lineRule="auto"/>
        <w:jc w:val="both"/>
        <w:rPr>
          <w:rFonts w:ascii="Candara" w:hAnsi="Candara"/>
        </w:rPr>
      </w:pPr>
      <w:r w:rsidRPr="001A49ED">
        <w:rPr>
          <w:rFonts w:ascii="Candara" w:hAnsi="Candara"/>
        </w:rPr>
        <w:t xml:space="preserve">Öğrenciler ve öğretim elemanlarının uzaktan eğitim uygulamalarını kullanmalarını kolaylaştıracak altyapı, donanım ve internet erişim olanakları </w:t>
      </w:r>
      <w:proofErr w:type="spellStart"/>
      <w:r w:rsidRPr="001A49ED">
        <w:rPr>
          <w:rFonts w:ascii="Candara" w:hAnsi="Candara"/>
        </w:rPr>
        <w:t>vb</w:t>
      </w:r>
      <w:proofErr w:type="spellEnd"/>
      <w:r w:rsidRPr="001A49ED">
        <w:rPr>
          <w:rFonts w:ascii="Candara" w:hAnsi="Candara"/>
        </w:rPr>
        <w:t xml:space="preserve"> sağlanmalıdır. Fakültenin bilişim teknolojileri güncel olmalı ve teknolojik destek verecek teknik kadro sağlanmalıdır. </w:t>
      </w:r>
      <w:r w:rsidR="0097167A" w:rsidRPr="001A49ED">
        <w:rPr>
          <w:rFonts w:ascii="Candara" w:hAnsi="Candara"/>
        </w:rPr>
        <w:t xml:space="preserve">Uzaktan eğitim </w:t>
      </w:r>
      <w:r w:rsidR="00A13AAB" w:rsidRPr="001A49ED">
        <w:rPr>
          <w:rFonts w:ascii="Candara" w:hAnsi="Candara"/>
        </w:rPr>
        <w:t xml:space="preserve">uygulamaları fakültenin eğitim programı </w:t>
      </w:r>
      <w:r w:rsidR="0097167A" w:rsidRPr="001A49ED">
        <w:rPr>
          <w:rFonts w:ascii="Candara" w:hAnsi="Candara"/>
        </w:rPr>
        <w:t xml:space="preserve">yapısına uygun olmalı ve eğitici-öğrenci etkileşimine olanak sağlayacak şekilde planlanmalıdır. </w:t>
      </w:r>
    </w:p>
    <w:p w14:paraId="218DD5B6" w14:textId="77777777" w:rsidR="0097167A" w:rsidRPr="001A49ED" w:rsidRDefault="00A13AAB" w:rsidP="00084209">
      <w:pPr>
        <w:spacing w:line="360" w:lineRule="auto"/>
        <w:jc w:val="both"/>
        <w:rPr>
          <w:rFonts w:ascii="Candara" w:hAnsi="Candara"/>
        </w:rPr>
      </w:pPr>
      <w:r w:rsidRPr="001A49ED">
        <w:rPr>
          <w:rFonts w:ascii="Candara" w:hAnsi="Candara"/>
        </w:rPr>
        <w:t>Uzaktan eğitim konusunda ö</w:t>
      </w:r>
      <w:r w:rsidR="0097167A" w:rsidRPr="001A49ED">
        <w:rPr>
          <w:rFonts w:ascii="Candara" w:hAnsi="Candara"/>
        </w:rPr>
        <w:t xml:space="preserve">ğrenci </w:t>
      </w:r>
      <w:r w:rsidRPr="001A49ED">
        <w:rPr>
          <w:rFonts w:ascii="Candara" w:hAnsi="Candara"/>
        </w:rPr>
        <w:t xml:space="preserve">uyum eğitimleri ve </w:t>
      </w:r>
      <w:r w:rsidR="0097167A" w:rsidRPr="001A49ED">
        <w:rPr>
          <w:rFonts w:ascii="Candara" w:hAnsi="Candara"/>
        </w:rPr>
        <w:t>eğitici eğitim</w:t>
      </w:r>
      <w:r w:rsidRPr="001A49ED">
        <w:rPr>
          <w:rFonts w:ascii="Candara" w:hAnsi="Candara"/>
        </w:rPr>
        <w:t>ler</w:t>
      </w:r>
      <w:r w:rsidR="0097167A" w:rsidRPr="001A49ED">
        <w:rPr>
          <w:rFonts w:ascii="Candara" w:hAnsi="Candara"/>
        </w:rPr>
        <w:t xml:space="preserve">i düzenlenmelidir. </w:t>
      </w:r>
      <w:r w:rsidRPr="001A49ED">
        <w:rPr>
          <w:rFonts w:ascii="Candara" w:hAnsi="Candara"/>
        </w:rPr>
        <w:t xml:space="preserve">Uygun </w:t>
      </w:r>
      <w:r w:rsidR="0097167A" w:rsidRPr="001A49ED">
        <w:rPr>
          <w:rFonts w:ascii="Candara" w:hAnsi="Candara"/>
        </w:rPr>
        <w:t>ölçme-değerlendirme yöntemleri kullanılmalı ve öğrenci</w:t>
      </w:r>
      <w:r w:rsidRPr="001A49ED">
        <w:rPr>
          <w:rFonts w:ascii="Candara" w:hAnsi="Candara"/>
        </w:rPr>
        <w:t>lerin uygulamalara</w:t>
      </w:r>
      <w:r w:rsidR="0097167A" w:rsidRPr="001A49ED">
        <w:rPr>
          <w:rFonts w:ascii="Candara" w:hAnsi="Candara"/>
        </w:rPr>
        <w:t xml:space="preserve"> </w:t>
      </w:r>
      <w:r w:rsidRPr="001A49ED">
        <w:rPr>
          <w:rFonts w:ascii="Candara" w:hAnsi="Candara"/>
        </w:rPr>
        <w:t xml:space="preserve">katılım, kazanım ve </w:t>
      </w:r>
      <w:r w:rsidR="0097167A" w:rsidRPr="001A49ED">
        <w:rPr>
          <w:rFonts w:ascii="Candara" w:hAnsi="Candara"/>
        </w:rPr>
        <w:t>gelişim</w:t>
      </w:r>
      <w:r w:rsidRPr="001A49ED">
        <w:rPr>
          <w:rFonts w:ascii="Candara" w:hAnsi="Candara"/>
        </w:rPr>
        <w:t>ler</w:t>
      </w:r>
      <w:r w:rsidR="0097167A" w:rsidRPr="001A49ED">
        <w:rPr>
          <w:rFonts w:ascii="Candara" w:hAnsi="Candara"/>
        </w:rPr>
        <w:t>i izlenmelidir. Uzaktan eğitim etkinlikleri ile ilgili öğrenci ve eğitici geribildirimleri alınmalı ve niteliğin geliştirilmesine yönelik planlar yapılmalıdır.</w:t>
      </w:r>
    </w:p>
    <w:p w14:paraId="594C7711" w14:textId="77777777" w:rsidR="003F2050" w:rsidRPr="001A49ED" w:rsidRDefault="003F2050" w:rsidP="00084209">
      <w:pPr>
        <w:spacing w:line="360" w:lineRule="auto"/>
        <w:jc w:val="both"/>
        <w:rPr>
          <w:rFonts w:ascii="Candara" w:hAnsi="Candara"/>
        </w:rPr>
      </w:pPr>
    </w:p>
    <w:tbl>
      <w:tblPr>
        <w:tblStyle w:val="TabloKlavuzu"/>
        <w:tblW w:w="10348" w:type="dxa"/>
        <w:tblInd w:w="-5" w:type="dxa"/>
        <w:tblLook w:val="04A0" w:firstRow="1" w:lastRow="0" w:firstColumn="1" w:lastColumn="0" w:noHBand="0" w:noVBand="1"/>
      </w:tblPr>
      <w:tblGrid>
        <w:gridCol w:w="1644"/>
        <w:gridCol w:w="8704"/>
      </w:tblGrid>
      <w:tr w:rsidR="001A49ED" w:rsidRPr="001A49ED" w14:paraId="65A9F3D0" w14:textId="77777777" w:rsidTr="00012168">
        <w:tc>
          <w:tcPr>
            <w:tcW w:w="10348" w:type="dxa"/>
            <w:gridSpan w:val="2"/>
            <w:shd w:val="clear" w:color="auto" w:fill="F2F2F2" w:themeFill="background1" w:themeFillShade="F2"/>
          </w:tcPr>
          <w:p w14:paraId="658099BF" w14:textId="77777777"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14:paraId="119714AC" w14:textId="77777777" w:rsidR="00D86ECF" w:rsidRPr="001A49ED" w:rsidRDefault="00D86ECF" w:rsidP="00D86ECF">
            <w:pPr>
              <w:pStyle w:val="ListeParagraf"/>
              <w:numPr>
                <w:ilvl w:val="0"/>
                <w:numId w:val="2"/>
              </w:numPr>
              <w:spacing w:before="120" w:after="60" w:line="288" w:lineRule="auto"/>
              <w:ind w:right="137"/>
              <w:rPr>
                <w:rFonts w:ascii="Candara" w:hAnsi="Candara"/>
              </w:rPr>
            </w:pPr>
            <w:r w:rsidRPr="001A49ED">
              <w:rPr>
                <w:rFonts w:ascii="Candara" w:hAnsi="Candara"/>
              </w:rPr>
              <w:t>Fakültenin eğitim programı – paydaşları bilgilendirme örnekleri</w:t>
            </w:r>
          </w:p>
          <w:p w14:paraId="6C00CD9E" w14:textId="77777777" w:rsidR="00891344" w:rsidRPr="001A49ED" w:rsidRDefault="00D86ECF" w:rsidP="008D1B1A">
            <w:pPr>
              <w:pStyle w:val="ListeParagraf"/>
              <w:numPr>
                <w:ilvl w:val="0"/>
                <w:numId w:val="2"/>
              </w:numPr>
              <w:spacing w:before="120" w:after="60" w:line="288" w:lineRule="auto"/>
              <w:ind w:right="137"/>
              <w:rPr>
                <w:rFonts w:ascii="Candara" w:hAnsi="Candara"/>
              </w:rPr>
            </w:pPr>
            <w:r w:rsidRPr="001A49ED">
              <w:rPr>
                <w:rFonts w:ascii="Candara" w:hAnsi="Candara"/>
              </w:rPr>
              <w:t>Teorik ve uygulamalı derslerin yıllara/evrelere göre dağılımı, eğitim yöntemlerinin dağılımı</w:t>
            </w:r>
            <w:r w:rsidR="0054597E" w:rsidRPr="001A49ED">
              <w:rPr>
                <w:rFonts w:ascii="Candara" w:hAnsi="Candara"/>
              </w:rPr>
              <w:t>na ilişkin yapılmış açıklamalar</w:t>
            </w:r>
          </w:p>
          <w:p w14:paraId="75DD1D02" w14:textId="77777777" w:rsidR="00D86ECF" w:rsidRPr="001A49ED" w:rsidRDefault="00D86ECF" w:rsidP="008D1B1A">
            <w:pPr>
              <w:pStyle w:val="ListeParagraf"/>
              <w:numPr>
                <w:ilvl w:val="0"/>
                <w:numId w:val="2"/>
              </w:numPr>
              <w:spacing w:before="120" w:after="60" w:line="288" w:lineRule="auto"/>
              <w:ind w:right="137"/>
              <w:rPr>
                <w:rFonts w:ascii="Candara" w:hAnsi="Candara"/>
              </w:rPr>
            </w:pPr>
            <w:r w:rsidRPr="001A49ED">
              <w:rPr>
                <w:rFonts w:ascii="Candara" w:hAnsi="Candara"/>
              </w:rPr>
              <w:t>Eğitim programı geliştirme ile ilgili yapılan çalışma ve toplantıların tutanakları</w:t>
            </w:r>
          </w:p>
          <w:p w14:paraId="3EAEC43F" w14:textId="77777777" w:rsidR="00136E7D" w:rsidRPr="001A49ED" w:rsidRDefault="00D86ECF" w:rsidP="00136E7D">
            <w:pPr>
              <w:pStyle w:val="ListeParagraf"/>
              <w:numPr>
                <w:ilvl w:val="0"/>
                <w:numId w:val="2"/>
              </w:numPr>
              <w:spacing w:before="120" w:after="60" w:line="288" w:lineRule="auto"/>
              <w:ind w:right="137"/>
              <w:rPr>
                <w:rFonts w:ascii="Candara" w:hAnsi="Candara"/>
              </w:rPr>
            </w:pPr>
            <w:r w:rsidRPr="001A49ED">
              <w:rPr>
                <w:rFonts w:ascii="Candara" w:hAnsi="Candara"/>
              </w:rPr>
              <w:t>Kurum dışındaki eğitim etkinlikleri ve bunun gerçekleştirilmesi için yapılan anlaşma ve protokoller</w:t>
            </w:r>
          </w:p>
          <w:p w14:paraId="51AB7BBA" w14:textId="77777777" w:rsidR="00891344" w:rsidRPr="001A49ED" w:rsidRDefault="00D86ECF" w:rsidP="00136E7D">
            <w:pPr>
              <w:pStyle w:val="ListeParagraf"/>
              <w:numPr>
                <w:ilvl w:val="0"/>
                <w:numId w:val="2"/>
              </w:numPr>
              <w:spacing w:before="120" w:after="60" w:line="288" w:lineRule="auto"/>
              <w:ind w:right="137"/>
              <w:jc w:val="both"/>
              <w:rPr>
                <w:rFonts w:ascii="Candara" w:hAnsi="Candara"/>
              </w:rPr>
            </w:pPr>
            <w:r w:rsidRPr="001A49ED">
              <w:rPr>
                <w:rFonts w:ascii="Candara" w:hAnsi="Candara"/>
              </w:rPr>
              <w:t xml:space="preserve">Yapılan alan çalışması uygulama örneklerine ilişkin belgeler  (programın değerlendirilmesi </w:t>
            </w:r>
            <w:proofErr w:type="spellStart"/>
            <w:r w:rsidRPr="001A49ED">
              <w:rPr>
                <w:rFonts w:ascii="Candara" w:hAnsi="Candara"/>
              </w:rPr>
              <w:t>vb</w:t>
            </w:r>
            <w:proofErr w:type="spellEnd"/>
            <w:r w:rsidRPr="001A49ED">
              <w:rPr>
                <w:rFonts w:ascii="Candara" w:hAnsi="Candara"/>
              </w:rPr>
              <w:t>)</w:t>
            </w:r>
          </w:p>
          <w:p w14:paraId="3AB67C6A" w14:textId="77777777" w:rsidR="00891344" w:rsidRPr="001A49ED" w:rsidRDefault="00DF5450" w:rsidP="00DF5450">
            <w:pPr>
              <w:pStyle w:val="ListeParagraf"/>
              <w:numPr>
                <w:ilvl w:val="0"/>
                <w:numId w:val="2"/>
              </w:numPr>
              <w:spacing w:before="120" w:after="60" w:line="276" w:lineRule="auto"/>
              <w:ind w:right="137"/>
              <w:jc w:val="both"/>
              <w:rPr>
                <w:rFonts w:ascii="Candara" w:hAnsi="Candara"/>
              </w:rPr>
            </w:pPr>
            <w:r w:rsidRPr="001A49ED">
              <w:rPr>
                <w:rFonts w:ascii="Candara" w:hAnsi="Candara"/>
              </w:rPr>
              <w:t>Yönetmelik/yönergede u</w:t>
            </w:r>
            <w:r w:rsidR="00891344" w:rsidRPr="001A49ED">
              <w:rPr>
                <w:rFonts w:ascii="Candara" w:hAnsi="Candara"/>
              </w:rPr>
              <w:t>zaktan eğitim</w:t>
            </w:r>
            <w:r w:rsidRPr="001A49ED">
              <w:rPr>
                <w:rFonts w:ascii="Candara" w:hAnsi="Candara"/>
              </w:rPr>
              <w:t xml:space="preserve"> uygulamalarına ilişkin tanımlamalar </w:t>
            </w:r>
            <w:r w:rsidR="00891344" w:rsidRPr="001A49ED">
              <w:rPr>
                <w:rFonts w:ascii="Candara" w:hAnsi="Candara"/>
              </w:rPr>
              <w:t xml:space="preserve"> </w:t>
            </w:r>
          </w:p>
          <w:p w14:paraId="05CFD34A" w14:textId="77777777" w:rsidR="00891344" w:rsidRPr="001A49ED" w:rsidRDefault="00084209" w:rsidP="00891344">
            <w:pPr>
              <w:pStyle w:val="ListeParagraf"/>
              <w:numPr>
                <w:ilvl w:val="0"/>
                <w:numId w:val="2"/>
              </w:numPr>
              <w:spacing w:before="120" w:after="60" w:line="276" w:lineRule="auto"/>
              <w:ind w:right="137"/>
              <w:jc w:val="both"/>
              <w:rPr>
                <w:rFonts w:ascii="Candara" w:hAnsi="Candara"/>
              </w:rPr>
            </w:pPr>
            <w:r>
              <w:rPr>
                <w:rFonts w:ascii="Candara" w:hAnsi="Candara"/>
              </w:rPr>
              <w:t>Uzaktan eğitim konusunda e</w:t>
            </w:r>
            <w:r w:rsidR="00891344" w:rsidRPr="001A49ED">
              <w:rPr>
                <w:rFonts w:ascii="Candara" w:hAnsi="Candara"/>
              </w:rPr>
              <w:t>ğiticilerin bilgilendirilmesi ve eğitimine ilişkin kanıtlar</w:t>
            </w:r>
          </w:p>
          <w:p w14:paraId="10E97D20" w14:textId="77777777" w:rsidR="00891344" w:rsidRPr="001A49ED" w:rsidRDefault="00084209" w:rsidP="00891344">
            <w:pPr>
              <w:pStyle w:val="ListeParagraf"/>
              <w:numPr>
                <w:ilvl w:val="0"/>
                <w:numId w:val="2"/>
              </w:numPr>
              <w:spacing w:before="120" w:after="60" w:line="276" w:lineRule="auto"/>
              <w:ind w:right="137"/>
              <w:jc w:val="both"/>
              <w:rPr>
                <w:rFonts w:ascii="Candara" w:hAnsi="Candara"/>
              </w:rPr>
            </w:pPr>
            <w:r>
              <w:rPr>
                <w:rFonts w:ascii="Candara" w:hAnsi="Candara"/>
              </w:rPr>
              <w:t>Uzaktan eğitim konusunda ö</w:t>
            </w:r>
            <w:r w:rsidR="00891344" w:rsidRPr="001A49ED">
              <w:rPr>
                <w:rFonts w:ascii="Candara" w:hAnsi="Candara"/>
              </w:rPr>
              <w:t xml:space="preserve">ğrencilere bilgilendirme yapıldığı ve iletişim sağlandığına ilişkin kanıtlar (çevrimiçi uyum eğitimi, toplantı-duyuru kanıtları, geribildirimler </w:t>
            </w:r>
            <w:proofErr w:type="spellStart"/>
            <w:r w:rsidR="00891344" w:rsidRPr="001A49ED">
              <w:rPr>
                <w:rFonts w:ascii="Candara" w:hAnsi="Candara"/>
              </w:rPr>
              <w:t>vb</w:t>
            </w:r>
            <w:proofErr w:type="spellEnd"/>
            <w:r w:rsidR="00891344" w:rsidRPr="001A49ED">
              <w:rPr>
                <w:rFonts w:ascii="Candara" w:hAnsi="Candara"/>
              </w:rPr>
              <w:t xml:space="preserve">) </w:t>
            </w:r>
          </w:p>
          <w:p w14:paraId="6871F3CA" w14:textId="77777777" w:rsidR="00DF5450" w:rsidRPr="001A49ED" w:rsidRDefault="00084209" w:rsidP="00DF5450">
            <w:pPr>
              <w:pStyle w:val="ListeParagraf"/>
              <w:numPr>
                <w:ilvl w:val="0"/>
                <w:numId w:val="2"/>
              </w:numPr>
              <w:spacing w:before="120" w:after="60" w:line="276" w:lineRule="auto"/>
              <w:ind w:right="137"/>
              <w:jc w:val="both"/>
              <w:rPr>
                <w:rFonts w:ascii="Candara" w:hAnsi="Candara"/>
              </w:rPr>
            </w:pPr>
            <w:r>
              <w:rPr>
                <w:rFonts w:ascii="Candara" w:hAnsi="Candara"/>
              </w:rPr>
              <w:lastRenderedPageBreak/>
              <w:t>Uzaktan eğitim sürecine ilişkin ö</w:t>
            </w:r>
            <w:r w:rsidR="00891344" w:rsidRPr="001A49ED">
              <w:rPr>
                <w:rFonts w:ascii="Candara" w:hAnsi="Candara"/>
              </w:rPr>
              <w:t>ğrenci ve eğitici geri bildirimleri örnekleri ve değerlendirme raporları</w:t>
            </w:r>
          </w:p>
          <w:p w14:paraId="76A26AF0" w14:textId="77777777" w:rsidR="00891344" w:rsidRPr="001A49ED" w:rsidRDefault="00891344" w:rsidP="00DF5450">
            <w:pPr>
              <w:pStyle w:val="ListeParagraf"/>
              <w:numPr>
                <w:ilvl w:val="0"/>
                <w:numId w:val="2"/>
              </w:numPr>
              <w:spacing w:before="120" w:after="60" w:line="276" w:lineRule="auto"/>
              <w:ind w:right="137"/>
              <w:jc w:val="both"/>
              <w:rPr>
                <w:rFonts w:ascii="Candara" w:hAnsi="Candara"/>
              </w:rPr>
            </w:pPr>
            <w:r w:rsidRPr="001A49ED">
              <w:rPr>
                <w:rFonts w:ascii="Candara" w:hAnsi="Candara"/>
              </w:rPr>
              <w:t>Uzaktan eğitimi kapsayan program değerlendirme raporları ve nitelik geliştirme ile ilgili karar ve tutanaklar</w:t>
            </w:r>
          </w:p>
          <w:p w14:paraId="4FED823B" w14:textId="77777777" w:rsidR="002F02B8" w:rsidRPr="001A49ED" w:rsidRDefault="002F02B8" w:rsidP="00DF5450">
            <w:pPr>
              <w:spacing w:before="120" w:after="60" w:line="276" w:lineRule="auto"/>
              <w:ind w:left="360" w:right="137"/>
              <w:jc w:val="both"/>
              <w:rPr>
                <w:rFonts w:ascii="Candara" w:hAnsi="Candara"/>
              </w:rPr>
            </w:pPr>
          </w:p>
        </w:tc>
      </w:tr>
      <w:tr w:rsidR="001A49ED" w:rsidRPr="001A49ED" w14:paraId="5174BBF8" w14:textId="77777777" w:rsidTr="00012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shd w:val="clear" w:color="auto" w:fill="632423" w:themeFill="accent2" w:themeFillShade="80"/>
          </w:tcPr>
          <w:p w14:paraId="43FB5F5C" w14:textId="77777777" w:rsidR="00D86ECF" w:rsidRPr="001A49ED" w:rsidRDefault="00D86ECF" w:rsidP="003001C6">
            <w:pPr>
              <w:spacing w:line="360" w:lineRule="auto"/>
              <w:rPr>
                <w:rFonts w:ascii="Candara" w:hAnsi="Candara"/>
                <w:b/>
                <w:sz w:val="28"/>
                <w:szCs w:val="28"/>
              </w:rPr>
            </w:pPr>
          </w:p>
          <w:p w14:paraId="1D861C5F" w14:textId="77777777" w:rsidR="001015FE" w:rsidRPr="001A49ED" w:rsidRDefault="001015FE" w:rsidP="003001C6">
            <w:pPr>
              <w:spacing w:line="360" w:lineRule="auto"/>
              <w:rPr>
                <w:rFonts w:ascii="Candara" w:hAnsi="Candara"/>
                <w:b/>
                <w:sz w:val="28"/>
                <w:szCs w:val="28"/>
              </w:rPr>
            </w:pPr>
          </w:p>
          <w:p w14:paraId="3CFB3B15" w14:textId="77777777" w:rsidR="00D86ECF" w:rsidRPr="001A49ED" w:rsidRDefault="00D86ECF"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0D1674EA" w14:textId="77777777" w:rsidR="00D86ECF" w:rsidRPr="001A49ED" w:rsidRDefault="00D86ECF" w:rsidP="003001C6">
            <w:pPr>
              <w:spacing w:line="360" w:lineRule="auto"/>
              <w:rPr>
                <w:rFonts w:ascii="Candara" w:hAnsi="Candara"/>
                <w:b/>
                <w:sz w:val="28"/>
                <w:szCs w:val="28"/>
              </w:rPr>
            </w:pPr>
          </w:p>
        </w:tc>
        <w:tc>
          <w:tcPr>
            <w:tcW w:w="8704" w:type="dxa"/>
            <w:shd w:val="clear" w:color="auto" w:fill="F2DBDB" w:themeFill="accent2" w:themeFillTint="33"/>
          </w:tcPr>
          <w:p w14:paraId="318FF825" w14:textId="77777777" w:rsidR="00D86ECF" w:rsidRPr="001A49ED" w:rsidRDefault="00D86ECF" w:rsidP="003001C6">
            <w:pPr>
              <w:spacing w:line="360" w:lineRule="auto"/>
              <w:rPr>
                <w:rFonts w:ascii="Candara" w:hAnsi="Candara"/>
                <w:i/>
                <w:szCs w:val="28"/>
              </w:rPr>
            </w:pPr>
          </w:p>
          <w:p w14:paraId="7B2F73B0" w14:textId="77777777" w:rsidR="00D86ECF" w:rsidRPr="001A49ED" w:rsidRDefault="00D86ECF" w:rsidP="003001C6">
            <w:pPr>
              <w:spacing w:line="360" w:lineRule="auto"/>
              <w:rPr>
                <w:rFonts w:ascii="Candara" w:hAnsi="Candara"/>
                <w:i/>
                <w:szCs w:val="28"/>
              </w:rPr>
            </w:pPr>
            <w:r w:rsidRPr="001A49ED">
              <w:rPr>
                <w:rFonts w:ascii="Candara" w:hAnsi="Candara"/>
                <w:i/>
                <w:szCs w:val="28"/>
              </w:rPr>
              <w:t xml:space="preserve">Eğitim programı; </w:t>
            </w:r>
          </w:p>
          <w:p w14:paraId="66761561" w14:textId="77777777" w:rsidR="00D86ECF" w:rsidRPr="001A49ED" w:rsidRDefault="00D86ECF" w:rsidP="005D1800">
            <w:pPr>
              <w:spacing w:line="360" w:lineRule="auto"/>
              <w:ind w:left="567"/>
              <w:rPr>
                <w:rFonts w:ascii="Candara" w:hAnsi="Candara"/>
                <w:b/>
                <w:i/>
                <w:szCs w:val="28"/>
              </w:rPr>
            </w:pPr>
            <w:r w:rsidRPr="001A49ED">
              <w:rPr>
                <w:rFonts w:ascii="Candara" w:hAnsi="Candara"/>
                <w:b/>
                <w:i/>
                <w:szCs w:val="28"/>
              </w:rPr>
              <w:t xml:space="preserve">GS.2.1.1. </w:t>
            </w:r>
            <w:r w:rsidR="005D1800" w:rsidRPr="001A49ED">
              <w:rPr>
                <w:rFonts w:ascii="Candara" w:eastAsiaTheme="minorHAnsi" w:hAnsi="Candara" w:cstheme="minorBidi"/>
                <w:i/>
                <w:iCs/>
                <w:lang w:eastAsia="en-US"/>
              </w:rPr>
              <w:t xml:space="preserve">Eğitim programının entegrasyonuna davranış ve insan bilimleri ile sosyal bilimleri </w:t>
            </w:r>
            <w:proofErr w:type="gramStart"/>
            <w:r w:rsidR="005D1800" w:rsidRPr="001A49ED">
              <w:rPr>
                <w:rFonts w:ascii="Candara" w:eastAsiaTheme="minorHAnsi" w:hAnsi="Candara" w:cstheme="minorBidi"/>
                <w:i/>
                <w:iCs/>
                <w:lang w:eastAsia="en-US"/>
              </w:rPr>
              <w:t>dahil</w:t>
            </w:r>
            <w:proofErr w:type="gramEnd"/>
            <w:r w:rsidR="005D1800" w:rsidRPr="001A49ED">
              <w:rPr>
                <w:rFonts w:ascii="Candara" w:eastAsiaTheme="minorHAnsi" w:hAnsi="Candara" w:cstheme="minorBidi"/>
                <w:i/>
                <w:iCs/>
                <w:lang w:eastAsia="en-US"/>
              </w:rPr>
              <w:t xml:space="preserve"> etmiş,</w:t>
            </w:r>
          </w:p>
          <w:p w14:paraId="5B1F208C" w14:textId="77777777" w:rsidR="00D86ECF" w:rsidRPr="001A49ED" w:rsidRDefault="00D86ECF" w:rsidP="005D1800">
            <w:pPr>
              <w:spacing w:line="360" w:lineRule="auto"/>
              <w:ind w:left="567"/>
              <w:rPr>
                <w:rFonts w:ascii="Candara" w:hAnsi="Candara"/>
                <w:i/>
                <w:szCs w:val="28"/>
              </w:rPr>
            </w:pPr>
            <w:r w:rsidRPr="001A49ED">
              <w:rPr>
                <w:rFonts w:ascii="Candara" w:hAnsi="Candara"/>
                <w:b/>
                <w:i/>
                <w:szCs w:val="28"/>
              </w:rPr>
              <w:t xml:space="preserve">GS.2.1.2. </w:t>
            </w:r>
            <w:r w:rsidR="005D1800" w:rsidRPr="001A49ED">
              <w:rPr>
                <w:rFonts w:ascii="Candara" w:hAnsi="Candara"/>
                <w:i/>
                <w:szCs w:val="28"/>
              </w:rPr>
              <w:t>Öğrencilerin tıp eğitiminin erken dönemlerinde hasta ve toplumun sağlık sorunlarıyla karşılaşmasını sağlamış,</w:t>
            </w:r>
          </w:p>
          <w:p w14:paraId="543093CB" w14:textId="77777777" w:rsidR="00D86ECF" w:rsidRPr="001A49ED" w:rsidRDefault="00D86ECF" w:rsidP="005D1800">
            <w:pPr>
              <w:spacing w:line="360" w:lineRule="auto"/>
              <w:ind w:left="567"/>
              <w:rPr>
                <w:rFonts w:ascii="Candara" w:hAnsi="Candara"/>
                <w:i/>
                <w:szCs w:val="28"/>
              </w:rPr>
            </w:pPr>
            <w:r w:rsidRPr="001A49ED">
              <w:rPr>
                <w:rFonts w:ascii="Candara" w:hAnsi="Candara"/>
                <w:b/>
                <w:i/>
                <w:szCs w:val="28"/>
              </w:rPr>
              <w:t xml:space="preserve">GS.2.1.3. </w:t>
            </w:r>
            <w:r w:rsidR="005D1800" w:rsidRPr="001A49ED">
              <w:rPr>
                <w:rFonts w:ascii="Candara" w:hAnsi="Candara"/>
                <w:b/>
                <w:i/>
                <w:szCs w:val="28"/>
              </w:rPr>
              <w:t>Topluma dayalı eğitim</w:t>
            </w:r>
            <w:r w:rsidR="005D1800" w:rsidRPr="001A49ED">
              <w:rPr>
                <w:rFonts w:ascii="Candara" w:hAnsi="Candara"/>
                <w:i/>
                <w:szCs w:val="28"/>
              </w:rPr>
              <w:t xml:space="preserve"> etkinliklerine bütün evrelerinde yer vermiş,</w:t>
            </w:r>
          </w:p>
          <w:p w14:paraId="66A2B307" w14:textId="77777777" w:rsidR="00F345DA" w:rsidRPr="001A49ED" w:rsidRDefault="00F345DA" w:rsidP="00F345DA">
            <w:pPr>
              <w:spacing w:line="360" w:lineRule="auto"/>
              <w:ind w:left="567"/>
              <w:rPr>
                <w:rFonts w:ascii="Candara" w:hAnsi="Candara"/>
                <w:i/>
                <w:iCs/>
                <w:szCs w:val="28"/>
              </w:rPr>
            </w:pPr>
            <w:r w:rsidRPr="001A49ED">
              <w:rPr>
                <w:rFonts w:ascii="Candara" w:hAnsi="Candara"/>
                <w:b/>
                <w:i/>
                <w:szCs w:val="28"/>
              </w:rPr>
              <w:t>GS.2.1.4.</w:t>
            </w:r>
            <w:r w:rsidRPr="001A49ED">
              <w:rPr>
                <w:rFonts w:ascii="Candara" w:hAnsi="Candara"/>
                <w:i/>
                <w:szCs w:val="28"/>
              </w:rPr>
              <w:t xml:space="preserve"> </w:t>
            </w:r>
            <w:r w:rsidRPr="001A49ED">
              <w:rPr>
                <w:rFonts w:ascii="Candara" w:eastAsiaTheme="minorHAnsi" w:hAnsi="Candara" w:cstheme="minorBidi"/>
                <w:bCs/>
                <w:i/>
                <w:iCs/>
                <w:lang w:eastAsia="en-US"/>
              </w:rPr>
              <w:t>Seçmeli derslere her eğitim yılında yer vermiş,</w:t>
            </w:r>
          </w:p>
          <w:p w14:paraId="0ABAFD0C" w14:textId="77777777" w:rsidR="005D1800" w:rsidRPr="001A49ED" w:rsidRDefault="00F345DA" w:rsidP="003001C6">
            <w:pPr>
              <w:spacing w:line="360" w:lineRule="auto"/>
              <w:ind w:left="567"/>
              <w:rPr>
                <w:rFonts w:ascii="Candara" w:hAnsi="Candara"/>
                <w:i/>
                <w:szCs w:val="28"/>
              </w:rPr>
            </w:pPr>
            <w:r w:rsidRPr="001A49ED">
              <w:rPr>
                <w:rFonts w:ascii="Candara" w:hAnsi="Candara"/>
                <w:b/>
                <w:i/>
                <w:szCs w:val="28"/>
              </w:rPr>
              <w:t>GS.2.1.5</w:t>
            </w:r>
            <w:r w:rsidR="00D86ECF" w:rsidRPr="001A49ED">
              <w:rPr>
                <w:rFonts w:ascii="Candara" w:hAnsi="Candara"/>
                <w:b/>
                <w:i/>
                <w:szCs w:val="28"/>
              </w:rPr>
              <w:t>.</w:t>
            </w:r>
            <w:r w:rsidR="00D86ECF" w:rsidRPr="001A49ED">
              <w:rPr>
                <w:rFonts w:ascii="Candara" w:hAnsi="Candara"/>
                <w:i/>
                <w:szCs w:val="28"/>
              </w:rPr>
              <w:t xml:space="preserve"> </w:t>
            </w:r>
            <w:r w:rsidR="005D1800" w:rsidRPr="001A49ED">
              <w:rPr>
                <w:rFonts w:ascii="Candara" w:hAnsi="Candara"/>
                <w:i/>
                <w:szCs w:val="28"/>
              </w:rPr>
              <w:t xml:space="preserve">Öğrencilerine </w:t>
            </w:r>
            <w:r w:rsidR="005D1800" w:rsidRPr="001A49ED">
              <w:rPr>
                <w:rFonts w:ascii="Candara" w:hAnsi="Candara"/>
                <w:b/>
                <w:i/>
                <w:szCs w:val="28"/>
              </w:rPr>
              <w:t>sürekli mesleksel gelişim</w:t>
            </w:r>
            <w:r w:rsidR="005D1800" w:rsidRPr="001A49ED">
              <w:rPr>
                <w:rFonts w:ascii="Candara" w:hAnsi="Candara"/>
                <w:i/>
                <w:szCs w:val="28"/>
              </w:rPr>
              <w:t xml:space="preserve"> ve </w:t>
            </w:r>
            <w:r w:rsidR="005D1800" w:rsidRPr="001A49ED">
              <w:rPr>
                <w:rFonts w:ascii="Candara" w:hAnsi="Candara"/>
                <w:b/>
                <w:i/>
                <w:szCs w:val="28"/>
              </w:rPr>
              <w:t>yaşam boyu öğrenme</w:t>
            </w:r>
            <w:r w:rsidR="005D1800" w:rsidRPr="001A49ED">
              <w:rPr>
                <w:rFonts w:ascii="Candara" w:hAnsi="Candara"/>
                <w:i/>
                <w:szCs w:val="28"/>
              </w:rPr>
              <w:t xml:space="preserve"> tutumu kazandırmayı hedefleyen bileşenler ve etkinlikleri içermiş,</w:t>
            </w:r>
          </w:p>
          <w:p w14:paraId="428A5F3F" w14:textId="77777777" w:rsidR="005D1800" w:rsidRPr="001A49ED" w:rsidRDefault="00F345DA" w:rsidP="005D1800">
            <w:pPr>
              <w:spacing w:line="360" w:lineRule="auto"/>
              <w:ind w:left="567"/>
              <w:rPr>
                <w:rFonts w:ascii="Candara" w:hAnsi="Candara"/>
                <w:i/>
                <w:szCs w:val="28"/>
              </w:rPr>
            </w:pPr>
            <w:r w:rsidRPr="001A49ED">
              <w:rPr>
                <w:rFonts w:ascii="Candara" w:hAnsi="Candara"/>
                <w:b/>
                <w:i/>
                <w:szCs w:val="28"/>
              </w:rPr>
              <w:t>GS.2.1.6</w:t>
            </w:r>
            <w:r w:rsidR="005D1800" w:rsidRPr="001A49ED">
              <w:rPr>
                <w:rFonts w:ascii="Candara" w:hAnsi="Candara"/>
                <w:b/>
                <w:i/>
                <w:szCs w:val="28"/>
              </w:rPr>
              <w:t>.</w:t>
            </w:r>
            <w:r w:rsidR="005D1800" w:rsidRPr="001A49ED">
              <w:rPr>
                <w:rFonts w:ascii="Candara" w:hAnsi="Candara"/>
                <w:i/>
                <w:szCs w:val="28"/>
              </w:rPr>
              <w:t xml:space="preserve"> </w:t>
            </w:r>
            <w:r w:rsidR="00D86ECF" w:rsidRPr="001A49ED">
              <w:rPr>
                <w:rFonts w:ascii="Candara" w:hAnsi="Candara"/>
                <w:i/>
                <w:szCs w:val="28"/>
              </w:rPr>
              <w:t>Alan dışı seçmeli derslere yer vermiş olmalıdır.</w:t>
            </w:r>
          </w:p>
        </w:tc>
      </w:tr>
      <w:tr w:rsidR="001A49ED" w:rsidRPr="001A49ED" w14:paraId="68D6502D" w14:textId="77777777" w:rsidTr="00012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shd w:val="clear" w:color="auto" w:fill="632423" w:themeFill="accent2" w:themeFillShade="80"/>
          </w:tcPr>
          <w:p w14:paraId="065BE8E5" w14:textId="77777777" w:rsidR="001015FE" w:rsidRPr="001A49ED" w:rsidRDefault="001015FE" w:rsidP="003001C6">
            <w:pPr>
              <w:spacing w:line="360" w:lineRule="auto"/>
              <w:rPr>
                <w:rFonts w:ascii="Candara" w:hAnsi="Candara"/>
                <w:b/>
                <w:sz w:val="28"/>
                <w:szCs w:val="28"/>
              </w:rPr>
            </w:pPr>
          </w:p>
        </w:tc>
        <w:tc>
          <w:tcPr>
            <w:tcW w:w="8704" w:type="dxa"/>
            <w:shd w:val="clear" w:color="auto" w:fill="F2DBDB" w:themeFill="accent2" w:themeFillTint="33"/>
          </w:tcPr>
          <w:p w14:paraId="0F025DD4" w14:textId="77777777" w:rsidR="001015FE" w:rsidRPr="001A49ED" w:rsidRDefault="001015FE" w:rsidP="003001C6">
            <w:pPr>
              <w:spacing w:line="360" w:lineRule="auto"/>
              <w:rPr>
                <w:rFonts w:ascii="Candara" w:hAnsi="Candara"/>
                <w:i/>
                <w:szCs w:val="28"/>
              </w:rPr>
            </w:pPr>
          </w:p>
        </w:tc>
      </w:tr>
    </w:tbl>
    <w:p w14:paraId="00CEB71A" w14:textId="77777777" w:rsidR="00D86ECF" w:rsidRPr="001A49ED" w:rsidRDefault="00D86ECF" w:rsidP="00D86ECF">
      <w:pPr>
        <w:pStyle w:val="Stil2"/>
        <w:numPr>
          <w:ilvl w:val="0"/>
          <w:numId w:val="0"/>
        </w:numPr>
        <w:jc w:val="both"/>
        <w:rPr>
          <w:b w:val="0"/>
          <w:sz w:val="24"/>
          <w:szCs w:val="24"/>
        </w:rPr>
      </w:pPr>
    </w:p>
    <w:p w14:paraId="15531160" w14:textId="77777777" w:rsidR="00D86ECF" w:rsidRPr="001A49ED" w:rsidRDefault="00D86ECF" w:rsidP="00D86ECF">
      <w:pPr>
        <w:pStyle w:val="Stil2"/>
        <w:numPr>
          <w:ilvl w:val="0"/>
          <w:numId w:val="0"/>
        </w:numPr>
        <w:jc w:val="both"/>
      </w:pPr>
      <w:bookmarkStart w:id="46" w:name="_Toc508238265"/>
      <w:r w:rsidRPr="001A49ED">
        <w:t>Açıklamalar</w:t>
      </w:r>
      <w:bookmarkEnd w:id="46"/>
    </w:p>
    <w:p w14:paraId="2ECE5ACE" w14:textId="77777777" w:rsidR="005D1800" w:rsidRPr="001A49ED" w:rsidRDefault="005D1800" w:rsidP="00203A4D">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 xml:space="preserve">Eğitim programının tüm aşamalarında, temel ve klinik bilimlerin </w:t>
      </w:r>
      <w:proofErr w:type="gramStart"/>
      <w:r w:rsidRPr="001A49ED">
        <w:rPr>
          <w:rFonts w:ascii="Candara" w:hAnsi="Candara"/>
          <w:i/>
          <w:iCs/>
        </w:rPr>
        <w:t>entegrasyonu</w:t>
      </w:r>
      <w:proofErr w:type="gramEnd"/>
      <w:r w:rsidRPr="001A49ED">
        <w:rPr>
          <w:rFonts w:ascii="Candara" w:hAnsi="Candara"/>
          <w:i/>
          <w:iCs/>
        </w:rPr>
        <w:t xml:space="preserve"> çalışmalarına davranış ve insan bilimleri ile sosyal bilimler konuları da</w:t>
      </w:r>
      <w:r w:rsidR="0087766A" w:rsidRPr="001A49ED">
        <w:rPr>
          <w:rFonts w:ascii="Candara" w:hAnsi="Candara"/>
          <w:i/>
          <w:iCs/>
        </w:rPr>
        <w:t xml:space="preserve"> (</w:t>
      </w:r>
      <w:r w:rsidR="0087766A" w:rsidRPr="001A49ED">
        <w:rPr>
          <w:rFonts w:ascii="Comic Sans MS" w:hAnsi="Comic Sans MS"/>
          <w:i/>
          <w:iCs/>
          <w:sz w:val="16"/>
          <w:szCs w:val="16"/>
        </w:rPr>
        <w:t xml:space="preserve">Kanser ya da kronik hastalıklarda tıbbi durumun bireyin içinde bulunduğu toplumsal çevrenin algısı, sosyal süreçler üzerindeki etkisi, bireyin </w:t>
      </w:r>
      <w:proofErr w:type="spellStart"/>
      <w:r w:rsidR="0087766A" w:rsidRPr="001A49ED">
        <w:rPr>
          <w:rFonts w:ascii="Comic Sans MS" w:hAnsi="Comic Sans MS"/>
          <w:i/>
          <w:iCs/>
          <w:sz w:val="16"/>
          <w:szCs w:val="16"/>
        </w:rPr>
        <w:t>psikososyal</w:t>
      </w:r>
      <w:proofErr w:type="spellEnd"/>
      <w:r w:rsidR="0087766A" w:rsidRPr="001A49ED">
        <w:rPr>
          <w:rFonts w:ascii="Comic Sans MS" w:hAnsi="Comic Sans MS"/>
          <w:i/>
          <w:iCs/>
          <w:sz w:val="16"/>
          <w:szCs w:val="16"/>
        </w:rPr>
        <w:t xml:space="preserve"> durumu, etkileşimi ve ölüm gibi sosyal sosyal süreçlerle birlikte ele alınması </w:t>
      </w:r>
      <w:proofErr w:type="spellStart"/>
      <w:r w:rsidR="0087766A" w:rsidRPr="001A49ED">
        <w:rPr>
          <w:rFonts w:ascii="Comic Sans MS" w:hAnsi="Comic Sans MS"/>
          <w:i/>
          <w:iCs/>
          <w:sz w:val="16"/>
          <w:szCs w:val="16"/>
        </w:rPr>
        <w:t>vb</w:t>
      </w:r>
      <w:proofErr w:type="spellEnd"/>
      <w:r w:rsidR="0087766A" w:rsidRPr="001A49ED">
        <w:rPr>
          <w:rFonts w:ascii="Comic Sans MS" w:hAnsi="Comic Sans MS"/>
          <w:i/>
          <w:iCs/>
          <w:sz w:val="16"/>
          <w:szCs w:val="16"/>
        </w:rPr>
        <w:t xml:space="preserve">) </w:t>
      </w:r>
      <w:r w:rsidRPr="001A49ED">
        <w:rPr>
          <w:rFonts w:ascii="Candara" w:hAnsi="Candara"/>
          <w:i/>
          <w:iCs/>
        </w:rPr>
        <w:t>göz önüne alınmalıdır.</w:t>
      </w:r>
      <w:r w:rsidR="0087766A" w:rsidRPr="001A49ED">
        <w:rPr>
          <w:rFonts w:ascii="Comic Sans MS" w:hAnsi="Comic Sans MS"/>
          <w:i/>
          <w:iCs/>
          <w:sz w:val="16"/>
          <w:szCs w:val="16"/>
        </w:rPr>
        <w:t xml:space="preserve"> </w:t>
      </w:r>
    </w:p>
    <w:p w14:paraId="3D7E6864" w14:textId="77777777" w:rsidR="00277ED7" w:rsidRPr="001A49ED" w:rsidRDefault="00277ED7" w:rsidP="00277ED7">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Tıp eğitimi süresince erken dönemde kliniğe giriş uygulamaları gibi etkinliklerle hasta/</w:t>
      </w:r>
      <w:proofErr w:type="spellStart"/>
      <w:r w:rsidRPr="001A49ED">
        <w:rPr>
          <w:rFonts w:ascii="Candara" w:hAnsi="Candara"/>
          <w:i/>
          <w:iCs/>
        </w:rPr>
        <w:t>simüle</w:t>
      </w:r>
      <w:proofErr w:type="spellEnd"/>
      <w:r w:rsidRPr="001A49ED">
        <w:rPr>
          <w:rFonts w:ascii="Candara" w:hAnsi="Candara"/>
          <w:i/>
          <w:iCs/>
        </w:rPr>
        <w:t xml:space="preserve"> hasta ile temas sağlanmalı, hastalıklardan korunma, sağlığın geliştirilmesi ve hasta hizmeti konularında gerekli sorumluluk verilmelidir. </w:t>
      </w:r>
    </w:p>
    <w:p w14:paraId="35779477" w14:textId="77777777" w:rsidR="00D86ECF" w:rsidRPr="001A49ED" w:rsidRDefault="00D86ECF" w:rsidP="00D86ECF">
      <w:pPr>
        <w:autoSpaceDE w:val="0"/>
        <w:autoSpaceDN w:val="0"/>
        <w:adjustRightInd w:val="0"/>
        <w:spacing w:before="120" w:line="276" w:lineRule="auto"/>
        <w:ind w:right="28"/>
        <w:jc w:val="both"/>
        <w:rPr>
          <w:rFonts w:ascii="Candara" w:eastAsiaTheme="minorHAnsi" w:hAnsi="Candara"/>
          <w:i/>
          <w:iCs/>
          <w:lang w:eastAsia="en-US"/>
        </w:rPr>
      </w:pPr>
      <w:r w:rsidRPr="001A49ED">
        <w:rPr>
          <w:rFonts w:ascii="Candara" w:eastAsiaTheme="minorHAnsi" w:hAnsi="Candara"/>
          <w:i/>
          <w:iCs/>
          <w:lang w:eastAsia="en-US"/>
        </w:rPr>
        <w:t xml:space="preserve">Eğitim programında öğrencilerin üniversite hastaneleri yanı sıra birinci ve ikinci basamakta staj ya da uygulamalara katılabilmesi için çevredeki tüm sağlık kurumları ile işbirliği yapılmalıdır. Topluma dayalı eğitim etkinlikleri tıp eğitiminin erken dönemde başlatılmalı ve program boyunca sürdürülmelidir.  </w:t>
      </w:r>
    </w:p>
    <w:p w14:paraId="47876A01" w14:textId="77777777" w:rsidR="004D1010" w:rsidRPr="001A49ED" w:rsidRDefault="004D1010" w:rsidP="00C71FE3">
      <w:pPr>
        <w:autoSpaceDE w:val="0"/>
        <w:autoSpaceDN w:val="0"/>
        <w:adjustRightInd w:val="0"/>
        <w:spacing w:before="120" w:line="276" w:lineRule="auto"/>
        <w:ind w:right="28"/>
        <w:jc w:val="both"/>
        <w:rPr>
          <w:rFonts w:ascii="Candara" w:eastAsiaTheme="minorHAnsi" w:hAnsi="Candara"/>
          <w:i/>
          <w:lang w:eastAsia="en-US"/>
        </w:rPr>
      </w:pPr>
      <w:r w:rsidRPr="001A49ED">
        <w:rPr>
          <w:rFonts w:ascii="Candara" w:eastAsiaTheme="minorHAnsi" w:hAnsi="Candara"/>
          <w:i/>
          <w:iCs/>
          <w:lang w:eastAsia="en-US"/>
        </w:rPr>
        <w:t>Eğitim programında her eğitim öğretim yılında öğrencilerin ilgi duydukları alanda gelişimlerini destekleyen seçmeli programlar yer almalıdır.</w:t>
      </w:r>
    </w:p>
    <w:p w14:paraId="30FA7ADC" w14:textId="77777777" w:rsidR="00D86ECF" w:rsidRPr="001A49ED" w:rsidRDefault="00D86ECF" w:rsidP="00D86ECF">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 xml:space="preserve">Eğitim programı içinde kullanılan öğretim ve değerlendirme yöntemleri öğrencilerin öz yönlendirmeli öğrenme becerilerini ve yaşam boyu öğrenme </w:t>
      </w:r>
      <w:proofErr w:type="gramStart"/>
      <w:r w:rsidRPr="001A49ED">
        <w:rPr>
          <w:rFonts w:ascii="Candara" w:hAnsi="Candara"/>
          <w:i/>
          <w:iCs/>
        </w:rPr>
        <w:t>motivasyonunu</w:t>
      </w:r>
      <w:proofErr w:type="gramEnd"/>
      <w:r w:rsidRPr="001A49ED">
        <w:rPr>
          <w:rFonts w:ascii="Candara" w:hAnsi="Candara"/>
          <w:i/>
          <w:iCs/>
        </w:rPr>
        <w:t xml:space="preserve"> destekleyecek şekilde planlanmalıdır. Öğrenciler eğitim gereksinimleri konusunda öz değerlendirme </w:t>
      </w:r>
      <w:r w:rsidRPr="001A49ED">
        <w:rPr>
          <w:rFonts w:ascii="Candara" w:hAnsi="Candara"/>
          <w:i/>
          <w:iCs/>
        </w:rPr>
        <w:lastRenderedPageBreak/>
        <w:t>yapabilme, uygun bilgiye ulaşma, tanımlama, analiz ve sentez yapabilme konusunda kendilerini geliştirebilmelidir. Öğrencilerin bu becerilerini kullanabilecekleri etkinlikler düzenlenmeli, performansları değerlendirilmeli ve geribildirim verilmelidir.</w:t>
      </w:r>
    </w:p>
    <w:p w14:paraId="1448233D" w14:textId="77777777" w:rsidR="00D86ECF" w:rsidRPr="001A49ED" w:rsidRDefault="00D86ECF" w:rsidP="00D86ECF">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 xml:space="preserve">Eğitim programı içinde alan dışına yönelik özel çalışma </w:t>
      </w:r>
      <w:proofErr w:type="gramStart"/>
      <w:r w:rsidRPr="001A49ED">
        <w:rPr>
          <w:rFonts w:ascii="Candara" w:hAnsi="Candara"/>
          <w:i/>
          <w:iCs/>
        </w:rPr>
        <w:t>modülleri</w:t>
      </w:r>
      <w:proofErr w:type="gramEnd"/>
      <w:r w:rsidRPr="001A49ED">
        <w:rPr>
          <w:rFonts w:ascii="Candara" w:hAnsi="Candara"/>
          <w:i/>
          <w:iCs/>
        </w:rPr>
        <w:t>, seçmeli programlar oluşturularak öğrencilere sosyal, kültürel ve sanatsal açıdan gelişim fırsatı sağlanmalıdır.</w:t>
      </w:r>
    </w:p>
    <w:p w14:paraId="2E7CA26B" w14:textId="77777777" w:rsidR="00D86ECF" w:rsidRPr="001A49ED" w:rsidRDefault="00D86ECF" w:rsidP="00D86ECF">
      <w:pPr>
        <w:pStyle w:val="Stil2"/>
        <w:numPr>
          <w:ilvl w:val="0"/>
          <w:numId w:val="0"/>
        </w:numPr>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5942DF37" w14:textId="77777777" w:rsidTr="00D86ECF">
        <w:tc>
          <w:tcPr>
            <w:tcW w:w="10206" w:type="dxa"/>
            <w:shd w:val="clear" w:color="auto" w:fill="F2F2F2" w:themeFill="background1" w:themeFillShade="F2"/>
          </w:tcPr>
          <w:p w14:paraId="7E6FB2BE" w14:textId="77777777"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14:paraId="1E2914FE" w14:textId="77777777" w:rsidR="00D86ECF" w:rsidRPr="001A49ED" w:rsidRDefault="00D86ECF" w:rsidP="00D86ECF">
            <w:pPr>
              <w:pStyle w:val="ListeParagraf"/>
              <w:numPr>
                <w:ilvl w:val="0"/>
                <w:numId w:val="2"/>
              </w:numPr>
              <w:spacing w:before="120" w:after="60" w:line="288" w:lineRule="auto"/>
              <w:rPr>
                <w:rFonts w:ascii="Candara" w:hAnsi="Candara"/>
                <w:i/>
              </w:rPr>
            </w:pPr>
            <w:r w:rsidRPr="001A49ED">
              <w:rPr>
                <w:rFonts w:ascii="Candara" w:hAnsi="Candara"/>
                <w:i/>
              </w:rPr>
              <w:t>Kurum dışındaki eğitim etkinlikleri için gerçekleştirilen anlaşma ve protokoller</w:t>
            </w:r>
          </w:p>
          <w:p w14:paraId="29171264" w14:textId="77777777" w:rsidR="00D86ECF" w:rsidRPr="001A49ED" w:rsidRDefault="00D86ECF" w:rsidP="00D86ECF">
            <w:pPr>
              <w:pStyle w:val="ListeParagraf"/>
              <w:numPr>
                <w:ilvl w:val="0"/>
                <w:numId w:val="2"/>
              </w:numPr>
              <w:spacing w:before="120" w:after="60" w:line="288" w:lineRule="auto"/>
              <w:rPr>
                <w:rFonts w:ascii="Candara" w:hAnsi="Candara"/>
                <w:i/>
              </w:rPr>
            </w:pPr>
            <w:r w:rsidRPr="001A49ED">
              <w:rPr>
                <w:rFonts w:ascii="Candara" w:hAnsi="Candara"/>
                <w:i/>
              </w:rPr>
              <w:t>Alan çalışması uygulama örnekleri</w:t>
            </w:r>
          </w:p>
          <w:p w14:paraId="7529500E" w14:textId="77777777" w:rsidR="00D86ECF" w:rsidRPr="001A49ED" w:rsidRDefault="00D86ECF" w:rsidP="00D86ECF">
            <w:pPr>
              <w:pStyle w:val="ListeParagraf"/>
              <w:numPr>
                <w:ilvl w:val="0"/>
                <w:numId w:val="2"/>
              </w:numPr>
              <w:spacing w:before="120" w:after="60" w:line="288" w:lineRule="auto"/>
              <w:rPr>
                <w:rFonts w:ascii="Candara" w:hAnsi="Candara"/>
                <w:i/>
              </w:rPr>
            </w:pPr>
            <w:r w:rsidRPr="001A49ED">
              <w:rPr>
                <w:rFonts w:ascii="Candara" w:hAnsi="Candara"/>
                <w:i/>
              </w:rPr>
              <w:t>Sürekli mesleksel gelişim ve yaşam boyu öğrenmeye yönelik etkinlik örnekleri</w:t>
            </w:r>
          </w:p>
          <w:p w14:paraId="4CF11F19" w14:textId="77777777" w:rsidR="00D86ECF" w:rsidRPr="001A49ED" w:rsidRDefault="00D86ECF" w:rsidP="00D86ECF">
            <w:pPr>
              <w:pStyle w:val="ListeParagraf"/>
              <w:numPr>
                <w:ilvl w:val="0"/>
                <w:numId w:val="2"/>
              </w:numPr>
              <w:spacing w:before="120" w:after="60" w:line="288" w:lineRule="auto"/>
              <w:rPr>
                <w:rFonts w:ascii="Candara" w:hAnsi="Candara"/>
                <w:i/>
              </w:rPr>
            </w:pPr>
            <w:r w:rsidRPr="001A49ED">
              <w:rPr>
                <w:rFonts w:ascii="Candara" w:hAnsi="Candara"/>
                <w:i/>
              </w:rPr>
              <w:t>Yapılan alan çalışması uygulama örneklerine ilişkin belgeler  (programın değerlendirilmesi vb</w:t>
            </w:r>
            <w:r w:rsidR="00012168" w:rsidRPr="001A49ED">
              <w:rPr>
                <w:rFonts w:ascii="Candara" w:hAnsi="Candara"/>
                <w:i/>
              </w:rPr>
              <w:t>.</w:t>
            </w:r>
            <w:r w:rsidRPr="001A49ED">
              <w:rPr>
                <w:rFonts w:ascii="Candara" w:hAnsi="Candara"/>
                <w:i/>
              </w:rPr>
              <w:t>)</w:t>
            </w:r>
          </w:p>
        </w:tc>
      </w:tr>
    </w:tbl>
    <w:p w14:paraId="757A38B7" w14:textId="77777777" w:rsidR="00D86ECF" w:rsidRPr="001A49ED" w:rsidRDefault="00D86ECF" w:rsidP="006F387D">
      <w:pPr>
        <w:widowControl w:val="0"/>
        <w:autoSpaceDE w:val="0"/>
        <w:autoSpaceDN w:val="0"/>
        <w:adjustRightInd w:val="0"/>
        <w:spacing w:before="120" w:after="120" w:line="322" w:lineRule="exact"/>
        <w:rPr>
          <w:rFonts w:asciiTheme="minorHAnsi" w:eastAsia="Arial Unicode MS" w:hAnsiTheme="minorHAnsi" w:cs="Trebuchet MS"/>
          <w:b/>
          <w:bCs/>
          <w:spacing w:val="-2"/>
          <w:sz w:val="28"/>
          <w:szCs w:val="28"/>
        </w:rPr>
      </w:pPr>
    </w:p>
    <w:p w14:paraId="6CDEA85C" w14:textId="77777777" w:rsidR="00D86ECF" w:rsidRPr="001A49ED" w:rsidRDefault="00D86ECF" w:rsidP="006F387D">
      <w:pPr>
        <w:widowControl w:val="0"/>
        <w:autoSpaceDE w:val="0"/>
        <w:autoSpaceDN w:val="0"/>
        <w:adjustRightInd w:val="0"/>
        <w:spacing w:before="120" w:after="120" w:line="322" w:lineRule="exact"/>
        <w:rPr>
          <w:rFonts w:asciiTheme="minorHAnsi" w:eastAsia="Arial Unicode MS" w:hAnsiTheme="minorHAnsi" w:cs="Trebuchet MS"/>
          <w:b/>
          <w:bCs/>
          <w:spacing w:val="-2"/>
          <w:sz w:val="28"/>
          <w:szCs w:val="28"/>
        </w:rPr>
      </w:pPr>
    </w:p>
    <w:p w14:paraId="34EDB035" w14:textId="77777777" w:rsidR="00D86ECF" w:rsidRPr="001A49ED" w:rsidRDefault="00D86ECF">
      <w:pPr>
        <w:spacing w:after="200" w:line="276" w:lineRule="auto"/>
        <w:rPr>
          <w:rFonts w:asciiTheme="minorHAnsi" w:eastAsia="Arial Unicode MS" w:hAnsiTheme="minorHAnsi" w:cs="Trebuchet MS"/>
          <w:b/>
          <w:bCs/>
          <w:spacing w:val="-2"/>
          <w:sz w:val="28"/>
          <w:szCs w:val="28"/>
        </w:rPr>
      </w:pPr>
      <w:r w:rsidRPr="001A49ED">
        <w:rPr>
          <w:rFonts w:asciiTheme="minorHAnsi" w:eastAsia="Arial Unicode MS" w:hAnsiTheme="minorHAnsi" w:cs="Trebuchet MS"/>
          <w:b/>
          <w:bCs/>
          <w:spacing w:val="-2"/>
          <w:sz w:val="28"/>
          <w:szCs w:val="28"/>
        </w:rPr>
        <w:br w:type="page"/>
      </w:r>
    </w:p>
    <w:p w14:paraId="1D8DB28E" w14:textId="77777777" w:rsidR="00012168" w:rsidRPr="001A49ED" w:rsidRDefault="00012168" w:rsidP="00012168">
      <w:pPr>
        <w:pStyle w:val="Stil2"/>
      </w:pPr>
      <w:bookmarkStart w:id="47" w:name="_Toc496708828"/>
      <w:bookmarkStart w:id="48" w:name="_Toc508238266"/>
      <w:r w:rsidRPr="001A49ED">
        <w:lastRenderedPageBreak/>
        <w:t>Eğitim programının içeriği</w:t>
      </w:r>
      <w:bookmarkEnd w:id="47"/>
      <w:bookmarkEnd w:id="48"/>
      <w:r w:rsidRPr="001A49ED">
        <w:t xml:space="preserve"> </w:t>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7CC2FF57" w14:textId="77777777" w:rsidTr="00012168">
        <w:trPr>
          <w:trHeight w:val="7588"/>
        </w:trPr>
        <w:tc>
          <w:tcPr>
            <w:tcW w:w="1668" w:type="dxa"/>
            <w:shd w:val="clear" w:color="auto" w:fill="244061" w:themeFill="accent1" w:themeFillShade="80"/>
          </w:tcPr>
          <w:p w14:paraId="6007A822" w14:textId="77777777" w:rsidR="00012168" w:rsidRPr="001A49ED" w:rsidRDefault="00012168" w:rsidP="003001C6">
            <w:pPr>
              <w:spacing w:line="360" w:lineRule="auto"/>
              <w:rPr>
                <w:rFonts w:ascii="Candara" w:hAnsi="Candara"/>
                <w:b/>
                <w:sz w:val="28"/>
                <w:szCs w:val="28"/>
              </w:rPr>
            </w:pPr>
          </w:p>
          <w:p w14:paraId="20CA032F" w14:textId="77777777" w:rsidR="00012168" w:rsidRPr="001A49ED" w:rsidRDefault="00012168" w:rsidP="003001C6">
            <w:pPr>
              <w:spacing w:line="360" w:lineRule="auto"/>
              <w:jc w:val="right"/>
              <w:rPr>
                <w:rFonts w:ascii="Candara" w:hAnsi="Candara"/>
                <w:b/>
                <w:sz w:val="28"/>
                <w:szCs w:val="28"/>
              </w:rPr>
            </w:pPr>
            <w:r w:rsidRPr="001A49ED">
              <w:rPr>
                <w:rFonts w:ascii="Candara" w:hAnsi="Candara"/>
                <w:b/>
                <w:sz w:val="28"/>
                <w:szCs w:val="28"/>
              </w:rPr>
              <w:t>Temel Standartlar</w:t>
            </w:r>
          </w:p>
          <w:p w14:paraId="00E8EBF5" w14:textId="77777777" w:rsidR="00012168" w:rsidRPr="001A49ED" w:rsidRDefault="00012168" w:rsidP="003001C6">
            <w:pPr>
              <w:spacing w:line="360" w:lineRule="auto"/>
              <w:rPr>
                <w:rFonts w:ascii="Candara" w:hAnsi="Candara"/>
                <w:b/>
                <w:sz w:val="28"/>
                <w:szCs w:val="28"/>
              </w:rPr>
            </w:pPr>
          </w:p>
        </w:tc>
        <w:tc>
          <w:tcPr>
            <w:tcW w:w="8538" w:type="dxa"/>
            <w:shd w:val="clear" w:color="auto" w:fill="DBE5F1" w:themeFill="accent1" w:themeFillTint="33"/>
          </w:tcPr>
          <w:p w14:paraId="02B0CD3B" w14:textId="77777777" w:rsidR="00012168" w:rsidRPr="001A49ED" w:rsidRDefault="00012168" w:rsidP="003001C6">
            <w:pPr>
              <w:spacing w:line="360" w:lineRule="auto"/>
              <w:rPr>
                <w:rFonts w:ascii="Candara" w:hAnsi="Candara"/>
                <w:szCs w:val="28"/>
              </w:rPr>
            </w:pPr>
          </w:p>
          <w:p w14:paraId="53BDFEE4" w14:textId="77777777" w:rsidR="00012168" w:rsidRPr="001A49ED" w:rsidRDefault="00203A4D" w:rsidP="003001C6">
            <w:pPr>
              <w:spacing w:line="360" w:lineRule="auto"/>
              <w:rPr>
                <w:rFonts w:ascii="Candara" w:hAnsi="Candara"/>
                <w:szCs w:val="28"/>
              </w:rPr>
            </w:pPr>
            <w:r w:rsidRPr="001A49ED">
              <w:rPr>
                <w:rFonts w:ascii="Candara" w:hAnsi="Candara"/>
                <w:szCs w:val="28"/>
              </w:rPr>
              <w:t>Bilimsel yöntem kullanılarak üretilmiş bilgi ve kanıtlar zemininde geliştirilmiş e</w:t>
            </w:r>
            <w:r w:rsidR="00012168" w:rsidRPr="001A49ED">
              <w:rPr>
                <w:rFonts w:ascii="Candara" w:hAnsi="Candara"/>
                <w:szCs w:val="28"/>
              </w:rPr>
              <w:t xml:space="preserve">ğitim programı içeriği </w:t>
            </w:r>
            <w:r w:rsidR="00012168" w:rsidRPr="001A49ED">
              <w:rPr>
                <w:rFonts w:ascii="Candara" w:hAnsi="Candara"/>
                <w:szCs w:val="28"/>
                <w:u w:val="single"/>
              </w:rPr>
              <w:t>mutlaka</w:t>
            </w:r>
            <w:r w:rsidR="00012168" w:rsidRPr="001A49ED">
              <w:rPr>
                <w:rFonts w:ascii="Candara" w:hAnsi="Candara"/>
                <w:szCs w:val="28"/>
              </w:rPr>
              <w:t xml:space="preserve">; </w:t>
            </w:r>
          </w:p>
          <w:p w14:paraId="3AE8477B" w14:textId="77777777" w:rsidR="00012168" w:rsidRPr="001A49ED" w:rsidRDefault="00012168" w:rsidP="003001C6">
            <w:pPr>
              <w:spacing w:line="360" w:lineRule="auto"/>
              <w:ind w:left="567"/>
              <w:rPr>
                <w:rFonts w:ascii="Candara" w:hAnsi="Candara"/>
                <w:szCs w:val="28"/>
              </w:rPr>
            </w:pPr>
            <w:r w:rsidRPr="001A49ED">
              <w:rPr>
                <w:rFonts w:ascii="Candara" w:hAnsi="Candara"/>
                <w:b/>
                <w:szCs w:val="28"/>
              </w:rPr>
              <w:t>TS.2.2.1.</w:t>
            </w:r>
            <w:r w:rsidRPr="001A49ED">
              <w:rPr>
                <w:rFonts w:ascii="Candara" w:hAnsi="Candara"/>
                <w:szCs w:val="28"/>
              </w:rPr>
              <w:t xml:space="preserve"> P</w:t>
            </w:r>
            <w:r w:rsidRPr="001A49ED">
              <w:rPr>
                <w:rFonts w:ascii="Candara" w:hAnsi="Candara"/>
                <w:bCs/>
                <w:noProof/>
              </w:rPr>
              <w:t>rogram yapısına uygun şekilde, her düzeydeki</w:t>
            </w:r>
            <w:r w:rsidRPr="001A49ED">
              <w:rPr>
                <w:rFonts w:ascii="Candara" w:hAnsi="Candara"/>
                <w:b/>
                <w:bCs/>
                <w:noProof/>
              </w:rPr>
              <w:t xml:space="preserve"> </w:t>
            </w:r>
            <w:r w:rsidRPr="001A49ED">
              <w:rPr>
                <w:rFonts w:ascii="Candara" w:hAnsi="Candara"/>
                <w:bCs/>
                <w:noProof/>
              </w:rPr>
              <w:t xml:space="preserve">amaç ve hedefler doğrultusunda, </w:t>
            </w:r>
            <w:r w:rsidRPr="001A49ED">
              <w:rPr>
                <w:rFonts w:ascii="Candara" w:hAnsi="Candara"/>
                <w:szCs w:val="28"/>
              </w:rPr>
              <w:t xml:space="preserve">yıllara/program evrelerine göre </w:t>
            </w:r>
            <w:r w:rsidRPr="001A49ED">
              <w:rPr>
                <w:rFonts w:ascii="Candara" w:hAnsi="Candara"/>
                <w:bCs/>
                <w:noProof/>
              </w:rPr>
              <w:t>düzenlenmiş,</w:t>
            </w:r>
          </w:p>
          <w:p w14:paraId="7C0B1252" w14:textId="77777777" w:rsidR="00D60F13" w:rsidRPr="001A49ED" w:rsidRDefault="00012168" w:rsidP="00D60F13">
            <w:pPr>
              <w:spacing w:line="360" w:lineRule="auto"/>
              <w:ind w:left="567"/>
              <w:rPr>
                <w:rFonts w:ascii="Candara" w:hAnsi="Candara"/>
                <w:szCs w:val="28"/>
              </w:rPr>
            </w:pPr>
            <w:r w:rsidRPr="001A49ED">
              <w:rPr>
                <w:rFonts w:ascii="Candara" w:hAnsi="Candara"/>
                <w:b/>
                <w:szCs w:val="28"/>
              </w:rPr>
              <w:t xml:space="preserve">TS.2.2.2. </w:t>
            </w:r>
            <w:r w:rsidR="00D60F13" w:rsidRPr="001A49ED">
              <w:rPr>
                <w:rFonts w:ascii="Candara" w:hAnsi="Candara"/>
                <w:bCs/>
                <w:szCs w:val="28"/>
              </w:rPr>
              <w:t>G</w:t>
            </w:r>
            <w:r w:rsidRPr="001A49ED">
              <w:rPr>
                <w:rFonts w:ascii="Candara" w:hAnsi="Candara"/>
                <w:szCs w:val="28"/>
              </w:rPr>
              <w:t xml:space="preserve">üncel </w:t>
            </w:r>
            <w:r w:rsidRPr="001A49ED">
              <w:rPr>
                <w:rFonts w:ascii="Candara" w:hAnsi="Candara"/>
                <w:b/>
                <w:szCs w:val="28"/>
              </w:rPr>
              <w:t>Ulusal Çekirdek Eğitim Programı</w:t>
            </w:r>
            <w:r w:rsidR="00930F3A" w:rsidRPr="001A49ED">
              <w:rPr>
                <w:rFonts w:ascii="Candara" w:hAnsi="Candara"/>
                <w:b/>
                <w:szCs w:val="28"/>
              </w:rPr>
              <w:t>na</w:t>
            </w:r>
            <w:r w:rsidRPr="001A49ED">
              <w:rPr>
                <w:rFonts w:ascii="Candara" w:hAnsi="Candara"/>
                <w:szCs w:val="28"/>
              </w:rPr>
              <w:t xml:space="preserve"> (UÇEP)</w:t>
            </w:r>
            <w:r w:rsidR="00733806" w:rsidRPr="001A49ED">
              <w:rPr>
                <w:rFonts w:ascii="Candara" w:hAnsi="Candara"/>
                <w:szCs w:val="28"/>
              </w:rPr>
              <w:t xml:space="preserve"> </w:t>
            </w:r>
            <w:r w:rsidRPr="001A49ED">
              <w:rPr>
                <w:rFonts w:ascii="Candara" w:hAnsi="Candara"/>
                <w:szCs w:val="28"/>
              </w:rPr>
              <w:t xml:space="preserve">uygunluğu </w:t>
            </w:r>
          </w:p>
          <w:p w14:paraId="4FCACF6C" w14:textId="77777777" w:rsidR="00D60F13" w:rsidRPr="001A49ED" w:rsidRDefault="00D60F13" w:rsidP="00D60F13">
            <w:pPr>
              <w:spacing w:line="360" w:lineRule="auto"/>
              <w:ind w:left="567"/>
              <w:rPr>
                <w:rFonts w:ascii="Candara" w:hAnsi="Candara"/>
                <w:szCs w:val="28"/>
              </w:rPr>
            </w:pPr>
            <w:proofErr w:type="gramStart"/>
            <w:r w:rsidRPr="001A49ED">
              <w:rPr>
                <w:rFonts w:ascii="Candara" w:hAnsi="Candara"/>
                <w:szCs w:val="28"/>
              </w:rPr>
              <w:t>sağlamaya</w:t>
            </w:r>
            <w:proofErr w:type="gramEnd"/>
            <w:r w:rsidRPr="001A49ED">
              <w:rPr>
                <w:rFonts w:ascii="Candara" w:hAnsi="Candara"/>
                <w:szCs w:val="28"/>
              </w:rPr>
              <w:t xml:space="preserve"> yönelik çalışmalar yapılmış,</w:t>
            </w:r>
          </w:p>
          <w:p w14:paraId="328430FC" w14:textId="77777777" w:rsidR="00012168" w:rsidRPr="001A49ED" w:rsidRDefault="00012168" w:rsidP="003001C6">
            <w:pPr>
              <w:spacing w:line="360" w:lineRule="auto"/>
              <w:ind w:left="567"/>
              <w:rPr>
                <w:rFonts w:ascii="Candara" w:hAnsi="Candara"/>
                <w:szCs w:val="28"/>
              </w:rPr>
            </w:pPr>
            <w:r w:rsidRPr="001A49ED">
              <w:rPr>
                <w:rFonts w:ascii="Candara" w:hAnsi="Candara"/>
                <w:b/>
                <w:szCs w:val="28"/>
              </w:rPr>
              <w:t xml:space="preserve">TS.2.2.3. </w:t>
            </w:r>
            <w:r w:rsidRPr="001A49ED">
              <w:rPr>
                <w:rFonts w:ascii="Candara" w:hAnsi="Candara"/>
                <w:szCs w:val="28"/>
              </w:rPr>
              <w:t>Davranış</w:t>
            </w:r>
            <w:r w:rsidRPr="001A49ED">
              <w:rPr>
                <w:rFonts w:ascii="Candara" w:hAnsi="Candara"/>
                <w:b/>
                <w:szCs w:val="28"/>
              </w:rPr>
              <w:t xml:space="preserve"> </w:t>
            </w:r>
            <w:r w:rsidRPr="001A49ED">
              <w:rPr>
                <w:rFonts w:ascii="Candara" w:hAnsi="Candara"/>
                <w:szCs w:val="28"/>
              </w:rPr>
              <w:t xml:space="preserve">ve sosyal bilimler ile </w:t>
            </w:r>
            <w:r w:rsidRPr="001A49ED">
              <w:rPr>
                <w:rFonts w:ascii="Candara" w:hAnsi="Candara"/>
                <w:b/>
                <w:szCs w:val="28"/>
              </w:rPr>
              <w:t>tıpta insan bilimleri</w:t>
            </w:r>
            <w:r w:rsidRPr="001A49ED">
              <w:rPr>
                <w:rFonts w:ascii="Candara" w:hAnsi="Candara"/>
                <w:szCs w:val="28"/>
              </w:rPr>
              <w:t>ne</w:t>
            </w:r>
            <w:r w:rsidRPr="001A49ED">
              <w:rPr>
                <w:rFonts w:ascii="Candara" w:hAnsi="Candara"/>
                <w:b/>
                <w:szCs w:val="28"/>
              </w:rPr>
              <w:t xml:space="preserve"> </w:t>
            </w:r>
            <w:r w:rsidRPr="001A49ED">
              <w:rPr>
                <w:rFonts w:ascii="Candara" w:hAnsi="Candara"/>
                <w:szCs w:val="28"/>
              </w:rPr>
              <w:t>ilişkin uygulamalara yer vermiş,</w:t>
            </w:r>
          </w:p>
          <w:p w14:paraId="145809B8" w14:textId="77777777" w:rsidR="00012168" w:rsidRPr="001A49ED" w:rsidRDefault="00012168" w:rsidP="003001C6">
            <w:pPr>
              <w:spacing w:line="360" w:lineRule="auto"/>
              <w:ind w:left="567"/>
              <w:rPr>
                <w:rFonts w:ascii="Candara" w:hAnsi="Candara"/>
                <w:szCs w:val="28"/>
              </w:rPr>
            </w:pPr>
            <w:r w:rsidRPr="001A49ED">
              <w:rPr>
                <w:rFonts w:ascii="Candara" w:hAnsi="Candara"/>
                <w:b/>
                <w:szCs w:val="28"/>
              </w:rPr>
              <w:t>TS.2.2.4.</w:t>
            </w:r>
            <w:r w:rsidRPr="001A49ED">
              <w:rPr>
                <w:rFonts w:ascii="Candara" w:hAnsi="Candara"/>
                <w:szCs w:val="28"/>
              </w:rPr>
              <w:t xml:space="preserve"> Bilimsel ilke ve yöntemleri kullanarak analitik, eleştirel düşünme ve değerlendirme, problem çözme, karar verme</w:t>
            </w:r>
            <w:r w:rsidRPr="001A49ED">
              <w:rPr>
                <w:rFonts w:ascii="Candara" w:hAnsi="Candara"/>
                <w:b/>
                <w:szCs w:val="28"/>
              </w:rPr>
              <w:t xml:space="preserve"> </w:t>
            </w:r>
            <w:r w:rsidRPr="001A49ED">
              <w:rPr>
                <w:rFonts w:ascii="Candara" w:hAnsi="Candara"/>
                <w:szCs w:val="28"/>
              </w:rPr>
              <w:t xml:space="preserve">gibi becerileri geliştirecek öğrenme fırsatları sağlamış, </w:t>
            </w:r>
          </w:p>
          <w:p w14:paraId="107986FA" w14:textId="77777777" w:rsidR="0031425F" w:rsidRPr="001A49ED" w:rsidRDefault="0031425F" w:rsidP="0031425F">
            <w:pPr>
              <w:spacing w:line="360" w:lineRule="auto"/>
              <w:ind w:left="567"/>
              <w:rPr>
                <w:rFonts w:ascii="Candara" w:hAnsi="Candara"/>
                <w:szCs w:val="28"/>
              </w:rPr>
            </w:pPr>
            <w:r w:rsidRPr="001A49ED">
              <w:rPr>
                <w:rFonts w:ascii="Candara" w:hAnsi="Candara"/>
                <w:b/>
                <w:szCs w:val="28"/>
              </w:rPr>
              <w:t xml:space="preserve">TS.2.2.5. </w:t>
            </w:r>
            <w:r w:rsidRPr="001A49ED">
              <w:rPr>
                <w:rFonts w:ascii="Candara" w:hAnsi="Candara"/>
                <w:szCs w:val="28"/>
              </w:rPr>
              <w:t>Öğrencilerin bilimsel araştırmalara katılımını destekleyecek ve araştırma yapma deneyimi kazandıracak öğrenme fırsatları sunmuş,</w:t>
            </w:r>
          </w:p>
          <w:p w14:paraId="213BE1F7" w14:textId="77777777" w:rsidR="0031425F" w:rsidRPr="001A49ED" w:rsidRDefault="009C78BA" w:rsidP="0031425F">
            <w:pPr>
              <w:spacing w:line="360" w:lineRule="auto"/>
              <w:ind w:left="567"/>
              <w:rPr>
                <w:rFonts w:ascii="Candara" w:hAnsi="Candara"/>
                <w:szCs w:val="28"/>
              </w:rPr>
            </w:pPr>
            <w:r w:rsidRPr="001A49ED">
              <w:rPr>
                <w:rFonts w:ascii="Candara" w:hAnsi="Candara"/>
                <w:b/>
                <w:szCs w:val="28"/>
              </w:rPr>
              <w:t>TS.2.2.6</w:t>
            </w:r>
            <w:r w:rsidR="0031425F" w:rsidRPr="001A49ED">
              <w:rPr>
                <w:rFonts w:ascii="Candara" w:hAnsi="Candara"/>
                <w:b/>
                <w:szCs w:val="28"/>
              </w:rPr>
              <w:t>.</w:t>
            </w:r>
            <w:r w:rsidR="0031425F" w:rsidRPr="001A49ED">
              <w:rPr>
                <w:rFonts w:ascii="Candara" w:hAnsi="Candara"/>
                <w:szCs w:val="28"/>
              </w:rPr>
              <w:t xml:space="preserve"> </w:t>
            </w:r>
            <w:r w:rsidR="0031425F" w:rsidRPr="001A49ED">
              <w:rPr>
                <w:rFonts w:ascii="Candara" w:hAnsi="Candara"/>
                <w:b/>
                <w:szCs w:val="28"/>
              </w:rPr>
              <w:t>Ekip çalışması</w:t>
            </w:r>
            <w:r w:rsidR="0031425F" w:rsidRPr="001A49ED">
              <w:rPr>
                <w:rFonts w:ascii="Candara" w:hAnsi="Candara"/>
                <w:szCs w:val="28"/>
              </w:rPr>
              <w:t xml:space="preserve"> anlayış ve becerilerini kazanmaya yönelik fırsatlar sağlamış, </w:t>
            </w:r>
          </w:p>
          <w:p w14:paraId="11587C9A" w14:textId="77777777" w:rsidR="00012168" w:rsidRPr="001A49ED" w:rsidRDefault="0031425F" w:rsidP="0031425F">
            <w:pPr>
              <w:spacing w:line="360" w:lineRule="auto"/>
              <w:ind w:left="567"/>
              <w:rPr>
                <w:rFonts w:ascii="Candara" w:hAnsi="Candara"/>
                <w:szCs w:val="28"/>
              </w:rPr>
            </w:pPr>
            <w:r w:rsidRPr="001A49ED">
              <w:rPr>
                <w:rFonts w:ascii="Candara" w:hAnsi="Candara"/>
                <w:b/>
                <w:szCs w:val="28"/>
              </w:rPr>
              <w:t>TS.2.2.</w:t>
            </w:r>
            <w:r w:rsidR="009C78BA" w:rsidRPr="001A49ED">
              <w:rPr>
                <w:rFonts w:ascii="Candara" w:hAnsi="Candara"/>
                <w:b/>
                <w:szCs w:val="28"/>
              </w:rPr>
              <w:t>7</w:t>
            </w:r>
            <w:r w:rsidRPr="001A49ED">
              <w:rPr>
                <w:rFonts w:ascii="Candara" w:hAnsi="Candara"/>
                <w:b/>
                <w:szCs w:val="28"/>
              </w:rPr>
              <w:t>.</w:t>
            </w:r>
            <w:r w:rsidRPr="001A49ED">
              <w:rPr>
                <w:rFonts w:ascii="Candara" w:hAnsi="Candara"/>
                <w:szCs w:val="28"/>
              </w:rPr>
              <w:t xml:space="preserve"> Öğrencileri mezuniyet sonrası eğitim ve çalışma koşullarına hazırlayacak uygulamalara yer vermiş </w:t>
            </w:r>
          </w:p>
          <w:p w14:paraId="0AB0D872" w14:textId="77777777" w:rsidR="009C78BA" w:rsidRPr="001A49ED" w:rsidRDefault="009C78BA" w:rsidP="00733806">
            <w:pPr>
              <w:spacing w:line="360" w:lineRule="auto"/>
              <w:ind w:left="567"/>
              <w:rPr>
                <w:rFonts w:ascii="Candara" w:hAnsi="Candara"/>
                <w:szCs w:val="28"/>
              </w:rPr>
            </w:pPr>
            <w:r w:rsidRPr="001A49ED">
              <w:rPr>
                <w:rFonts w:ascii="Candara" w:hAnsi="Candara"/>
                <w:b/>
                <w:szCs w:val="28"/>
              </w:rPr>
              <w:t xml:space="preserve">TS.2.2.8. </w:t>
            </w:r>
            <w:r w:rsidRPr="001A49ED">
              <w:rPr>
                <w:rFonts w:ascii="Candara" w:hAnsi="Candara"/>
                <w:bCs/>
              </w:rPr>
              <w:t>Sosyal sorumluluk</w:t>
            </w:r>
            <w:r w:rsidRPr="001A49ED">
              <w:rPr>
                <w:rFonts w:ascii="Candara" w:hAnsi="Candara"/>
                <w:b/>
                <w:bCs/>
              </w:rPr>
              <w:t xml:space="preserve"> </w:t>
            </w:r>
            <w:r w:rsidRPr="001A49ED">
              <w:rPr>
                <w:rFonts w:ascii="Candara" w:hAnsi="Candara"/>
                <w:bCs/>
              </w:rPr>
              <w:t>a</w:t>
            </w:r>
            <w:r w:rsidRPr="001A49ED">
              <w:rPr>
                <w:rFonts w:ascii="Candara" w:hAnsi="Candara"/>
              </w:rPr>
              <w:t xml:space="preserve">labilecekleri </w:t>
            </w:r>
            <w:r w:rsidR="00733806" w:rsidRPr="001A49ED">
              <w:rPr>
                <w:rFonts w:ascii="Candara" w:hAnsi="Candara"/>
              </w:rPr>
              <w:t xml:space="preserve">proje ya da </w:t>
            </w:r>
            <w:r w:rsidRPr="001A49ED">
              <w:rPr>
                <w:rFonts w:ascii="Candara" w:hAnsi="Candara"/>
              </w:rPr>
              <w:t xml:space="preserve">eğitim etkinlikleri planlamış </w:t>
            </w:r>
            <w:r w:rsidRPr="001A49ED">
              <w:rPr>
                <w:rFonts w:ascii="Candara" w:hAnsi="Candara"/>
                <w:szCs w:val="28"/>
              </w:rPr>
              <w:t>olmalıdır.</w:t>
            </w:r>
          </w:p>
          <w:p w14:paraId="3D6C3F3E" w14:textId="77777777" w:rsidR="009C78BA" w:rsidRPr="001A49ED" w:rsidRDefault="009C78BA" w:rsidP="0031425F">
            <w:pPr>
              <w:spacing w:line="360" w:lineRule="auto"/>
              <w:ind w:left="567"/>
              <w:rPr>
                <w:rFonts w:ascii="Candara" w:hAnsi="Candara"/>
                <w:szCs w:val="28"/>
              </w:rPr>
            </w:pPr>
          </w:p>
        </w:tc>
      </w:tr>
    </w:tbl>
    <w:p w14:paraId="5FCABA4B" w14:textId="77777777" w:rsidR="00012168" w:rsidRPr="001A49ED" w:rsidRDefault="00012168" w:rsidP="00012168">
      <w:pPr>
        <w:spacing w:line="360" w:lineRule="auto"/>
        <w:ind w:left="567"/>
        <w:rPr>
          <w:rFonts w:ascii="Candara" w:hAnsi="Candara"/>
          <w:szCs w:val="28"/>
        </w:rPr>
      </w:pPr>
    </w:p>
    <w:p w14:paraId="7F59BBAA" w14:textId="77777777" w:rsidR="00012168" w:rsidRPr="001A49ED" w:rsidRDefault="00012168" w:rsidP="00012168">
      <w:pPr>
        <w:pStyle w:val="Stil2"/>
        <w:numPr>
          <w:ilvl w:val="0"/>
          <w:numId w:val="0"/>
        </w:numPr>
        <w:jc w:val="both"/>
      </w:pPr>
      <w:bookmarkStart w:id="49" w:name="_Toc508238267"/>
      <w:r w:rsidRPr="001A49ED">
        <w:t>Açıklamalar</w:t>
      </w:r>
      <w:bookmarkEnd w:id="49"/>
    </w:p>
    <w:p w14:paraId="30816298" w14:textId="77777777" w:rsidR="00012168" w:rsidRPr="001A49ED" w:rsidRDefault="00012168" w:rsidP="00012168">
      <w:pPr>
        <w:pStyle w:val="Stil2"/>
        <w:numPr>
          <w:ilvl w:val="0"/>
          <w:numId w:val="0"/>
        </w:numPr>
        <w:spacing w:line="276" w:lineRule="auto"/>
        <w:jc w:val="both"/>
        <w:rPr>
          <w:b w:val="0"/>
          <w:sz w:val="24"/>
          <w:szCs w:val="24"/>
        </w:rPr>
      </w:pPr>
      <w:bookmarkStart w:id="50" w:name="_Toc508238268"/>
      <w:r w:rsidRPr="001A49ED">
        <w:rPr>
          <w:b w:val="0"/>
          <w:sz w:val="24"/>
          <w:szCs w:val="24"/>
        </w:rPr>
        <w:t xml:space="preserve">Eğitim programının temel bileşenlerinin (içerik, zorunlu, seçmeli dersler, alternatif uygulamalar) tanımlanmasında, yıllara ve </w:t>
      </w:r>
      <w:proofErr w:type="gramStart"/>
      <w:r w:rsidRPr="001A49ED">
        <w:rPr>
          <w:b w:val="0"/>
          <w:sz w:val="24"/>
          <w:szCs w:val="24"/>
        </w:rPr>
        <w:t>entegrasyon</w:t>
      </w:r>
      <w:proofErr w:type="gramEnd"/>
      <w:r w:rsidRPr="001A49ED">
        <w:rPr>
          <w:b w:val="0"/>
          <w:sz w:val="24"/>
          <w:szCs w:val="24"/>
        </w:rPr>
        <w:t xml:space="preserve"> için temel alınan organ sistemleri, vücut fonksiyonları, hekime başvuru nedenleri vb. başlıklara göre program şeması ya da haritası kullanılabilir. Bu şemada içeriğe ilişkin ana başlıklar ve bunun altında zorunlu ve seçmeliler; konu, süre ve yöntemi açıklayacak biçimde yer almalıdır.</w:t>
      </w:r>
      <w:bookmarkEnd w:id="50"/>
    </w:p>
    <w:p w14:paraId="6EB0222E" w14:textId="77777777" w:rsidR="00012168" w:rsidRPr="001A49ED" w:rsidRDefault="00012168" w:rsidP="00012168">
      <w:pPr>
        <w:pStyle w:val="Stil2"/>
        <w:numPr>
          <w:ilvl w:val="0"/>
          <w:numId w:val="0"/>
        </w:numPr>
        <w:spacing w:line="276" w:lineRule="auto"/>
        <w:jc w:val="both"/>
        <w:rPr>
          <w:b w:val="0"/>
          <w:sz w:val="24"/>
          <w:szCs w:val="24"/>
        </w:rPr>
      </w:pPr>
    </w:p>
    <w:p w14:paraId="761C2B0E" w14:textId="77777777" w:rsidR="00012168" w:rsidRPr="001A49ED" w:rsidRDefault="00012168" w:rsidP="00012168">
      <w:pPr>
        <w:pStyle w:val="Stil2"/>
        <w:numPr>
          <w:ilvl w:val="0"/>
          <w:numId w:val="0"/>
        </w:numPr>
        <w:spacing w:line="276" w:lineRule="auto"/>
        <w:jc w:val="both"/>
        <w:rPr>
          <w:b w:val="0"/>
          <w:sz w:val="24"/>
          <w:szCs w:val="24"/>
        </w:rPr>
      </w:pPr>
      <w:bookmarkStart w:id="51" w:name="_Toc508238269"/>
      <w:r w:rsidRPr="001A49ED">
        <w:rPr>
          <w:b w:val="0"/>
          <w:sz w:val="24"/>
          <w:szCs w:val="24"/>
        </w:rPr>
        <w:t xml:space="preserve">Eğitim programının güncel </w:t>
      </w:r>
      <w:proofErr w:type="spellStart"/>
      <w:r w:rsidRPr="001A49ED">
        <w:rPr>
          <w:b w:val="0"/>
          <w:sz w:val="24"/>
          <w:szCs w:val="24"/>
        </w:rPr>
        <w:t>UÇEP’te</w:t>
      </w:r>
      <w:proofErr w:type="spellEnd"/>
      <w:r w:rsidRPr="001A49ED">
        <w:rPr>
          <w:b w:val="0"/>
          <w:sz w:val="24"/>
          <w:szCs w:val="24"/>
        </w:rPr>
        <w:t xml:space="preserve"> tanımlanan hedeflere uygunluğu karşılaştırmalı olarak değerlendirilmeli, temel konularda güncel ulusal çekirdek müfredatın kapsanması sağlanmalı ve bu konuda yapılan çalışmaları açıklamalıdır.</w:t>
      </w:r>
      <w:bookmarkEnd w:id="51"/>
      <w:r w:rsidRPr="001A49ED">
        <w:rPr>
          <w:b w:val="0"/>
          <w:sz w:val="24"/>
          <w:szCs w:val="24"/>
        </w:rPr>
        <w:t xml:space="preserve"> </w:t>
      </w:r>
    </w:p>
    <w:p w14:paraId="31ACAB1A" w14:textId="77777777" w:rsidR="00012168" w:rsidRPr="001A49ED" w:rsidRDefault="00012168" w:rsidP="00012168">
      <w:pPr>
        <w:pStyle w:val="Stil2"/>
        <w:numPr>
          <w:ilvl w:val="0"/>
          <w:numId w:val="0"/>
        </w:numPr>
        <w:spacing w:line="276" w:lineRule="auto"/>
        <w:jc w:val="both"/>
        <w:rPr>
          <w:b w:val="0"/>
          <w:sz w:val="24"/>
          <w:szCs w:val="24"/>
        </w:rPr>
      </w:pPr>
    </w:p>
    <w:p w14:paraId="482CD764" w14:textId="77777777" w:rsidR="009C78BA" w:rsidRPr="001A49ED" w:rsidRDefault="00012168" w:rsidP="009C78BA">
      <w:pPr>
        <w:pStyle w:val="Stil2"/>
        <w:numPr>
          <w:ilvl w:val="0"/>
          <w:numId w:val="0"/>
        </w:numPr>
        <w:spacing w:line="276" w:lineRule="auto"/>
        <w:jc w:val="both"/>
        <w:rPr>
          <w:b w:val="0"/>
          <w:sz w:val="24"/>
          <w:szCs w:val="24"/>
        </w:rPr>
      </w:pPr>
      <w:bookmarkStart w:id="52" w:name="_Toc508238270"/>
      <w:r w:rsidRPr="001A49ED">
        <w:rPr>
          <w:b w:val="0"/>
          <w:sz w:val="24"/>
          <w:szCs w:val="24"/>
        </w:rPr>
        <w:lastRenderedPageBreak/>
        <w:t xml:space="preserve">Sağlık hizmeti sunumu, toplumun hekimden beklentileri ve hekim-hasta ilişkisi rol tanımlarındaki gelişmeler tıp eğitiminde yeni yetkinliklerin de tanımlanmasına neden olmuştur. Bu yetkinlikler listesi, tıp eğitiminde temel ve klinik bilimler ile ilgili bilgi ve beceriler kadar mesleksel tutum ve davranışın kazandırılmasını da öncelikli hale getirmiştir. Bunun için davranış bilimleri, sosyal bilimler, </w:t>
      </w:r>
      <w:r w:rsidR="001B70FB" w:rsidRPr="001A49ED">
        <w:rPr>
          <w:b w:val="0"/>
          <w:sz w:val="24"/>
          <w:szCs w:val="24"/>
        </w:rPr>
        <w:t>tıpta insan bilimleri,</w:t>
      </w:r>
      <w:r w:rsidR="009C78BA" w:rsidRPr="001A49ED">
        <w:rPr>
          <w:b w:val="0"/>
          <w:sz w:val="24"/>
          <w:szCs w:val="24"/>
        </w:rPr>
        <w:t xml:space="preserve"> </w:t>
      </w:r>
      <w:r w:rsidRPr="001A49ED">
        <w:rPr>
          <w:b w:val="0"/>
          <w:sz w:val="24"/>
          <w:szCs w:val="24"/>
        </w:rPr>
        <w:t xml:space="preserve"> sağlık hukuku ve etik alanlarını içeren eğitim etkinliklerinin eğitim programlarında yer alması gerekmektedir.</w:t>
      </w:r>
      <w:bookmarkStart w:id="53" w:name="_Toc508238271"/>
      <w:bookmarkEnd w:id="52"/>
    </w:p>
    <w:p w14:paraId="7B4FF416" w14:textId="77777777" w:rsidR="009C78BA" w:rsidRPr="001A49ED" w:rsidRDefault="009C78BA" w:rsidP="009C78BA">
      <w:pPr>
        <w:pStyle w:val="Stil2"/>
        <w:numPr>
          <w:ilvl w:val="0"/>
          <w:numId w:val="0"/>
        </w:numPr>
        <w:spacing w:line="276" w:lineRule="auto"/>
        <w:jc w:val="both"/>
        <w:rPr>
          <w:b w:val="0"/>
          <w:sz w:val="24"/>
          <w:szCs w:val="24"/>
        </w:rPr>
      </w:pPr>
    </w:p>
    <w:p w14:paraId="4553EB40" w14:textId="77777777" w:rsidR="00012168" w:rsidRPr="001A49ED" w:rsidRDefault="00012168" w:rsidP="00277ED7">
      <w:pPr>
        <w:spacing w:after="200" w:line="276" w:lineRule="auto"/>
        <w:rPr>
          <w:rFonts w:ascii="Candara" w:hAnsi="Candara"/>
        </w:rPr>
      </w:pPr>
      <w:r w:rsidRPr="001A49ED">
        <w:rPr>
          <w:rFonts w:ascii="Candara" w:hAnsi="Candara"/>
        </w:rPr>
        <w:t xml:space="preserve">Öğrencilerin bilimsel düşünme ve araştırma yöntemleri konusunda bilgi edinmeleri için eğitimin farklı evrelerinde araştırma yöntemleri, </w:t>
      </w:r>
      <w:proofErr w:type="spellStart"/>
      <w:r w:rsidRPr="001A49ED">
        <w:rPr>
          <w:rFonts w:ascii="Candara" w:hAnsi="Candara"/>
        </w:rPr>
        <w:t>biyoistatistik</w:t>
      </w:r>
      <w:proofErr w:type="spellEnd"/>
      <w:r w:rsidRPr="001A49ED">
        <w:rPr>
          <w:rFonts w:ascii="Candara" w:hAnsi="Candara"/>
        </w:rPr>
        <w:t>, epidemiyoloji gibi konuları sunumlar, paneller, uygulamalar yoluyla sistematik öğrenme fırsatı yaratılmalıdır.</w:t>
      </w:r>
      <w:bookmarkEnd w:id="53"/>
      <w:r w:rsidR="00277ED7" w:rsidRPr="001A49ED">
        <w:rPr>
          <w:rFonts w:ascii="Candara" w:hAnsi="Candara"/>
        </w:rPr>
        <w:t xml:space="preserve"> </w:t>
      </w:r>
    </w:p>
    <w:p w14:paraId="3F74C872" w14:textId="77777777" w:rsidR="00012168" w:rsidRPr="001A49ED" w:rsidRDefault="00012168" w:rsidP="00012168">
      <w:pPr>
        <w:pStyle w:val="Stil2"/>
        <w:numPr>
          <w:ilvl w:val="0"/>
          <w:numId w:val="0"/>
        </w:numPr>
        <w:spacing w:line="276" w:lineRule="auto"/>
        <w:jc w:val="both"/>
        <w:rPr>
          <w:b w:val="0"/>
          <w:sz w:val="24"/>
          <w:szCs w:val="24"/>
        </w:rPr>
      </w:pPr>
      <w:bookmarkStart w:id="54" w:name="_Toc508238272"/>
      <w:r w:rsidRPr="001A49ED">
        <w:rPr>
          <w:b w:val="0"/>
          <w:sz w:val="24"/>
          <w:szCs w:val="24"/>
        </w:rPr>
        <w:t>Analiz, sentez, değerlendirme, problem çözme, eleştirel düşünme ve karar vermeye yönelik becerileri geliştirecek etkinlikler tasarlanmalıdır.</w:t>
      </w:r>
      <w:bookmarkEnd w:id="54"/>
      <w:r w:rsidRPr="001A49ED">
        <w:rPr>
          <w:b w:val="0"/>
          <w:sz w:val="24"/>
          <w:szCs w:val="24"/>
        </w:rPr>
        <w:t xml:space="preserve"> </w:t>
      </w:r>
    </w:p>
    <w:p w14:paraId="7E3AA137" w14:textId="77777777" w:rsidR="00012168" w:rsidRPr="001A49ED" w:rsidRDefault="00012168" w:rsidP="00012168">
      <w:pPr>
        <w:pStyle w:val="Stil2"/>
        <w:numPr>
          <w:ilvl w:val="0"/>
          <w:numId w:val="0"/>
        </w:numPr>
        <w:spacing w:line="276" w:lineRule="auto"/>
        <w:jc w:val="both"/>
        <w:rPr>
          <w:b w:val="0"/>
          <w:sz w:val="24"/>
          <w:szCs w:val="24"/>
        </w:rPr>
      </w:pPr>
    </w:p>
    <w:p w14:paraId="2A47B916" w14:textId="77777777" w:rsidR="00012168" w:rsidRPr="001A49ED" w:rsidRDefault="00012168" w:rsidP="00012168">
      <w:pPr>
        <w:pStyle w:val="Stil2"/>
        <w:numPr>
          <w:ilvl w:val="0"/>
          <w:numId w:val="0"/>
        </w:numPr>
        <w:spacing w:line="276" w:lineRule="auto"/>
        <w:jc w:val="both"/>
        <w:rPr>
          <w:b w:val="0"/>
          <w:sz w:val="24"/>
          <w:szCs w:val="24"/>
        </w:rPr>
      </w:pPr>
      <w:bookmarkStart w:id="55" w:name="_Toc508238273"/>
      <w:r w:rsidRPr="001A49ED">
        <w:rPr>
          <w:b w:val="0"/>
          <w:sz w:val="24"/>
          <w:szCs w:val="24"/>
        </w:rPr>
        <w:t>Eğitim programı içinde</w:t>
      </w:r>
      <w:r w:rsidR="00EB00D9" w:rsidRPr="001A49ED">
        <w:rPr>
          <w:b w:val="0"/>
          <w:sz w:val="24"/>
          <w:szCs w:val="24"/>
        </w:rPr>
        <w:t xml:space="preserve"> Halk Sağlığı stajındaki araştırma etkinlikleri,</w:t>
      </w:r>
      <w:r w:rsidRPr="001A49ED">
        <w:rPr>
          <w:b w:val="0"/>
          <w:sz w:val="24"/>
          <w:szCs w:val="24"/>
        </w:rPr>
        <w:t xml:space="preserve"> özel çalışma </w:t>
      </w:r>
      <w:proofErr w:type="gramStart"/>
      <w:r w:rsidRPr="001A49ED">
        <w:rPr>
          <w:b w:val="0"/>
          <w:sz w:val="24"/>
          <w:szCs w:val="24"/>
        </w:rPr>
        <w:t>modülleri</w:t>
      </w:r>
      <w:proofErr w:type="gramEnd"/>
      <w:r w:rsidRPr="001A49ED">
        <w:rPr>
          <w:b w:val="0"/>
          <w:sz w:val="24"/>
          <w:szCs w:val="24"/>
        </w:rPr>
        <w:t xml:space="preserve">, seçmeli araştırma programları </w:t>
      </w:r>
      <w:proofErr w:type="spellStart"/>
      <w:r w:rsidR="00EB00D9" w:rsidRPr="001A49ED">
        <w:rPr>
          <w:b w:val="0"/>
          <w:sz w:val="24"/>
          <w:szCs w:val="24"/>
        </w:rPr>
        <w:t>vb</w:t>
      </w:r>
      <w:proofErr w:type="spellEnd"/>
      <w:r w:rsidR="00EB00D9" w:rsidRPr="001A49ED">
        <w:rPr>
          <w:b w:val="0"/>
          <w:sz w:val="24"/>
          <w:szCs w:val="24"/>
        </w:rPr>
        <w:t xml:space="preserve"> </w:t>
      </w:r>
      <w:r w:rsidRPr="001A49ED">
        <w:rPr>
          <w:b w:val="0"/>
          <w:sz w:val="24"/>
          <w:szCs w:val="24"/>
        </w:rPr>
        <w:t>oluşturularak öğrendiklerini uygulamaya koyma ve araştırma yapma fırsatı sağlanmalıdır.</w:t>
      </w:r>
      <w:bookmarkEnd w:id="55"/>
    </w:p>
    <w:p w14:paraId="1C944F72" w14:textId="77777777" w:rsidR="0031425F" w:rsidRPr="001A49ED" w:rsidRDefault="0031425F" w:rsidP="0031425F">
      <w:pPr>
        <w:pStyle w:val="Stil2"/>
        <w:numPr>
          <w:ilvl w:val="0"/>
          <w:numId w:val="0"/>
        </w:numPr>
        <w:spacing w:line="276" w:lineRule="auto"/>
        <w:jc w:val="both"/>
        <w:rPr>
          <w:b w:val="0"/>
          <w:i/>
          <w:sz w:val="24"/>
          <w:szCs w:val="24"/>
        </w:rPr>
      </w:pPr>
      <w:bookmarkStart w:id="56" w:name="_Toc508238274"/>
    </w:p>
    <w:p w14:paraId="00B882B6" w14:textId="77777777" w:rsidR="00012168" w:rsidRPr="001A49ED" w:rsidRDefault="00012168" w:rsidP="00012168">
      <w:pPr>
        <w:pStyle w:val="Stil2"/>
        <w:numPr>
          <w:ilvl w:val="0"/>
          <w:numId w:val="0"/>
        </w:numPr>
        <w:spacing w:line="276" w:lineRule="auto"/>
        <w:jc w:val="both"/>
        <w:rPr>
          <w:b w:val="0"/>
          <w:sz w:val="24"/>
          <w:szCs w:val="24"/>
        </w:rPr>
      </w:pPr>
      <w:r w:rsidRPr="001A49ED">
        <w:rPr>
          <w:b w:val="0"/>
          <w:sz w:val="24"/>
          <w:szCs w:val="24"/>
        </w:rPr>
        <w:t>Tıp fakülteleri, ekip üyesi olarak üzerine düşen görev ve sorumlulukları yerine getirebilen, bilimsel duruş ve yönetim konusunda bilgi, beceri ve tutumları kazanmış, diğer sağlık çalışanları ile birlikte çalışmalar yapabilecek yetkinlikte hekimler yetiştirecek eğitim koşulları hazırlamalıdır.</w:t>
      </w:r>
      <w:bookmarkEnd w:id="56"/>
      <w:r w:rsidRPr="001A49ED">
        <w:rPr>
          <w:b w:val="0"/>
          <w:sz w:val="24"/>
          <w:szCs w:val="24"/>
        </w:rPr>
        <w:t xml:space="preserve"> </w:t>
      </w:r>
      <w:bookmarkStart w:id="57" w:name="_Toc508238275"/>
      <w:r w:rsidRPr="001A49ED">
        <w:rPr>
          <w:b w:val="0"/>
          <w:sz w:val="24"/>
          <w:szCs w:val="24"/>
        </w:rPr>
        <w:t xml:space="preserve">Öğrencilerin ekip çalışması konusunda deneyim kazanabilecekleri toplum içinde eğitim etkinlikleri, probleme dayalı öğrenim oturumları, özel çalışma </w:t>
      </w:r>
      <w:proofErr w:type="gramStart"/>
      <w:r w:rsidRPr="001A49ED">
        <w:rPr>
          <w:b w:val="0"/>
          <w:sz w:val="24"/>
          <w:szCs w:val="24"/>
        </w:rPr>
        <w:t>modülleri</w:t>
      </w:r>
      <w:proofErr w:type="gramEnd"/>
      <w:r w:rsidRPr="001A49ED">
        <w:rPr>
          <w:b w:val="0"/>
          <w:sz w:val="24"/>
          <w:szCs w:val="24"/>
        </w:rPr>
        <w:t xml:space="preserve">, </w:t>
      </w:r>
      <w:proofErr w:type="spellStart"/>
      <w:r w:rsidRPr="001A49ED">
        <w:rPr>
          <w:b w:val="0"/>
          <w:sz w:val="24"/>
          <w:szCs w:val="24"/>
        </w:rPr>
        <w:t>taska</w:t>
      </w:r>
      <w:proofErr w:type="spellEnd"/>
      <w:r w:rsidRPr="001A49ED">
        <w:rPr>
          <w:b w:val="0"/>
          <w:sz w:val="24"/>
          <w:szCs w:val="24"/>
        </w:rPr>
        <w:t xml:space="preserve"> dayalı öğrenim uygulamaları, takıma dayalı öğrenim gibi etkinlikler planlanmalı ve uygulanmalıdır. </w:t>
      </w:r>
      <w:r w:rsidR="006F72AA" w:rsidRPr="001A49ED">
        <w:rPr>
          <w:b w:val="0"/>
          <w:sz w:val="24"/>
          <w:szCs w:val="24"/>
        </w:rPr>
        <w:t>Ayrıca, s</w:t>
      </w:r>
      <w:r w:rsidRPr="001A49ED">
        <w:rPr>
          <w:b w:val="0"/>
          <w:sz w:val="24"/>
          <w:szCs w:val="24"/>
        </w:rPr>
        <w:t>ağlık hizmet sunumunda ekip çalışmasının önemi ve hekimin rolü konusunda kuramsal ve alan çalışmaları, Aile Sağlığı Merkezi, Toplum Sağlığı Merkezi etkinlikleri gibi uygulamalı eğitim etkinlikleri yer almalıdır.</w:t>
      </w:r>
      <w:bookmarkEnd w:id="57"/>
    </w:p>
    <w:p w14:paraId="417B3FBB" w14:textId="77777777" w:rsidR="00012168" w:rsidRPr="001A49ED" w:rsidRDefault="00012168" w:rsidP="00012168">
      <w:pPr>
        <w:pStyle w:val="Stil2"/>
        <w:numPr>
          <w:ilvl w:val="0"/>
          <w:numId w:val="0"/>
        </w:numPr>
        <w:spacing w:line="276" w:lineRule="auto"/>
        <w:jc w:val="both"/>
        <w:rPr>
          <w:b w:val="0"/>
          <w:sz w:val="24"/>
          <w:szCs w:val="24"/>
        </w:rPr>
      </w:pPr>
    </w:p>
    <w:p w14:paraId="3048CAF1" w14:textId="77777777" w:rsidR="00012168" w:rsidRPr="001A49ED" w:rsidRDefault="00012168" w:rsidP="00012168">
      <w:pPr>
        <w:pStyle w:val="Stil2"/>
        <w:numPr>
          <w:ilvl w:val="0"/>
          <w:numId w:val="0"/>
        </w:numPr>
        <w:spacing w:line="276" w:lineRule="auto"/>
        <w:jc w:val="both"/>
        <w:rPr>
          <w:b w:val="0"/>
          <w:sz w:val="24"/>
          <w:szCs w:val="24"/>
        </w:rPr>
      </w:pPr>
      <w:bookmarkStart w:id="58" w:name="_Toc508238276"/>
      <w:r w:rsidRPr="001A49ED">
        <w:rPr>
          <w:b w:val="0"/>
          <w:sz w:val="24"/>
          <w:szCs w:val="24"/>
        </w:rPr>
        <w:t xml:space="preserve">Tıp fakültesi mezunlarının olası çalışma alanları dikkatle değerlendirilmeli ve bu konuda öğrencilere danışmanlık verilmelidir. Ülkemizde bugün için zorunlu hizmet diploma geçerliliği için bir koşul olarak karşımıza çıkmaktadır. Buna göre öncelikle zorunlu hizmette karşılaşılabilecek koşullar irdelenmeli, öğrencilerin bilgi, beceri, tutum, idari ve hukuki sorumluluk bakımından buna hazırlanması sağlanmalıdır. </w:t>
      </w:r>
      <w:proofErr w:type="spellStart"/>
      <w:r w:rsidRPr="001A49ED">
        <w:rPr>
          <w:b w:val="0"/>
          <w:sz w:val="24"/>
          <w:szCs w:val="24"/>
        </w:rPr>
        <w:t>İntörnlük</w:t>
      </w:r>
      <w:proofErr w:type="spellEnd"/>
      <w:r w:rsidRPr="001A49ED">
        <w:rPr>
          <w:b w:val="0"/>
          <w:sz w:val="24"/>
          <w:szCs w:val="24"/>
        </w:rPr>
        <w:t xml:space="preserve"> dönemindeki eğitim programı hekimlik yaşamına aktarılacak bilgi, tutum ve becerileri pekiştirecek şekilde uygulanmalıdır.</w:t>
      </w:r>
      <w:bookmarkEnd w:id="58"/>
    </w:p>
    <w:p w14:paraId="739E54F7" w14:textId="77777777" w:rsidR="009C78BA" w:rsidRPr="001A49ED" w:rsidRDefault="009C78BA" w:rsidP="00012168">
      <w:pPr>
        <w:pStyle w:val="Stil2"/>
        <w:numPr>
          <w:ilvl w:val="0"/>
          <w:numId w:val="0"/>
        </w:numPr>
        <w:spacing w:line="276" w:lineRule="auto"/>
        <w:jc w:val="both"/>
        <w:rPr>
          <w:b w:val="0"/>
          <w:sz w:val="24"/>
          <w:szCs w:val="24"/>
        </w:rPr>
      </w:pPr>
    </w:p>
    <w:p w14:paraId="1C2E8AA2" w14:textId="77777777" w:rsidR="009C78BA" w:rsidRPr="001A49ED" w:rsidRDefault="009C78BA" w:rsidP="009C78BA">
      <w:pPr>
        <w:pStyle w:val="Stil2"/>
        <w:numPr>
          <w:ilvl w:val="0"/>
          <w:numId w:val="0"/>
        </w:numPr>
        <w:spacing w:line="276" w:lineRule="auto"/>
        <w:jc w:val="both"/>
        <w:rPr>
          <w:b w:val="0"/>
          <w:sz w:val="24"/>
          <w:szCs w:val="24"/>
        </w:rPr>
      </w:pPr>
      <w:r w:rsidRPr="001A49ED">
        <w:rPr>
          <w:b w:val="0"/>
          <w:sz w:val="24"/>
          <w:szCs w:val="24"/>
        </w:rPr>
        <w:t xml:space="preserve">Tıp fakültesi, öğrencilerinin sosyal sorumluluk alabilecekleri </w:t>
      </w:r>
      <w:r w:rsidR="00733806" w:rsidRPr="001A49ED">
        <w:rPr>
          <w:b w:val="0"/>
          <w:sz w:val="24"/>
          <w:szCs w:val="24"/>
        </w:rPr>
        <w:t xml:space="preserve">proje ya da </w:t>
      </w:r>
      <w:r w:rsidRPr="001A49ED">
        <w:rPr>
          <w:b w:val="0"/>
          <w:sz w:val="24"/>
          <w:szCs w:val="24"/>
        </w:rPr>
        <w:t xml:space="preserve">eğitim etkinliklerini (toplumun gereksinimleri doğrultusunda hazırlanan </w:t>
      </w:r>
      <w:r w:rsidRPr="001A49ED">
        <w:rPr>
          <w:sz w:val="24"/>
          <w:szCs w:val="24"/>
        </w:rPr>
        <w:t>sosyal sorumluluk projeleri</w:t>
      </w:r>
      <w:r w:rsidRPr="001A49ED">
        <w:rPr>
          <w:b w:val="0"/>
          <w:sz w:val="24"/>
          <w:szCs w:val="24"/>
        </w:rPr>
        <w:t xml:space="preserve">, sağlık eğitimi etkinlikleri </w:t>
      </w:r>
      <w:proofErr w:type="spellStart"/>
      <w:r w:rsidRPr="001A49ED">
        <w:rPr>
          <w:b w:val="0"/>
          <w:sz w:val="24"/>
          <w:szCs w:val="24"/>
        </w:rPr>
        <w:t>vb</w:t>
      </w:r>
      <w:proofErr w:type="spellEnd"/>
      <w:r w:rsidRPr="001A49ED">
        <w:rPr>
          <w:b w:val="0"/>
          <w:sz w:val="24"/>
          <w:szCs w:val="24"/>
        </w:rPr>
        <w:t xml:space="preserve">) eğitim programları içinde yapılandırmalı ve bu etkinlikleri değerlendirmelidir. </w:t>
      </w:r>
    </w:p>
    <w:p w14:paraId="408928EA" w14:textId="77777777" w:rsidR="009C78BA" w:rsidRPr="001A49ED" w:rsidRDefault="009C78BA" w:rsidP="00012168">
      <w:pPr>
        <w:pStyle w:val="Stil2"/>
        <w:numPr>
          <w:ilvl w:val="0"/>
          <w:numId w:val="0"/>
        </w:numPr>
        <w:spacing w:line="276" w:lineRule="auto"/>
        <w:jc w:val="both"/>
        <w:rPr>
          <w:b w:val="0"/>
          <w:sz w:val="24"/>
          <w:szCs w:val="24"/>
        </w:rPr>
      </w:pPr>
    </w:p>
    <w:p w14:paraId="68F37E75" w14:textId="77777777" w:rsidR="00012168" w:rsidRPr="001A49ED" w:rsidRDefault="00012168" w:rsidP="00012168">
      <w:pPr>
        <w:pStyle w:val="Stil2"/>
        <w:numPr>
          <w:ilvl w:val="0"/>
          <w:numId w:val="0"/>
        </w:numPr>
        <w:jc w:val="both"/>
        <w:rPr>
          <w:b w:val="0"/>
          <w:sz w:val="24"/>
          <w:szCs w:val="24"/>
        </w:rPr>
      </w:pPr>
    </w:p>
    <w:p w14:paraId="60474C75" w14:textId="77777777" w:rsidR="00277ED7" w:rsidRPr="001A49ED" w:rsidRDefault="00277ED7" w:rsidP="00012168">
      <w:pPr>
        <w:pStyle w:val="Stil2"/>
        <w:numPr>
          <w:ilvl w:val="0"/>
          <w:numId w:val="0"/>
        </w:numPr>
        <w:jc w:val="both"/>
        <w:rPr>
          <w:b w:val="0"/>
          <w:sz w:val="24"/>
          <w:szCs w:val="24"/>
        </w:rPr>
      </w:pPr>
    </w:p>
    <w:tbl>
      <w:tblPr>
        <w:tblStyle w:val="TabloKlavuzu"/>
        <w:tblW w:w="10348" w:type="dxa"/>
        <w:tblInd w:w="-5" w:type="dxa"/>
        <w:tblLook w:val="04A0" w:firstRow="1" w:lastRow="0" w:firstColumn="1" w:lastColumn="0" w:noHBand="0" w:noVBand="1"/>
      </w:tblPr>
      <w:tblGrid>
        <w:gridCol w:w="10348"/>
      </w:tblGrid>
      <w:tr w:rsidR="001A49ED" w:rsidRPr="001A49ED" w14:paraId="5536E760" w14:textId="77777777" w:rsidTr="003001C6">
        <w:tc>
          <w:tcPr>
            <w:tcW w:w="10348" w:type="dxa"/>
            <w:shd w:val="clear" w:color="auto" w:fill="F2F2F2" w:themeFill="background1" w:themeFillShade="F2"/>
          </w:tcPr>
          <w:p w14:paraId="2A4D0B4F" w14:textId="77777777"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14:paraId="68B79144" w14:textId="77777777" w:rsidR="00012168" w:rsidRPr="001A49ED" w:rsidRDefault="00012168" w:rsidP="00012168">
            <w:pPr>
              <w:pStyle w:val="ListeParagraf"/>
              <w:numPr>
                <w:ilvl w:val="0"/>
                <w:numId w:val="2"/>
              </w:numPr>
              <w:spacing w:before="120" w:after="60" w:line="288" w:lineRule="auto"/>
              <w:ind w:right="137"/>
              <w:rPr>
                <w:rFonts w:ascii="Candara" w:hAnsi="Candara"/>
              </w:rPr>
            </w:pPr>
            <w:r w:rsidRPr="001A49ED">
              <w:rPr>
                <w:rFonts w:ascii="Candara" w:hAnsi="Candara"/>
              </w:rPr>
              <w:t>Eğitim programının içeriğini tanımlayan tablolar ve varsa ilgili yazılımlar</w:t>
            </w:r>
          </w:p>
          <w:p w14:paraId="654CC70D" w14:textId="77777777" w:rsidR="00012168" w:rsidRPr="001A49ED" w:rsidRDefault="00012168" w:rsidP="00012168">
            <w:pPr>
              <w:pStyle w:val="ListeParagraf"/>
              <w:numPr>
                <w:ilvl w:val="0"/>
                <w:numId w:val="2"/>
              </w:numPr>
              <w:spacing w:before="120" w:after="60" w:line="288" w:lineRule="auto"/>
              <w:ind w:right="137"/>
              <w:rPr>
                <w:rFonts w:ascii="Candara" w:hAnsi="Candara"/>
              </w:rPr>
            </w:pPr>
            <w:r w:rsidRPr="001A49ED">
              <w:rPr>
                <w:rFonts w:ascii="Candara" w:hAnsi="Candara"/>
              </w:rPr>
              <w:t>UÇEP uyum çalışmalarının belgeleri</w:t>
            </w:r>
          </w:p>
          <w:p w14:paraId="4D7D2666" w14:textId="77777777" w:rsidR="00012168" w:rsidRPr="001A49ED" w:rsidRDefault="00012168" w:rsidP="00012168">
            <w:pPr>
              <w:pStyle w:val="ListeParagraf"/>
              <w:numPr>
                <w:ilvl w:val="0"/>
                <w:numId w:val="2"/>
              </w:numPr>
              <w:spacing w:before="120" w:after="60" w:line="288" w:lineRule="auto"/>
              <w:ind w:right="137"/>
              <w:rPr>
                <w:rFonts w:ascii="Candara" w:hAnsi="Candara"/>
              </w:rPr>
            </w:pPr>
            <w:r w:rsidRPr="001A49ED">
              <w:rPr>
                <w:rFonts w:ascii="Candara" w:hAnsi="Candara"/>
              </w:rPr>
              <w:t>İlgili standartlara yönelik eğitim etkinlik örnekleri (Davranış ve sosyal bilimler, tıpta insan bilimleri, bilimsel ilke ve yöntemlerin kullanımı, araştırma eğitimi etkinlikleri, ekip çalışması</w:t>
            </w:r>
            <w:r w:rsidR="009C78BA" w:rsidRPr="001A49ED">
              <w:rPr>
                <w:rFonts w:ascii="Candara" w:hAnsi="Candara"/>
              </w:rPr>
              <w:t>, sosyal sorumluluk etkinlikleri</w:t>
            </w:r>
            <w:r w:rsidRPr="001A49ED">
              <w:rPr>
                <w:rFonts w:ascii="Candara" w:hAnsi="Candara"/>
              </w:rPr>
              <w:t>)</w:t>
            </w:r>
          </w:p>
        </w:tc>
      </w:tr>
    </w:tbl>
    <w:p w14:paraId="3657434A" w14:textId="77777777" w:rsidR="00012168" w:rsidRPr="001A49ED" w:rsidRDefault="00012168" w:rsidP="00012168">
      <w:pPr>
        <w:spacing w:line="360" w:lineRule="auto"/>
        <w:ind w:left="567"/>
        <w:rPr>
          <w:rFonts w:ascii="Candara" w:hAnsi="Candara"/>
          <w:szCs w:val="28"/>
        </w:rPr>
      </w:pPr>
    </w:p>
    <w:p w14:paraId="4CBD398F" w14:textId="77777777" w:rsidR="00012168" w:rsidRPr="001A49ED" w:rsidRDefault="00012168">
      <w:pPr>
        <w:spacing w:after="200" w:line="276" w:lineRule="auto"/>
        <w:rPr>
          <w:rFonts w:ascii="Candara" w:hAnsi="Candara"/>
          <w:szCs w:val="28"/>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14:paraId="65499A8D" w14:textId="77777777" w:rsidTr="00012168">
        <w:tc>
          <w:tcPr>
            <w:tcW w:w="1644" w:type="dxa"/>
            <w:shd w:val="clear" w:color="auto" w:fill="632423" w:themeFill="accent2" w:themeFillShade="80"/>
          </w:tcPr>
          <w:p w14:paraId="12560E53" w14:textId="77777777" w:rsidR="00012168" w:rsidRPr="001A49ED" w:rsidRDefault="00012168" w:rsidP="003001C6">
            <w:pPr>
              <w:spacing w:line="360" w:lineRule="auto"/>
              <w:rPr>
                <w:rFonts w:ascii="Candara" w:hAnsi="Candara"/>
                <w:b/>
                <w:sz w:val="28"/>
                <w:szCs w:val="28"/>
              </w:rPr>
            </w:pPr>
          </w:p>
          <w:p w14:paraId="0A7044CC" w14:textId="77777777" w:rsidR="00012168" w:rsidRPr="001A49ED" w:rsidRDefault="00012168"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100BF3E5" w14:textId="77777777" w:rsidR="00012168" w:rsidRPr="001A49ED" w:rsidRDefault="00012168" w:rsidP="003001C6">
            <w:pPr>
              <w:spacing w:line="360" w:lineRule="auto"/>
              <w:rPr>
                <w:rFonts w:ascii="Candara" w:hAnsi="Candara"/>
                <w:b/>
                <w:sz w:val="28"/>
                <w:szCs w:val="28"/>
              </w:rPr>
            </w:pPr>
          </w:p>
        </w:tc>
        <w:tc>
          <w:tcPr>
            <w:tcW w:w="8704" w:type="dxa"/>
            <w:shd w:val="clear" w:color="auto" w:fill="F2DBDB" w:themeFill="accent2" w:themeFillTint="33"/>
          </w:tcPr>
          <w:p w14:paraId="35984AFE" w14:textId="77777777" w:rsidR="00012168" w:rsidRPr="001A49ED" w:rsidRDefault="00012168" w:rsidP="003001C6">
            <w:pPr>
              <w:spacing w:line="360" w:lineRule="auto"/>
              <w:ind w:left="709" w:hanging="708"/>
              <w:rPr>
                <w:rFonts w:ascii="Candara" w:hAnsi="Candara"/>
                <w:i/>
                <w:szCs w:val="28"/>
              </w:rPr>
            </w:pPr>
          </w:p>
          <w:p w14:paraId="2E81D1F5" w14:textId="77777777" w:rsidR="00012168" w:rsidRPr="001A49ED" w:rsidRDefault="00012168" w:rsidP="003001C6">
            <w:pPr>
              <w:spacing w:line="360" w:lineRule="auto"/>
              <w:ind w:left="709" w:hanging="708"/>
              <w:rPr>
                <w:rFonts w:ascii="Candara" w:hAnsi="Candara"/>
                <w:i/>
                <w:szCs w:val="28"/>
              </w:rPr>
            </w:pPr>
            <w:r w:rsidRPr="001A49ED">
              <w:rPr>
                <w:rFonts w:ascii="Candara" w:hAnsi="Candara"/>
                <w:i/>
                <w:szCs w:val="28"/>
              </w:rPr>
              <w:t xml:space="preserve">Eğitim programı içeriği; </w:t>
            </w:r>
          </w:p>
          <w:p w14:paraId="45607C1F" w14:textId="77777777" w:rsidR="00012168" w:rsidRPr="001A49ED" w:rsidRDefault="00012168" w:rsidP="003001C6">
            <w:pPr>
              <w:spacing w:line="360" w:lineRule="auto"/>
              <w:ind w:left="567"/>
              <w:rPr>
                <w:rFonts w:ascii="Candara" w:hAnsi="Candara"/>
                <w:i/>
                <w:szCs w:val="28"/>
              </w:rPr>
            </w:pPr>
            <w:r w:rsidRPr="001A49ED">
              <w:rPr>
                <w:rFonts w:ascii="Candara" w:hAnsi="Candara"/>
                <w:b/>
                <w:i/>
                <w:szCs w:val="28"/>
              </w:rPr>
              <w:t>GS.2.2.1. Kanıta dayalı tıp uygulamaları</w:t>
            </w:r>
            <w:r w:rsidRPr="001A49ED">
              <w:rPr>
                <w:rFonts w:ascii="Candara" w:hAnsi="Candara"/>
                <w:i/>
                <w:szCs w:val="28"/>
              </w:rPr>
              <w:t>na yer vermiş,</w:t>
            </w:r>
          </w:p>
          <w:p w14:paraId="21867C1E" w14:textId="77777777" w:rsidR="00012168" w:rsidRPr="001A49ED" w:rsidRDefault="00012168" w:rsidP="003001C6">
            <w:pPr>
              <w:spacing w:line="360" w:lineRule="auto"/>
              <w:ind w:left="567"/>
              <w:rPr>
                <w:rFonts w:ascii="Candara" w:hAnsi="Candara"/>
                <w:b/>
                <w:i/>
                <w:szCs w:val="28"/>
              </w:rPr>
            </w:pPr>
            <w:r w:rsidRPr="001A49ED">
              <w:rPr>
                <w:rFonts w:ascii="Candara" w:hAnsi="Candara"/>
                <w:b/>
                <w:i/>
                <w:szCs w:val="28"/>
              </w:rPr>
              <w:t>GS.2.2.2.</w:t>
            </w:r>
            <w:r w:rsidRPr="001A49ED">
              <w:rPr>
                <w:rFonts w:ascii="Candara" w:hAnsi="Candara"/>
                <w:i/>
                <w:szCs w:val="28"/>
              </w:rPr>
              <w:t xml:space="preserve"> Öğrencilerin elektronik hasta bilgi yönetimi ve karar destek sistemlerini öğrenmesi ve deneyim kazanmalarına olanak sağlamış,</w:t>
            </w:r>
          </w:p>
          <w:p w14:paraId="3F544FFC" w14:textId="77777777" w:rsidR="00012168" w:rsidRPr="001A49ED" w:rsidRDefault="00012168" w:rsidP="003001C6">
            <w:pPr>
              <w:spacing w:line="360" w:lineRule="auto"/>
              <w:ind w:left="567"/>
              <w:rPr>
                <w:rFonts w:ascii="Candara" w:hAnsi="Candara"/>
                <w:i/>
                <w:szCs w:val="28"/>
              </w:rPr>
            </w:pPr>
            <w:r w:rsidRPr="001A49ED">
              <w:rPr>
                <w:rFonts w:ascii="Candara" w:hAnsi="Candara"/>
                <w:b/>
                <w:i/>
                <w:szCs w:val="28"/>
              </w:rPr>
              <w:t xml:space="preserve">GS.2.2.3. </w:t>
            </w:r>
            <w:r w:rsidRPr="001A49ED">
              <w:rPr>
                <w:rFonts w:ascii="Candara" w:hAnsi="Candara"/>
                <w:i/>
                <w:szCs w:val="28"/>
              </w:rPr>
              <w:t xml:space="preserve">Öğrencilere sağlık hizmet sunumunda meslekler arası bir bakış açısı kazandırmış uygulamalara yer vermiş olmalıdır. </w:t>
            </w:r>
          </w:p>
          <w:p w14:paraId="208D3C28" w14:textId="77777777" w:rsidR="00012168" w:rsidRPr="001A49ED" w:rsidRDefault="00012168" w:rsidP="003001C6">
            <w:pPr>
              <w:spacing w:line="360" w:lineRule="auto"/>
              <w:ind w:left="567"/>
              <w:rPr>
                <w:rFonts w:ascii="Candara" w:hAnsi="Candara"/>
                <w:szCs w:val="28"/>
              </w:rPr>
            </w:pPr>
          </w:p>
        </w:tc>
      </w:tr>
    </w:tbl>
    <w:p w14:paraId="53BB1320" w14:textId="77777777" w:rsidR="00012168" w:rsidRPr="001A49ED" w:rsidRDefault="00012168" w:rsidP="00012168">
      <w:pPr>
        <w:spacing w:line="360" w:lineRule="auto"/>
        <w:rPr>
          <w:rFonts w:ascii="Candara" w:hAnsi="Candara"/>
          <w:b/>
          <w:sz w:val="26"/>
          <w:szCs w:val="26"/>
          <w:u w:val="single"/>
        </w:rPr>
      </w:pPr>
    </w:p>
    <w:p w14:paraId="4AD98EC9" w14:textId="77777777" w:rsidR="00012168" w:rsidRPr="001A49ED" w:rsidRDefault="00012168" w:rsidP="00012168">
      <w:pPr>
        <w:pStyle w:val="Stil2"/>
        <w:numPr>
          <w:ilvl w:val="0"/>
          <w:numId w:val="0"/>
        </w:numPr>
        <w:jc w:val="both"/>
      </w:pPr>
      <w:bookmarkStart w:id="59" w:name="_Toc508238277"/>
      <w:r w:rsidRPr="001A49ED">
        <w:t>Açıklamalar</w:t>
      </w:r>
      <w:bookmarkEnd w:id="59"/>
    </w:p>
    <w:p w14:paraId="17479EE5" w14:textId="77777777" w:rsidR="00012168" w:rsidRPr="001A49ED" w:rsidRDefault="00012168" w:rsidP="00012168">
      <w:pPr>
        <w:widowControl w:val="0"/>
        <w:autoSpaceDE w:val="0"/>
        <w:autoSpaceDN w:val="0"/>
        <w:adjustRightInd w:val="0"/>
        <w:spacing w:before="120" w:line="276" w:lineRule="auto"/>
        <w:ind w:right="28"/>
        <w:jc w:val="both"/>
        <w:rPr>
          <w:rFonts w:ascii="Candara" w:eastAsiaTheme="minorHAnsi" w:hAnsi="Candara"/>
          <w:i/>
          <w:iCs/>
          <w:lang w:eastAsia="en-US"/>
        </w:rPr>
      </w:pPr>
      <w:r w:rsidRPr="001A49ED">
        <w:rPr>
          <w:rFonts w:ascii="Candara" w:eastAsiaTheme="minorHAnsi" w:hAnsi="Candara"/>
          <w:i/>
          <w:iCs/>
          <w:lang w:eastAsia="en-US"/>
        </w:rPr>
        <w:t>Öğrencilerin, karşılaşacakları sağlık sorunları ve hastalıklarla ilgili karar verme ve problemleri çözme süreçlerinde tıbbi kanıt ve deneyimleri kullanabilme becerilerini geliştirecek kuramsal ve uygulamalı etkinliklere eğitim programları içinde yer verilmelidir.</w:t>
      </w:r>
    </w:p>
    <w:p w14:paraId="31A783EB" w14:textId="77777777" w:rsidR="00012168" w:rsidRPr="001A49ED" w:rsidRDefault="00012168" w:rsidP="00012168">
      <w:pPr>
        <w:widowControl w:val="0"/>
        <w:autoSpaceDE w:val="0"/>
        <w:autoSpaceDN w:val="0"/>
        <w:adjustRightInd w:val="0"/>
        <w:spacing w:before="120" w:line="276" w:lineRule="auto"/>
        <w:ind w:right="28"/>
        <w:jc w:val="both"/>
        <w:rPr>
          <w:rFonts w:ascii="Candara" w:eastAsiaTheme="minorHAnsi" w:hAnsi="Candara"/>
          <w:i/>
          <w:iCs/>
          <w:lang w:eastAsia="en-US"/>
        </w:rPr>
      </w:pPr>
      <w:r w:rsidRPr="001A49ED">
        <w:rPr>
          <w:rFonts w:ascii="Candara" w:eastAsiaTheme="minorHAnsi" w:hAnsi="Candara"/>
          <w:i/>
          <w:iCs/>
          <w:lang w:eastAsia="en-US"/>
        </w:rPr>
        <w:t xml:space="preserve">Öğrencilere klinik staj uygulamaları sırasında elektronik hasta bilgi yönetimi ve karar destek sistemlerini uygulama fırsatı verilerek öğrenmeleri sağlanmalıdır. </w:t>
      </w:r>
    </w:p>
    <w:p w14:paraId="027CA837" w14:textId="77777777" w:rsidR="00012168" w:rsidRPr="001A49ED" w:rsidRDefault="00012168" w:rsidP="00012168">
      <w:pPr>
        <w:widowControl w:val="0"/>
        <w:autoSpaceDE w:val="0"/>
        <w:autoSpaceDN w:val="0"/>
        <w:adjustRightInd w:val="0"/>
        <w:spacing w:before="120" w:line="276" w:lineRule="auto"/>
        <w:ind w:right="28"/>
        <w:jc w:val="both"/>
        <w:rPr>
          <w:rFonts w:ascii="Candara" w:hAnsi="Candara"/>
          <w:i/>
          <w:iCs/>
        </w:rPr>
      </w:pPr>
      <w:r w:rsidRPr="001A49ED">
        <w:rPr>
          <w:rFonts w:ascii="Candara" w:eastAsiaTheme="minorHAnsi" w:hAnsi="Candara"/>
          <w:i/>
          <w:iCs/>
          <w:lang w:eastAsia="en-US"/>
        </w:rPr>
        <w:t>Eğitim programı, öğrencilerinin sağlık hizmetleri ekibinin bir üyesi ya da lideri olarak etkin şekilde çalışabilmesi için disiplinler ve meslekler arası işbirliğini öğrenmesini sağlamalıdır.</w:t>
      </w:r>
    </w:p>
    <w:p w14:paraId="034DF14B" w14:textId="77777777" w:rsidR="00012168" w:rsidRPr="001A49ED" w:rsidRDefault="00012168" w:rsidP="00012168">
      <w:pPr>
        <w:pStyle w:val="Stil2"/>
        <w:numPr>
          <w:ilvl w:val="0"/>
          <w:numId w:val="0"/>
        </w:numPr>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165B8AE7" w14:textId="77777777" w:rsidTr="003001C6">
        <w:tc>
          <w:tcPr>
            <w:tcW w:w="10206" w:type="dxa"/>
            <w:shd w:val="clear" w:color="auto" w:fill="F2F2F2" w:themeFill="background1" w:themeFillShade="F2"/>
          </w:tcPr>
          <w:p w14:paraId="602E7D46" w14:textId="77777777"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i/>
                <w:spacing w:val="-2"/>
                <w:szCs w:val="28"/>
              </w:rPr>
            </w:pPr>
            <w:r w:rsidRPr="001A49ED">
              <w:rPr>
                <w:rFonts w:ascii="Candara" w:eastAsia="Arial Unicode MS" w:hAnsi="Candara" w:cs="Trebuchet MS"/>
                <w:b/>
                <w:bCs/>
                <w:i/>
                <w:spacing w:val="-2"/>
                <w:szCs w:val="28"/>
              </w:rPr>
              <w:t>Ek belge ve kanıtlar</w:t>
            </w:r>
          </w:p>
          <w:p w14:paraId="7288CBA6" w14:textId="77777777" w:rsidR="00012168" w:rsidRPr="001A49ED" w:rsidRDefault="00012168" w:rsidP="00012168">
            <w:pPr>
              <w:pStyle w:val="ListeParagraf"/>
              <w:numPr>
                <w:ilvl w:val="0"/>
                <w:numId w:val="2"/>
              </w:numPr>
              <w:spacing w:before="120" w:after="60" w:line="288" w:lineRule="auto"/>
              <w:rPr>
                <w:rFonts w:ascii="Candara" w:hAnsi="Candara"/>
                <w:i/>
              </w:rPr>
            </w:pPr>
            <w:r w:rsidRPr="001A49ED">
              <w:rPr>
                <w:rFonts w:ascii="Candara" w:hAnsi="Candara"/>
                <w:i/>
              </w:rPr>
              <w:t>Programda yer alan kanıta dayalı tıp uygulamalarına ilişkin belgeler</w:t>
            </w:r>
          </w:p>
          <w:p w14:paraId="04F9A714" w14:textId="77777777" w:rsidR="00012168" w:rsidRPr="001A49ED" w:rsidRDefault="00012168" w:rsidP="00012168">
            <w:pPr>
              <w:pStyle w:val="ListeParagraf"/>
              <w:numPr>
                <w:ilvl w:val="0"/>
                <w:numId w:val="2"/>
              </w:numPr>
              <w:spacing w:before="120" w:after="60" w:line="288" w:lineRule="auto"/>
              <w:rPr>
                <w:rFonts w:ascii="Candara" w:hAnsi="Candara"/>
                <w:i/>
              </w:rPr>
            </w:pPr>
            <w:r w:rsidRPr="001A49ED">
              <w:rPr>
                <w:rFonts w:ascii="Candara" w:hAnsi="Candara"/>
                <w:i/>
              </w:rPr>
              <w:t>Sağlıkta bilişim teknolojilerinin kullanımı ile ilgili eğitim etkinlikleri ve ilgili belgeler</w:t>
            </w:r>
          </w:p>
          <w:p w14:paraId="788B62D5" w14:textId="77777777" w:rsidR="00012168" w:rsidRPr="001A49ED" w:rsidRDefault="00012168" w:rsidP="00012168">
            <w:pPr>
              <w:pStyle w:val="ListeParagraf"/>
              <w:numPr>
                <w:ilvl w:val="0"/>
                <w:numId w:val="2"/>
              </w:numPr>
              <w:spacing w:before="120" w:after="60" w:line="288" w:lineRule="auto"/>
              <w:rPr>
                <w:rFonts w:ascii="Candara" w:hAnsi="Candara"/>
                <w:i/>
              </w:rPr>
            </w:pPr>
            <w:r w:rsidRPr="001A49ED">
              <w:rPr>
                <w:rFonts w:ascii="Candara" w:hAnsi="Candara"/>
                <w:i/>
              </w:rPr>
              <w:t>Meslekler arası bakış açısı kazandıran uygulama örnekleri</w:t>
            </w:r>
          </w:p>
        </w:tc>
      </w:tr>
    </w:tbl>
    <w:p w14:paraId="50EC8DC5" w14:textId="77777777" w:rsidR="00012168" w:rsidRPr="001A49ED" w:rsidRDefault="00012168" w:rsidP="00012168">
      <w:pPr>
        <w:widowControl w:val="0"/>
        <w:autoSpaceDE w:val="0"/>
        <w:autoSpaceDN w:val="0"/>
        <w:adjustRightInd w:val="0"/>
        <w:spacing w:before="120" w:after="120" w:line="322" w:lineRule="exact"/>
        <w:rPr>
          <w:rFonts w:asciiTheme="minorHAnsi" w:eastAsia="Arial Unicode MS" w:hAnsiTheme="minorHAnsi" w:cs="Trebuchet MS"/>
          <w:b/>
          <w:bCs/>
          <w:spacing w:val="-2"/>
          <w:sz w:val="28"/>
          <w:szCs w:val="28"/>
        </w:rPr>
      </w:pPr>
    </w:p>
    <w:p w14:paraId="1E078DD8" w14:textId="77777777" w:rsidR="00012168" w:rsidRPr="001A49ED" w:rsidRDefault="00012168">
      <w:pPr>
        <w:spacing w:after="200" w:line="276" w:lineRule="auto"/>
        <w:rPr>
          <w:rFonts w:asciiTheme="minorHAnsi" w:hAnsiTheme="minorHAnsi"/>
          <w:b/>
          <w:sz w:val="28"/>
          <w:szCs w:val="26"/>
        </w:rPr>
      </w:pPr>
      <w:r w:rsidRPr="001A49ED">
        <w:rPr>
          <w:rFonts w:asciiTheme="minorHAnsi" w:hAnsiTheme="minorHAnsi"/>
          <w:b/>
          <w:sz w:val="28"/>
          <w:szCs w:val="26"/>
        </w:rPr>
        <w:br w:type="page"/>
      </w:r>
    </w:p>
    <w:p w14:paraId="22D951B1" w14:textId="77777777" w:rsidR="00CC65D2" w:rsidRPr="001A49ED" w:rsidRDefault="00CC65D2" w:rsidP="00CC65D2">
      <w:pPr>
        <w:pStyle w:val="Stil1"/>
      </w:pPr>
      <w:r w:rsidRPr="001A49ED">
        <w:lastRenderedPageBreak/>
        <w:t xml:space="preserve"> </w:t>
      </w:r>
      <w:bookmarkStart w:id="60" w:name="_Toc496708829"/>
      <w:bookmarkStart w:id="61" w:name="_Toc508238278"/>
      <w:r w:rsidRPr="001A49ED">
        <w:t>ÖĞRENCİLERİN DEĞERLENDİRİLMESİ</w:t>
      </w:r>
      <w:bookmarkEnd w:id="60"/>
      <w:bookmarkEnd w:id="61"/>
    </w:p>
    <w:p w14:paraId="061FABF3" w14:textId="77777777" w:rsidR="00CC65D2" w:rsidRPr="001A49ED" w:rsidRDefault="00CC65D2" w:rsidP="00CC65D2">
      <w:pPr>
        <w:spacing w:line="276" w:lineRule="auto"/>
        <w:jc w:val="both"/>
        <w:rPr>
          <w:rFonts w:ascii="Candara" w:hAnsi="Candara"/>
          <w:szCs w:val="28"/>
        </w:rPr>
      </w:pPr>
      <w:r w:rsidRPr="001A49ED">
        <w:rPr>
          <w:rFonts w:ascii="Candara" w:hAnsi="Candara"/>
          <w:szCs w:val="28"/>
        </w:rPr>
        <w:t>Ölçme değerlendirme uygulamaları; içerikleri, biçimleri, zamanlamaları ve sonuçlarının kullanım şekilleriyle öğrencilerin eğitim amaç ve hedeflerine ulaşmak için izleyecekleri yolu ve ulaştıkları düzeyi gösteren programın önemli bileşenidir.</w:t>
      </w:r>
    </w:p>
    <w:p w14:paraId="0814490C" w14:textId="77777777" w:rsidR="00CC65D2" w:rsidRPr="001A49ED" w:rsidRDefault="00CC65D2" w:rsidP="00CC65D2">
      <w:pPr>
        <w:spacing w:line="276" w:lineRule="auto"/>
        <w:jc w:val="both"/>
        <w:rPr>
          <w:rFonts w:ascii="Candara" w:hAnsi="Candara"/>
          <w:szCs w:val="28"/>
        </w:rPr>
      </w:pPr>
    </w:p>
    <w:p w14:paraId="0D42F494" w14:textId="77777777" w:rsidR="00CC65D2" w:rsidRPr="001A49ED" w:rsidRDefault="00CC65D2" w:rsidP="00CC65D2">
      <w:pPr>
        <w:spacing w:line="276" w:lineRule="auto"/>
        <w:jc w:val="both"/>
        <w:rPr>
          <w:rFonts w:ascii="Candara" w:hAnsi="Candara"/>
          <w:szCs w:val="28"/>
        </w:rPr>
      </w:pPr>
      <w:r w:rsidRPr="001A49ED">
        <w:rPr>
          <w:rFonts w:ascii="Candara" w:hAnsi="Candara"/>
          <w:szCs w:val="28"/>
        </w:rPr>
        <w:t xml:space="preserve">Bu başlık altında, ölçme değerlendirme uygulamalarının öğrencilere ve fakülteye rehberlik edecek şekilde planlanıp uygulanmasına ilişkin standartlar tanımlanmaktadır.  </w:t>
      </w:r>
    </w:p>
    <w:p w14:paraId="5CAD937A" w14:textId="77777777" w:rsidR="00CC65D2" w:rsidRPr="001A49ED" w:rsidRDefault="00CC65D2" w:rsidP="00CC65D2">
      <w:pPr>
        <w:pBdr>
          <w:top w:val="single" w:sz="4" w:space="1" w:color="000000"/>
        </w:pBdr>
        <w:spacing w:line="360" w:lineRule="auto"/>
        <w:rPr>
          <w:rFonts w:ascii="Candara" w:hAnsi="Candara"/>
        </w:rPr>
      </w:pPr>
    </w:p>
    <w:p w14:paraId="09FF94A1" w14:textId="77777777" w:rsidR="00CC65D2" w:rsidRPr="001A49ED" w:rsidRDefault="00CC65D2" w:rsidP="000C2AB7">
      <w:pPr>
        <w:pStyle w:val="ListeParagraf"/>
        <w:numPr>
          <w:ilvl w:val="0"/>
          <w:numId w:val="8"/>
        </w:numPr>
        <w:spacing w:line="360" w:lineRule="auto"/>
        <w:rPr>
          <w:rFonts w:ascii="Candara" w:hAnsi="Candara"/>
          <w:b/>
          <w:vanish/>
          <w:sz w:val="28"/>
          <w:szCs w:val="28"/>
        </w:rPr>
      </w:pPr>
    </w:p>
    <w:p w14:paraId="2CF587C8" w14:textId="77777777" w:rsidR="00CC65D2" w:rsidRPr="001A49ED" w:rsidRDefault="00CC65D2" w:rsidP="00CC65D2">
      <w:pPr>
        <w:pStyle w:val="Stil2"/>
      </w:pPr>
      <w:bookmarkStart w:id="62" w:name="_Toc496708830"/>
      <w:bookmarkStart w:id="63" w:name="_Toc508238279"/>
      <w:r w:rsidRPr="001A49ED">
        <w:t>Ölçme değerlendirme uygulamaları</w:t>
      </w:r>
      <w:bookmarkEnd w:id="62"/>
      <w:bookmarkEnd w:id="63"/>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32ACA998" w14:textId="77777777" w:rsidTr="00CC65D2">
        <w:trPr>
          <w:trHeight w:val="3223"/>
        </w:trPr>
        <w:tc>
          <w:tcPr>
            <w:tcW w:w="1668" w:type="dxa"/>
            <w:shd w:val="clear" w:color="auto" w:fill="244061" w:themeFill="accent1" w:themeFillShade="80"/>
          </w:tcPr>
          <w:p w14:paraId="6266CC56" w14:textId="77777777" w:rsidR="00CC65D2" w:rsidRPr="001A49ED" w:rsidRDefault="00CC65D2" w:rsidP="003001C6">
            <w:pPr>
              <w:spacing w:line="360" w:lineRule="auto"/>
              <w:rPr>
                <w:rFonts w:ascii="Candara" w:hAnsi="Candara"/>
                <w:b/>
                <w:sz w:val="28"/>
                <w:szCs w:val="28"/>
              </w:rPr>
            </w:pPr>
          </w:p>
          <w:p w14:paraId="1CB9E06D" w14:textId="77777777" w:rsidR="00CC65D2" w:rsidRPr="001A49ED" w:rsidRDefault="00CC65D2" w:rsidP="003001C6">
            <w:pPr>
              <w:spacing w:line="360" w:lineRule="auto"/>
              <w:jc w:val="right"/>
              <w:rPr>
                <w:rFonts w:ascii="Candara" w:hAnsi="Candara"/>
                <w:b/>
                <w:sz w:val="28"/>
                <w:szCs w:val="28"/>
              </w:rPr>
            </w:pPr>
            <w:r w:rsidRPr="001A49ED">
              <w:rPr>
                <w:rFonts w:ascii="Candara" w:hAnsi="Candara"/>
                <w:b/>
                <w:sz w:val="28"/>
                <w:szCs w:val="28"/>
              </w:rPr>
              <w:t>Temel Standartlar</w:t>
            </w:r>
          </w:p>
          <w:p w14:paraId="21E37FA1" w14:textId="77777777" w:rsidR="00CC65D2" w:rsidRPr="001A49ED" w:rsidRDefault="00CC65D2" w:rsidP="003001C6">
            <w:pPr>
              <w:spacing w:line="360" w:lineRule="auto"/>
              <w:rPr>
                <w:rFonts w:ascii="Candara" w:hAnsi="Candara"/>
                <w:b/>
                <w:sz w:val="28"/>
                <w:szCs w:val="28"/>
              </w:rPr>
            </w:pPr>
          </w:p>
        </w:tc>
        <w:tc>
          <w:tcPr>
            <w:tcW w:w="8538" w:type="dxa"/>
            <w:shd w:val="clear" w:color="auto" w:fill="DBE5F1" w:themeFill="accent1" w:themeFillTint="33"/>
          </w:tcPr>
          <w:p w14:paraId="2FA408A6" w14:textId="77777777" w:rsidR="00CC65D2" w:rsidRPr="001A49ED" w:rsidRDefault="00CC65D2" w:rsidP="003001C6">
            <w:pPr>
              <w:spacing w:line="360" w:lineRule="auto"/>
              <w:rPr>
                <w:rFonts w:ascii="Candara" w:hAnsi="Candara"/>
                <w:szCs w:val="28"/>
              </w:rPr>
            </w:pPr>
          </w:p>
          <w:p w14:paraId="42EC94E2" w14:textId="77777777" w:rsidR="00CC65D2" w:rsidRPr="001A49ED" w:rsidRDefault="00CC65D2" w:rsidP="003001C6">
            <w:pPr>
              <w:spacing w:line="360" w:lineRule="auto"/>
              <w:ind w:left="284" w:hanging="284"/>
              <w:rPr>
                <w:rFonts w:ascii="Candara" w:hAnsi="Candara"/>
              </w:rPr>
            </w:pPr>
            <w:r w:rsidRPr="001A49ED">
              <w:rPr>
                <w:rFonts w:ascii="Candara" w:hAnsi="Candara"/>
                <w:b/>
              </w:rPr>
              <w:t>Ölçme değerlendirme</w:t>
            </w:r>
            <w:r w:rsidRPr="001A49ED">
              <w:rPr>
                <w:rFonts w:ascii="Candara" w:hAnsi="Candara"/>
              </w:rPr>
              <w:t>de</w:t>
            </w:r>
            <w:r w:rsidRPr="001A49ED">
              <w:rPr>
                <w:rFonts w:ascii="Candara" w:hAnsi="Candara"/>
                <w:b/>
              </w:rPr>
              <w:t xml:space="preserve"> </w:t>
            </w:r>
            <w:r w:rsidRPr="001A49ED">
              <w:rPr>
                <w:rFonts w:ascii="Candara" w:hAnsi="Candara"/>
              </w:rPr>
              <w:t xml:space="preserve">kullanılan </w:t>
            </w:r>
            <w:r w:rsidRPr="001A49ED">
              <w:rPr>
                <w:rFonts w:ascii="Candara" w:hAnsi="Candara"/>
                <w:b/>
              </w:rPr>
              <w:t>yöntem</w:t>
            </w:r>
            <w:r w:rsidRPr="001A49ED">
              <w:rPr>
                <w:rFonts w:ascii="Candara" w:hAnsi="Candara"/>
              </w:rPr>
              <w:t xml:space="preserve"> ve ölçütler</w:t>
            </w:r>
            <w:r w:rsidRPr="001A49ED">
              <w:rPr>
                <w:rFonts w:ascii="Candara" w:hAnsi="Candara"/>
                <w:b/>
              </w:rPr>
              <w:t xml:space="preserve"> </w:t>
            </w:r>
            <w:r w:rsidRPr="001A49ED">
              <w:rPr>
                <w:rFonts w:ascii="Candara" w:hAnsi="Candara"/>
                <w:u w:val="single"/>
              </w:rPr>
              <w:t>mutlaka</w:t>
            </w:r>
            <w:r w:rsidRPr="001A49ED">
              <w:rPr>
                <w:rFonts w:ascii="Candara" w:hAnsi="Candara"/>
              </w:rPr>
              <w:t>;</w:t>
            </w:r>
          </w:p>
          <w:p w14:paraId="09186E02" w14:textId="77777777" w:rsidR="00CC65D2" w:rsidRPr="001A49ED" w:rsidRDefault="00CC65D2" w:rsidP="003001C6">
            <w:pPr>
              <w:spacing w:line="360" w:lineRule="auto"/>
              <w:ind w:left="567"/>
              <w:rPr>
                <w:rFonts w:ascii="Candara" w:hAnsi="Candara"/>
              </w:rPr>
            </w:pPr>
            <w:r w:rsidRPr="001A49ED">
              <w:rPr>
                <w:rFonts w:ascii="Candara" w:hAnsi="Candara"/>
                <w:b/>
              </w:rPr>
              <w:t>TS.3.1.1.</w:t>
            </w:r>
            <w:r w:rsidRPr="001A49ED">
              <w:rPr>
                <w:rFonts w:ascii="Candara" w:hAnsi="Candara"/>
              </w:rPr>
              <w:t xml:space="preserve"> Yıllara / evrelere göre belirlenmiş, yayınlanmış, öğrenciler ve öğretim üyeleri ile paylaşılmış,</w:t>
            </w:r>
          </w:p>
          <w:p w14:paraId="0940F648" w14:textId="77777777" w:rsidR="00CC65D2" w:rsidRPr="001A49ED" w:rsidRDefault="00CC65D2" w:rsidP="003001C6">
            <w:pPr>
              <w:spacing w:line="360" w:lineRule="auto"/>
              <w:ind w:left="567"/>
              <w:rPr>
                <w:rFonts w:ascii="Candara" w:hAnsi="Candara"/>
                <w:b/>
              </w:rPr>
            </w:pPr>
            <w:r w:rsidRPr="001A49ED">
              <w:rPr>
                <w:rFonts w:ascii="Candara" w:hAnsi="Candara"/>
                <w:b/>
              </w:rPr>
              <w:t xml:space="preserve">TS.3.1.2. </w:t>
            </w:r>
            <w:r w:rsidRPr="001A49ED">
              <w:rPr>
                <w:rFonts w:ascii="Candara" w:hAnsi="Candara"/>
              </w:rPr>
              <w:t xml:space="preserve">Amaç ve öğrenim hedefleriyle uyumluluğu gösterilmiş ve </w:t>
            </w:r>
            <w:r w:rsidRPr="001A49ED">
              <w:rPr>
                <w:rFonts w:ascii="Candara" w:hAnsi="Candara"/>
                <w:b/>
              </w:rPr>
              <w:t>geçerli</w:t>
            </w:r>
            <w:r w:rsidRPr="001A49ED">
              <w:rPr>
                <w:rFonts w:ascii="Candara" w:hAnsi="Candara"/>
              </w:rPr>
              <w:t xml:space="preserve">ği sağlanmış,  </w:t>
            </w:r>
          </w:p>
          <w:p w14:paraId="1C34DA70" w14:textId="77777777" w:rsidR="00CC65D2" w:rsidRPr="001A49ED" w:rsidRDefault="00CC65D2" w:rsidP="003001C6">
            <w:pPr>
              <w:spacing w:line="360" w:lineRule="auto"/>
              <w:ind w:left="567"/>
              <w:rPr>
                <w:rFonts w:ascii="Candara" w:hAnsi="Candara"/>
                <w:szCs w:val="28"/>
              </w:rPr>
            </w:pPr>
            <w:r w:rsidRPr="001A49ED">
              <w:rPr>
                <w:rFonts w:ascii="Candara" w:hAnsi="Candara"/>
                <w:b/>
              </w:rPr>
              <w:t xml:space="preserve">TS.3.1.3. </w:t>
            </w:r>
            <w:r w:rsidRPr="001A49ED">
              <w:rPr>
                <w:rFonts w:ascii="Candara" w:hAnsi="Candara"/>
              </w:rPr>
              <w:t>Öğrenmeyi destekleyecek şekilde planlanmış ve uygulanıyor olmalıdır.</w:t>
            </w:r>
            <w:r w:rsidRPr="001A49ED">
              <w:rPr>
                <w:rFonts w:ascii="Candara" w:hAnsi="Candara"/>
                <w:b/>
              </w:rPr>
              <w:t xml:space="preserve"> </w:t>
            </w:r>
          </w:p>
        </w:tc>
      </w:tr>
    </w:tbl>
    <w:p w14:paraId="24F2FAD2" w14:textId="77777777" w:rsidR="00CC65D2" w:rsidRPr="001A49ED" w:rsidRDefault="00CC65D2" w:rsidP="00CC65D2">
      <w:pPr>
        <w:spacing w:line="360" w:lineRule="auto"/>
        <w:ind w:left="567" w:hanging="567"/>
        <w:rPr>
          <w:rFonts w:ascii="Candara" w:hAnsi="Candara"/>
          <w:b/>
          <w:i/>
        </w:rPr>
      </w:pPr>
    </w:p>
    <w:p w14:paraId="188D1286" w14:textId="77777777" w:rsidR="00CC65D2" w:rsidRPr="001A49ED" w:rsidRDefault="00CC65D2" w:rsidP="00CC65D2">
      <w:pPr>
        <w:pStyle w:val="Stil2"/>
        <w:numPr>
          <w:ilvl w:val="0"/>
          <w:numId w:val="0"/>
        </w:numPr>
        <w:jc w:val="both"/>
      </w:pPr>
      <w:bookmarkStart w:id="64" w:name="_Toc508238280"/>
      <w:r w:rsidRPr="001A49ED">
        <w:t>Açıklamalar</w:t>
      </w:r>
      <w:bookmarkEnd w:id="64"/>
    </w:p>
    <w:p w14:paraId="770C560C" w14:textId="77777777" w:rsidR="00DF5450" w:rsidRPr="001A49ED" w:rsidRDefault="00CC65D2" w:rsidP="00DF5450">
      <w:pPr>
        <w:pStyle w:val="Stil2"/>
        <w:numPr>
          <w:ilvl w:val="0"/>
          <w:numId w:val="0"/>
        </w:numPr>
        <w:spacing w:line="276" w:lineRule="auto"/>
        <w:jc w:val="both"/>
        <w:rPr>
          <w:b w:val="0"/>
          <w:sz w:val="24"/>
          <w:szCs w:val="24"/>
        </w:rPr>
      </w:pPr>
      <w:bookmarkStart w:id="65" w:name="_Toc508238281"/>
      <w:r w:rsidRPr="001A49ED">
        <w:rPr>
          <w:b w:val="0"/>
          <w:sz w:val="24"/>
          <w:szCs w:val="24"/>
        </w:rPr>
        <w:t xml:space="preserve">Tıp fakültelerinde öğrenci başarısını ölçme-değerlendirme amacı ile farklı yöntem ve araçlar kullanılmaktadır. </w:t>
      </w:r>
      <w:proofErr w:type="gramStart"/>
      <w:r w:rsidRPr="001A49ED">
        <w:rPr>
          <w:b w:val="0"/>
          <w:sz w:val="24"/>
          <w:szCs w:val="24"/>
        </w:rPr>
        <w:t>Fakültelerin ölçme değerlendirme sistemi ilkelerini, kullanılan yöntem ve araçları, eğitim programındaki ders, kurul, blok, staj gibi süreçlerle ilişkisini, öğrenci başarısına etkisini, öğrencilerin bütünleme, tamamlama, sınav soru ve sonuçlarına itiraz gibi hak ve sorumlulukları ile fakültenin sorumluluklarını tanımlayan ve sistemin işleyişini açıklayan yönerge veya yönetmelik gibi resmi bir belgesinin olması, öğretim elemanları ve öğrencilerin bilgilendirilmesi ve program kitabı, web sayfası, kılavuzlar aracılığıyla yayımlanması gereklidir.</w:t>
      </w:r>
      <w:bookmarkEnd w:id="65"/>
      <w:proofErr w:type="gramEnd"/>
    </w:p>
    <w:p w14:paraId="2F4E137B" w14:textId="77777777" w:rsidR="00CC65D2" w:rsidRPr="001A49ED" w:rsidRDefault="00DF5450" w:rsidP="00DF5450">
      <w:pPr>
        <w:pStyle w:val="Stil2"/>
        <w:numPr>
          <w:ilvl w:val="0"/>
          <w:numId w:val="0"/>
        </w:numPr>
        <w:spacing w:line="276" w:lineRule="auto"/>
        <w:jc w:val="both"/>
        <w:rPr>
          <w:b w:val="0"/>
          <w:sz w:val="24"/>
          <w:szCs w:val="24"/>
        </w:rPr>
      </w:pPr>
      <w:r w:rsidRPr="001A49ED">
        <w:rPr>
          <w:b w:val="0"/>
          <w:sz w:val="24"/>
          <w:szCs w:val="24"/>
        </w:rPr>
        <w:t xml:space="preserve"> </w:t>
      </w:r>
    </w:p>
    <w:p w14:paraId="614E18BE" w14:textId="77777777" w:rsidR="00CC65D2" w:rsidRPr="001A49ED" w:rsidRDefault="00CC65D2" w:rsidP="00CC65D2">
      <w:pPr>
        <w:pStyle w:val="Stil2"/>
        <w:numPr>
          <w:ilvl w:val="0"/>
          <w:numId w:val="0"/>
        </w:numPr>
        <w:spacing w:line="276" w:lineRule="auto"/>
        <w:jc w:val="both"/>
        <w:rPr>
          <w:b w:val="0"/>
          <w:sz w:val="24"/>
          <w:szCs w:val="24"/>
        </w:rPr>
      </w:pPr>
      <w:bookmarkStart w:id="66" w:name="_Toc508238282"/>
      <w:r w:rsidRPr="001A49ED">
        <w:rPr>
          <w:b w:val="0"/>
          <w:sz w:val="24"/>
          <w:szCs w:val="24"/>
        </w:rPr>
        <w:t>Tıp fakültelerinin uygulayacakları ölçme değerlendirme sistemi, değerlendirme biçim ve sıklıkları da göz önüne alınarak eğitim programının amaç, hedef, süreçleri ile program sonunda beklenen sonuçları desteklemelidir.</w:t>
      </w:r>
      <w:bookmarkEnd w:id="66"/>
    </w:p>
    <w:p w14:paraId="0C1820AC" w14:textId="77777777" w:rsidR="00CC65D2" w:rsidRPr="001A49ED" w:rsidRDefault="00CC65D2" w:rsidP="00CC65D2">
      <w:pPr>
        <w:pStyle w:val="Stil2"/>
        <w:numPr>
          <w:ilvl w:val="0"/>
          <w:numId w:val="0"/>
        </w:numPr>
        <w:spacing w:line="276" w:lineRule="auto"/>
        <w:jc w:val="both"/>
        <w:rPr>
          <w:b w:val="0"/>
          <w:sz w:val="24"/>
          <w:szCs w:val="24"/>
        </w:rPr>
      </w:pPr>
    </w:p>
    <w:p w14:paraId="14AA0C53" w14:textId="77777777" w:rsidR="00AB0113" w:rsidRPr="001A49ED" w:rsidRDefault="00CC65D2" w:rsidP="00CC65D2">
      <w:pPr>
        <w:pStyle w:val="Stil2"/>
        <w:numPr>
          <w:ilvl w:val="0"/>
          <w:numId w:val="0"/>
        </w:numPr>
        <w:spacing w:line="276" w:lineRule="auto"/>
        <w:jc w:val="both"/>
        <w:rPr>
          <w:b w:val="0"/>
          <w:sz w:val="24"/>
          <w:szCs w:val="24"/>
        </w:rPr>
      </w:pPr>
      <w:bookmarkStart w:id="67" w:name="_Toc508238283"/>
      <w:r w:rsidRPr="001A49ED">
        <w:rPr>
          <w:b w:val="0"/>
          <w:sz w:val="24"/>
          <w:szCs w:val="24"/>
        </w:rPr>
        <w:t>Tıp fakülteleri, ölçme-değerlendirme aracının ölçülmek istenen özelliği gerçekten ölçüp ölçemeyeceği (yapı geçerliği), uygun sayıda ve değerlendirilecek alanı yeterince temsil edecek soruya/göreve sahip olması (kapsam geçerliği), çalışmalarını gerçekleştirmelidir.</w:t>
      </w:r>
      <w:bookmarkEnd w:id="67"/>
      <w:r w:rsidRPr="001A49ED">
        <w:rPr>
          <w:b w:val="0"/>
          <w:sz w:val="24"/>
          <w:szCs w:val="24"/>
        </w:rPr>
        <w:t xml:space="preserve"> </w:t>
      </w:r>
    </w:p>
    <w:p w14:paraId="5AA79B93" w14:textId="77777777" w:rsidR="00B175C5" w:rsidRPr="001A49ED" w:rsidRDefault="00B175C5" w:rsidP="00CC65D2">
      <w:pPr>
        <w:pStyle w:val="Stil2"/>
        <w:numPr>
          <w:ilvl w:val="0"/>
          <w:numId w:val="0"/>
        </w:numPr>
        <w:spacing w:line="276" w:lineRule="auto"/>
        <w:jc w:val="both"/>
        <w:rPr>
          <w:b w:val="0"/>
          <w:sz w:val="24"/>
          <w:szCs w:val="24"/>
        </w:rPr>
      </w:pPr>
      <w:bookmarkStart w:id="68" w:name="_Toc508238284"/>
    </w:p>
    <w:p w14:paraId="6B0844EB" w14:textId="77777777" w:rsidR="00CC65D2" w:rsidRPr="001A49ED" w:rsidRDefault="00CC65D2" w:rsidP="00CC65D2">
      <w:pPr>
        <w:pStyle w:val="Stil2"/>
        <w:numPr>
          <w:ilvl w:val="0"/>
          <w:numId w:val="0"/>
        </w:numPr>
        <w:spacing w:line="276" w:lineRule="auto"/>
        <w:jc w:val="both"/>
        <w:rPr>
          <w:b w:val="0"/>
          <w:sz w:val="24"/>
          <w:szCs w:val="24"/>
        </w:rPr>
      </w:pPr>
      <w:r w:rsidRPr="001A49ED">
        <w:rPr>
          <w:b w:val="0"/>
          <w:sz w:val="24"/>
          <w:szCs w:val="24"/>
        </w:rPr>
        <w:lastRenderedPageBreak/>
        <w:t>Tıp fakültesinin ilk yıllarından son dönemine kadar hangi yetkinlikleri hangi yöntemlerle değerlendirileceği (değerlendirme matrisi), biçimlendirici-</w:t>
      </w:r>
      <w:proofErr w:type="spellStart"/>
      <w:r w:rsidRPr="001A49ED">
        <w:rPr>
          <w:b w:val="0"/>
          <w:sz w:val="24"/>
          <w:szCs w:val="24"/>
        </w:rPr>
        <w:t>formative</w:t>
      </w:r>
      <w:proofErr w:type="spellEnd"/>
      <w:r w:rsidRPr="001A49ED">
        <w:rPr>
          <w:b w:val="0"/>
          <w:sz w:val="24"/>
          <w:szCs w:val="24"/>
        </w:rPr>
        <w:t xml:space="preserve"> ve karar verdirici-</w:t>
      </w:r>
      <w:proofErr w:type="spellStart"/>
      <w:r w:rsidRPr="001A49ED">
        <w:rPr>
          <w:b w:val="0"/>
          <w:sz w:val="24"/>
          <w:szCs w:val="24"/>
        </w:rPr>
        <w:t>summative</w:t>
      </w:r>
      <w:proofErr w:type="spellEnd"/>
      <w:r w:rsidRPr="001A49ED">
        <w:rPr>
          <w:b w:val="0"/>
          <w:sz w:val="24"/>
          <w:szCs w:val="24"/>
        </w:rPr>
        <w:t xml:space="preserve"> özellikleri ile birlikte tanımlanmış olmalıdır. Tıp fakültesinin ilk yıllarından son dönemine kadar tüm uygulama dilimlerinde hangi hedeflerin hangi yöntemlerle </w:t>
      </w:r>
      <w:r w:rsidR="008B28BA" w:rsidRPr="001A49ED">
        <w:rPr>
          <w:b w:val="0"/>
          <w:sz w:val="24"/>
          <w:szCs w:val="24"/>
        </w:rPr>
        <w:t xml:space="preserve">ve hangi ağırlıkla </w:t>
      </w:r>
      <w:r w:rsidRPr="001A49ED">
        <w:rPr>
          <w:b w:val="0"/>
          <w:sz w:val="24"/>
          <w:szCs w:val="24"/>
        </w:rPr>
        <w:t xml:space="preserve">değerlendirileceği belirtke tabloları ile </w:t>
      </w:r>
      <w:r w:rsidR="008B28BA" w:rsidRPr="001A49ED">
        <w:rPr>
          <w:b w:val="0"/>
          <w:sz w:val="24"/>
          <w:szCs w:val="24"/>
        </w:rPr>
        <w:t xml:space="preserve">yazılı ya da elektronik ortamda </w:t>
      </w:r>
      <w:r w:rsidRPr="001A49ED">
        <w:rPr>
          <w:b w:val="0"/>
          <w:sz w:val="24"/>
          <w:szCs w:val="24"/>
        </w:rPr>
        <w:t>tanımlanarak kapsam geçerliği sağlandığı gösterilmelidir.</w:t>
      </w:r>
      <w:bookmarkEnd w:id="68"/>
      <w:r w:rsidRPr="001A49ED">
        <w:rPr>
          <w:b w:val="0"/>
          <w:sz w:val="24"/>
          <w:szCs w:val="24"/>
        </w:rPr>
        <w:t xml:space="preserve">  </w:t>
      </w:r>
    </w:p>
    <w:p w14:paraId="3748E881" w14:textId="77777777" w:rsidR="00CC65D2" w:rsidRPr="001A49ED" w:rsidRDefault="00CC65D2" w:rsidP="00CC65D2">
      <w:pPr>
        <w:pStyle w:val="Stil2"/>
        <w:numPr>
          <w:ilvl w:val="0"/>
          <w:numId w:val="0"/>
        </w:numPr>
        <w:spacing w:line="276" w:lineRule="auto"/>
        <w:jc w:val="both"/>
        <w:rPr>
          <w:b w:val="0"/>
          <w:sz w:val="24"/>
          <w:szCs w:val="24"/>
        </w:rPr>
      </w:pPr>
    </w:p>
    <w:p w14:paraId="030C5D88" w14:textId="77777777" w:rsidR="00CC65D2" w:rsidRPr="001A49ED" w:rsidRDefault="00CC65D2" w:rsidP="00CC65D2">
      <w:pPr>
        <w:pStyle w:val="Stil2"/>
        <w:numPr>
          <w:ilvl w:val="0"/>
          <w:numId w:val="0"/>
        </w:numPr>
        <w:spacing w:line="276" w:lineRule="auto"/>
        <w:jc w:val="both"/>
        <w:rPr>
          <w:b w:val="0"/>
          <w:sz w:val="24"/>
          <w:szCs w:val="24"/>
        </w:rPr>
      </w:pPr>
      <w:bookmarkStart w:id="69" w:name="_Toc508238285"/>
      <w:r w:rsidRPr="001A49ED">
        <w:rPr>
          <w:b w:val="0"/>
          <w:sz w:val="24"/>
          <w:szCs w:val="24"/>
        </w:rPr>
        <w:t>Soruların güvenli koşullarda hazırlanması ve kullanılması konusuna özen gösterilmelidir. Güvenilir bir sınav için öğrenci performansı ölçüm süreçlerinin sistematik ve rastlantısal hatalardan arındırılmış olması sağlanmalıdır.</w:t>
      </w:r>
      <w:bookmarkEnd w:id="69"/>
    </w:p>
    <w:p w14:paraId="0C6CD485" w14:textId="77777777" w:rsidR="00CC65D2" w:rsidRPr="001A49ED" w:rsidRDefault="00CC65D2" w:rsidP="00CC65D2">
      <w:pPr>
        <w:pStyle w:val="Stil2"/>
        <w:numPr>
          <w:ilvl w:val="0"/>
          <w:numId w:val="0"/>
        </w:numPr>
        <w:spacing w:line="276" w:lineRule="auto"/>
        <w:jc w:val="both"/>
        <w:rPr>
          <w:b w:val="0"/>
          <w:sz w:val="24"/>
          <w:szCs w:val="24"/>
        </w:rPr>
      </w:pPr>
    </w:p>
    <w:p w14:paraId="4621A8F1" w14:textId="77777777" w:rsidR="00CC65D2" w:rsidRPr="001A49ED" w:rsidRDefault="00CC65D2" w:rsidP="00CC65D2">
      <w:pPr>
        <w:pStyle w:val="Stil2"/>
        <w:numPr>
          <w:ilvl w:val="0"/>
          <w:numId w:val="0"/>
        </w:numPr>
        <w:spacing w:line="276" w:lineRule="auto"/>
        <w:jc w:val="both"/>
        <w:rPr>
          <w:b w:val="0"/>
          <w:sz w:val="24"/>
          <w:szCs w:val="24"/>
        </w:rPr>
      </w:pPr>
      <w:bookmarkStart w:id="70" w:name="_Toc508238286"/>
      <w:r w:rsidRPr="001A49ED">
        <w:rPr>
          <w:b w:val="0"/>
          <w:sz w:val="24"/>
          <w:szCs w:val="24"/>
        </w:rPr>
        <w:t xml:space="preserve">Tıp fakültelerinde öğrenci başarısı/performansı değerlendirmesi bilgi alanı yanı sıra hekimlik mesleğinin gerektirdiği beceri, tutum, davranış ve sık karşılaşılan mesleksel sorunların çözümü için veri toplayabilme, analiz etme ve kullanma becerilerini de içermelidir. Bu alanlarda sadece öğrenme sonuçları değil öğrenme süreçleri de nesnel yapılandırılmış klinik sınav, mini klinik sınav, çoktan seçmeli sınavlar, yapılandırılmış sözlü, açık uçlu yazılı, ödev, proje, </w:t>
      </w:r>
      <w:proofErr w:type="spellStart"/>
      <w:r w:rsidRPr="001A49ED">
        <w:rPr>
          <w:b w:val="0"/>
          <w:sz w:val="24"/>
          <w:szCs w:val="24"/>
        </w:rPr>
        <w:t>portfolyo</w:t>
      </w:r>
      <w:proofErr w:type="spellEnd"/>
      <w:r w:rsidRPr="001A49ED">
        <w:rPr>
          <w:b w:val="0"/>
          <w:sz w:val="24"/>
          <w:szCs w:val="24"/>
        </w:rPr>
        <w:t xml:space="preserve"> ve bireysel performans gözlenmesi gibi çoklu değerlendirme yöntemleri ile sınanmalıdır.</w:t>
      </w:r>
      <w:bookmarkEnd w:id="70"/>
      <w:r w:rsidRPr="001A49ED">
        <w:rPr>
          <w:b w:val="0"/>
          <w:sz w:val="24"/>
          <w:szCs w:val="24"/>
        </w:rPr>
        <w:t xml:space="preserve"> </w:t>
      </w:r>
    </w:p>
    <w:p w14:paraId="145AFFFC" w14:textId="77777777" w:rsidR="00CC65D2" w:rsidRPr="001A49ED" w:rsidRDefault="00CC65D2" w:rsidP="00CC65D2">
      <w:pPr>
        <w:pStyle w:val="Stil2"/>
        <w:numPr>
          <w:ilvl w:val="0"/>
          <w:numId w:val="0"/>
        </w:numPr>
        <w:spacing w:line="276" w:lineRule="auto"/>
        <w:jc w:val="both"/>
        <w:rPr>
          <w:b w:val="0"/>
          <w:sz w:val="24"/>
          <w:szCs w:val="24"/>
        </w:rPr>
      </w:pPr>
    </w:p>
    <w:p w14:paraId="021B13F5" w14:textId="77777777" w:rsidR="00CC65D2" w:rsidRPr="001A49ED" w:rsidRDefault="00CC65D2" w:rsidP="00CC65D2">
      <w:pPr>
        <w:pStyle w:val="Stil2"/>
        <w:numPr>
          <w:ilvl w:val="0"/>
          <w:numId w:val="0"/>
        </w:numPr>
        <w:spacing w:line="276" w:lineRule="auto"/>
        <w:jc w:val="both"/>
        <w:rPr>
          <w:b w:val="0"/>
          <w:sz w:val="24"/>
          <w:szCs w:val="24"/>
        </w:rPr>
      </w:pPr>
      <w:bookmarkStart w:id="71" w:name="_Toc508238287"/>
      <w:r w:rsidRPr="001A49ED">
        <w:rPr>
          <w:b w:val="0"/>
          <w:sz w:val="24"/>
          <w:szCs w:val="24"/>
        </w:rPr>
        <w:t>Bilgi, beceri, tutum öğrenme alanlarına uygun farklı ve çeşitli ölçme-değerlendirme yöntem ve uygulamaları kullanılarak ölçme ve değerlendirme uygulamalarının geçerliği sağlanmalıdır.</w:t>
      </w:r>
      <w:bookmarkEnd w:id="71"/>
    </w:p>
    <w:p w14:paraId="63D95453" w14:textId="77777777" w:rsidR="00CC65D2" w:rsidRPr="001A49ED" w:rsidRDefault="00CC65D2" w:rsidP="00CC65D2">
      <w:pPr>
        <w:pStyle w:val="Stil2"/>
        <w:numPr>
          <w:ilvl w:val="0"/>
          <w:numId w:val="0"/>
        </w:numPr>
        <w:spacing w:line="276" w:lineRule="auto"/>
        <w:jc w:val="both"/>
        <w:rPr>
          <w:b w:val="0"/>
          <w:sz w:val="24"/>
          <w:szCs w:val="24"/>
        </w:rPr>
      </w:pPr>
    </w:p>
    <w:p w14:paraId="2384E872" w14:textId="77777777" w:rsidR="00CC65D2" w:rsidRPr="001A49ED" w:rsidRDefault="00CC65D2" w:rsidP="00CC65D2">
      <w:pPr>
        <w:pStyle w:val="Stil2"/>
        <w:numPr>
          <w:ilvl w:val="0"/>
          <w:numId w:val="0"/>
        </w:numPr>
        <w:spacing w:line="276" w:lineRule="auto"/>
        <w:jc w:val="both"/>
        <w:rPr>
          <w:b w:val="0"/>
          <w:sz w:val="24"/>
          <w:szCs w:val="24"/>
        </w:rPr>
      </w:pPr>
      <w:bookmarkStart w:id="72" w:name="_Toc508238288"/>
      <w:r w:rsidRPr="001A49ED">
        <w:rPr>
          <w:b w:val="0"/>
          <w:sz w:val="24"/>
          <w:szCs w:val="24"/>
        </w:rPr>
        <w:t xml:space="preserve">Ölçme-değerlendirme uygulamaları; içeriği, yöntemi, zamanlaması, sonuçlarının nasıl kullanıldığı ile öğrenme ve eğitimi etkiler. Öğrencilerin performansını arttırmada motive edici etkiye sahiptir. Geribildirimler güçlü ve geliştirilmesi gereken yönlerin fark edilmesini sağlar ve gelişim fırsatı verir. Tıp fakülteleri, öğrencilerinin ölçme-değerlendirme sonuçları üzerinden performanslarını izleyerek öğrenme-çalışma becerilerinde iyileştirme yapmalarını sağlayacak bir geribildirim sistemi kurmalıdır. Bu bağlamda geribildirim ortamları hazırlanması ve sınav soru-yanıtlarının tartışıldığı oturumlar düzenlenmesi gibi etkinlikler planlanmalıdır. Karar verdirici yanı yüksek düzeyde olan mezuniyet, yeterlilik, final, kurul </w:t>
      </w:r>
      <w:proofErr w:type="spellStart"/>
      <w:r w:rsidRPr="001A49ED">
        <w:rPr>
          <w:b w:val="0"/>
          <w:sz w:val="24"/>
          <w:szCs w:val="24"/>
        </w:rPr>
        <w:t>vb</w:t>
      </w:r>
      <w:proofErr w:type="spellEnd"/>
      <w:r w:rsidRPr="001A49ED">
        <w:rPr>
          <w:b w:val="0"/>
          <w:sz w:val="24"/>
          <w:szCs w:val="24"/>
        </w:rPr>
        <w:t xml:space="preserve"> sınavlarda </w:t>
      </w:r>
      <w:proofErr w:type="spellStart"/>
      <w:r w:rsidRPr="001A49ED">
        <w:rPr>
          <w:b w:val="0"/>
          <w:sz w:val="24"/>
          <w:szCs w:val="24"/>
        </w:rPr>
        <w:t>psikometrik</w:t>
      </w:r>
      <w:proofErr w:type="spellEnd"/>
      <w:r w:rsidRPr="001A49ED">
        <w:rPr>
          <w:b w:val="0"/>
          <w:sz w:val="24"/>
          <w:szCs w:val="24"/>
        </w:rPr>
        <w:t xml:space="preserve"> niteliklere daha fazla önem verilmesi gerekirken; eğitim süreci içindeki biçimlendirici ölçme-değerlendirme uygulamalarında, eğitsel etki daha ön planda tutulmalıdır.</w:t>
      </w:r>
      <w:bookmarkEnd w:id="72"/>
      <w:r w:rsidRPr="001A49ED">
        <w:rPr>
          <w:b w:val="0"/>
          <w:sz w:val="24"/>
          <w:szCs w:val="24"/>
        </w:rPr>
        <w:t xml:space="preserve"> </w:t>
      </w:r>
    </w:p>
    <w:p w14:paraId="3CD6244C" w14:textId="77777777" w:rsidR="00AB0113" w:rsidRPr="001A49ED" w:rsidRDefault="00AB0113" w:rsidP="00CC65D2">
      <w:pPr>
        <w:pStyle w:val="Stil2"/>
        <w:numPr>
          <w:ilvl w:val="0"/>
          <w:numId w:val="0"/>
        </w:numPr>
        <w:spacing w:line="276" w:lineRule="auto"/>
        <w:jc w:val="both"/>
        <w:rPr>
          <w:b w:val="0"/>
          <w:sz w:val="24"/>
          <w:szCs w:val="24"/>
        </w:rPr>
      </w:pPr>
    </w:p>
    <w:p w14:paraId="7E3B4B00" w14:textId="77777777" w:rsidR="00CC65D2" w:rsidRPr="001A49ED" w:rsidRDefault="00CC65D2" w:rsidP="00CC65D2">
      <w:pPr>
        <w:pStyle w:val="Stil2"/>
        <w:numPr>
          <w:ilvl w:val="0"/>
          <w:numId w:val="0"/>
        </w:numPr>
        <w:spacing w:line="276" w:lineRule="auto"/>
        <w:jc w:val="both"/>
        <w:rPr>
          <w:b w:val="0"/>
          <w:sz w:val="24"/>
          <w:szCs w:val="24"/>
        </w:rPr>
      </w:pPr>
      <w:bookmarkStart w:id="73" w:name="_Toc508238289"/>
      <w:r w:rsidRPr="001A49ED">
        <w:rPr>
          <w:b w:val="0"/>
          <w:sz w:val="24"/>
          <w:szCs w:val="24"/>
        </w:rPr>
        <w:t>Öğrencinin, bir öğrenme hedefine odaklanma, kendi öğrenme-mesleksel gelişim sürecini izleme, öğrenme sürecindeki zorlukları fark etme, gereken koşullara göre düzenleme becerileri de değerlendirilmesi gereken alanlardandır. Bu alanın sürekli sınanması, öğrencilerin bağımsız öğrenme becerilerini destekleyecektir.</w:t>
      </w:r>
      <w:bookmarkEnd w:id="73"/>
      <w:r w:rsidRPr="001A49ED">
        <w:rPr>
          <w:b w:val="0"/>
          <w:sz w:val="24"/>
          <w:szCs w:val="24"/>
        </w:rPr>
        <w:t xml:space="preserve"> </w:t>
      </w:r>
    </w:p>
    <w:p w14:paraId="43B94592" w14:textId="77777777" w:rsidR="00CC65D2" w:rsidRPr="001A49ED" w:rsidRDefault="00CC65D2" w:rsidP="00CC65D2">
      <w:pPr>
        <w:pStyle w:val="Stil2"/>
        <w:numPr>
          <w:ilvl w:val="0"/>
          <w:numId w:val="0"/>
        </w:numPr>
        <w:spacing w:line="276" w:lineRule="auto"/>
        <w:jc w:val="both"/>
        <w:rPr>
          <w:b w:val="0"/>
          <w:sz w:val="24"/>
          <w:szCs w:val="24"/>
        </w:rPr>
      </w:pPr>
    </w:p>
    <w:p w14:paraId="35AED492" w14:textId="77777777" w:rsidR="00B175C5" w:rsidRPr="001A49ED" w:rsidRDefault="00CC65D2" w:rsidP="00221A56">
      <w:pPr>
        <w:pStyle w:val="Stil2"/>
        <w:numPr>
          <w:ilvl w:val="0"/>
          <w:numId w:val="0"/>
        </w:numPr>
        <w:spacing w:line="276" w:lineRule="auto"/>
        <w:jc w:val="both"/>
        <w:rPr>
          <w:b w:val="0"/>
          <w:sz w:val="24"/>
          <w:szCs w:val="24"/>
        </w:rPr>
      </w:pPr>
      <w:bookmarkStart w:id="74" w:name="_Toc508238290"/>
      <w:r w:rsidRPr="001A49ED">
        <w:rPr>
          <w:b w:val="0"/>
          <w:sz w:val="24"/>
          <w:szCs w:val="24"/>
        </w:rPr>
        <w:t>Sonuç olarak ölçme ve değerlendirme eğitimi yönetir. Neyin sınandığı, sınananların neye göre ve nasıl hazırlandığını, ne öğrendiklerini belirleyecektir.</w:t>
      </w:r>
      <w:bookmarkEnd w:id="74"/>
    </w:p>
    <w:p w14:paraId="0F1DB969" w14:textId="77777777" w:rsidR="00B175C5" w:rsidRPr="001A49ED" w:rsidRDefault="00B175C5" w:rsidP="00221A56">
      <w:pPr>
        <w:pStyle w:val="Stil2"/>
        <w:numPr>
          <w:ilvl w:val="0"/>
          <w:numId w:val="0"/>
        </w:numPr>
        <w:spacing w:line="276" w:lineRule="auto"/>
        <w:jc w:val="both"/>
        <w:rPr>
          <w:b w:val="0"/>
          <w:sz w:val="24"/>
          <w:szCs w:val="24"/>
        </w:rPr>
      </w:pPr>
    </w:p>
    <w:p w14:paraId="025EB8DB" w14:textId="77777777" w:rsidR="00AB0113" w:rsidRPr="001A49ED" w:rsidRDefault="00AB0113" w:rsidP="00221A56">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4CB39428" w14:textId="77777777" w:rsidTr="00AB0113">
        <w:tc>
          <w:tcPr>
            <w:tcW w:w="10206" w:type="dxa"/>
            <w:shd w:val="clear" w:color="auto" w:fill="F2F2F2" w:themeFill="background1" w:themeFillShade="F2"/>
          </w:tcPr>
          <w:p w14:paraId="06E65685" w14:textId="77777777"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Ek belge ve kanıtlar</w:t>
            </w:r>
          </w:p>
          <w:p w14:paraId="4D91DF32" w14:textId="77777777" w:rsidR="00CC65D2" w:rsidRPr="001A49ED" w:rsidRDefault="00CC65D2" w:rsidP="00DF5450">
            <w:pPr>
              <w:pStyle w:val="ListeParagraf"/>
              <w:numPr>
                <w:ilvl w:val="0"/>
                <w:numId w:val="2"/>
              </w:numPr>
              <w:spacing w:before="120" w:after="60" w:line="288" w:lineRule="auto"/>
              <w:ind w:right="137"/>
              <w:rPr>
                <w:rFonts w:ascii="Candara" w:hAnsi="Candara"/>
              </w:rPr>
            </w:pPr>
            <w:r w:rsidRPr="001A49ED">
              <w:rPr>
                <w:rFonts w:ascii="Candara" w:hAnsi="Candara"/>
              </w:rPr>
              <w:t>Sınav yönergesi-yönetmeliği</w:t>
            </w:r>
            <w:r w:rsidR="0054597E" w:rsidRPr="001A49ED">
              <w:rPr>
                <w:rFonts w:ascii="Candara" w:hAnsi="Candara"/>
              </w:rPr>
              <w:t xml:space="preserve">  </w:t>
            </w:r>
          </w:p>
          <w:p w14:paraId="702C5872"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Ölçme değerlendirme kurulu veya komisyonunun toplantı tutanakları, kararları, vb.</w:t>
            </w:r>
          </w:p>
          <w:p w14:paraId="7049EF6B" w14:textId="77777777" w:rsidR="00CC65D2" w:rsidRPr="001A49ED" w:rsidRDefault="00CC65D2" w:rsidP="00733254">
            <w:pPr>
              <w:pStyle w:val="ListeParagraf"/>
              <w:numPr>
                <w:ilvl w:val="0"/>
                <w:numId w:val="2"/>
              </w:numPr>
              <w:spacing w:before="120" w:after="60" w:line="288" w:lineRule="auto"/>
              <w:ind w:right="137"/>
              <w:rPr>
                <w:rFonts w:ascii="Candara" w:hAnsi="Candara"/>
              </w:rPr>
            </w:pPr>
            <w:r w:rsidRPr="001A49ED">
              <w:rPr>
                <w:rFonts w:ascii="Candara" w:hAnsi="Candara"/>
              </w:rPr>
              <w:t>Eğitim programında ölçme değerlendirme uygulamalarının yerleşimi (Sınav takvimi, sınav tartışma saatleri gibi)</w:t>
            </w:r>
            <w:r w:rsidR="0054597E" w:rsidRPr="001A49ED">
              <w:t xml:space="preserve"> </w:t>
            </w:r>
          </w:p>
          <w:p w14:paraId="5F72CC30"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Değerlendirme matrisleri</w:t>
            </w:r>
          </w:p>
          <w:p w14:paraId="52103211"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Belirtke tabloları</w:t>
            </w:r>
          </w:p>
          <w:p w14:paraId="525D8DD7"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 xml:space="preserve">Sınav ve madde analizlerine ilişkin belgeler </w:t>
            </w:r>
          </w:p>
          <w:p w14:paraId="6A175EE0"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 xml:space="preserve">Sınav ve madde analiz sonuçlarının programın iyileştirilmesinde kullanımını gösteren belgeler (öğretim üyeleri ile paylaşılması, kurullarda tartışılması </w:t>
            </w:r>
            <w:proofErr w:type="spellStart"/>
            <w:r w:rsidRPr="001A49ED">
              <w:rPr>
                <w:rFonts w:ascii="Candara" w:hAnsi="Candara"/>
              </w:rPr>
              <w:t>vb</w:t>
            </w:r>
            <w:proofErr w:type="spellEnd"/>
            <w:r w:rsidRPr="001A49ED">
              <w:rPr>
                <w:rFonts w:ascii="Candara" w:hAnsi="Candara"/>
              </w:rPr>
              <w:t>)</w:t>
            </w:r>
          </w:p>
          <w:p w14:paraId="1D9F9530"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Farklı öğrenme alanlarına yönelik sınav örnekleri</w:t>
            </w:r>
          </w:p>
          <w:p w14:paraId="0E2B15CD"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Biçimlendirici ve karar verdirici (</w:t>
            </w:r>
            <w:proofErr w:type="spellStart"/>
            <w:r w:rsidRPr="001A49ED">
              <w:rPr>
                <w:rFonts w:ascii="Candara" w:hAnsi="Candara"/>
              </w:rPr>
              <w:t>formative-summative</w:t>
            </w:r>
            <w:proofErr w:type="spellEnd"/>
            <w:r w:rsidRPr="001A49ED">
              <w:rPr>
                <w:rFonts w:ascii="Candara" w:hAnsi="Candara"/>
              </w:rPr>
              <w:t>) değerlendirme örnekleri</w:t>
            </w:r>
          </w:p>
          <w:p w14:paraId="25F01844"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Sınav sorularının öğrencilerle paylaşımına ilişkin dokümanlar</w:t>
            </w:r>
          </w:p>
          <w:p w14:paraId="06DFA46D" w14:textId="77777777" w:rsidR="00CC65D2" w:rsidRPr="001A49ED" w:rsidRDefault="00CC65D2" w:rsidP="00CC65D2">
            <w:pPr>
              <w:pStyle w:val="ListeParagraf"/>
              <w:numPr>
                <w:ilvl w:val="0"/>
                <w:numId w:val="2"/>
              </w:numPr>
              <w:spacing w:before="120" w:after="60" w:line="288" w:lineRule="auto"/>
              <w:ind w:right="137"/>
              <w:rPr>
                <w:rFonts w:ascii="Candara" w:hAnsi="Candara"/>
              </w:rPr>
            </w:pPr>
            <w:r w:rsidRPr="001A49ED">
              <w:rPr>
                <w:rFonts w:ascii="Candara" w:hAnsi="Candara"/>
              </w:rPr>
              <w:t xml:space="preserve">Öğrenci karneleri, </w:t>
            </w:r>
            <w:proofErr w:type="spellStart"/>
            <w:r w:rsidRPr="001A49ED">
              <w:rPr>
                <w:rFonts w:ascii="Candara" w:hAnsi="Candara"/>
              </w:rPr>
              <w:t>portfolyolar</w:t>
            </w:r>
            <w:proofErr w:type="spellEnd"/>
            <w:r w:rsidRPr="001A49ED">
              <w:rPr>
                <w:rFonts w:ascii="Candara" w:hAnsi="Candara"/>
              </w:rPr>
              <w:t>, danışman ve koordinatör geri bildirimleri, gelişim sınavları</w:t>
            </w:r>
          </w:p>
        </w:tc>
      </w:tr>
    </w:tbl>
    <w:p w14:paraId="2047A2F7" w14:textId="77777777" w:rsidR="00CC65D2" w:rsidRPr="001A49ED" w:rsidRDefault="00CC65D2" w:rsidP="00221A56">
      <w:pPr>
        <w:spacing w:line="360" w:lineRule="auto"/>
        <w:rPr>
          <w:rFonts w:ascii="Candara" w:hAnsi="Candara"/>
          <w:b/>
          <w:i/>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14:paraId="33EE4536" w14:textId="77777777" w:rsidTr="00AB0113">
        <w:trPr>
          <w:trHeight w:val="1724"/>
        </w:trPr>
        <w:tc>
          <w:tcPr>
            <w:tcW w:w="1644" w:type="dxa"/>
            <w:shd w:val="clear" w:color="auto" w:fill="632423" w:themeFill="accent2" w:themeFillShade="80"/>
          </w:tcPr>
          <w:p w14:paraId="7743AECD" w14:textId="77777777" w:rsidR="00CC65D2" w:rsidRPr="001A49ED" w:rsidRDefault="00CC65D2" w:rsidP="003001C6">
            <w:pPr>
              <w:spacing w:line="360" w:lineRule="auto"/>
              <w:rPr>
                <w:rFonts w:ascii="Candara" w:hAnsi="Candara"/>
                <w:b/>
                <w:sz w:val="28"/>
                <w:szCs w:val="28"/>
              </w:rPr>
            </w:pPr>
          </w:p>
          <w:p w14:paraId="7A95DCD7" w14:textId="77777777" w:rsidR="00CC65D2" w:rsidRPr="001A49ED" w:rsidRDefault="00CC65D2" w:rsidP="00AB0113">
            <w:pPr>
              <w:spacing w:line="360" w:lineRule="auto"/>
              <w:jc w:val="right"/>
              <w:rPr>
                <w:rFonts w:ascii="Candara" w:hAnsi="Candara"/>
                <w:b/>
                <w:sz w:val="28"/>
                <w:szCs w:val="28"/>
              </w:rPr>
            </w:pPr>
            <w:r w:rsidRPr="001A49ED">
              <w:rPr>
                <w:rFonts w:ascii="Candara" w:hAnsi="Candara"/>
                <w:b/>
                <w:sz w:val="28"/>
                <w:szCs w:val="28"/>
              </w:rPr>
              <w:t>Gelişim Standartları</w:t>
            </w:r>
          </w:p>
        </w:tc>
        <w:tc>
          <w:tcPr>
            <w:tcW w:w="8562" w:type="dxa"/>
            <w:shd w:val="clear" w:color="auto" w:fill="F2DBDB" w:themeFill="accent2" w:themeFillTint="33"/>
          </w:tcPr>
          <w:p w14:paraId="6246135F" w14:textId="77777777" w:rsidR="00CC65D2" w:rsidRPr="001A49ED" w:rsidRDefault="00CC65D2" w:rsidP="003001C6">
            <w:pPr>
              <w:spacing w:line="360" w:lineRule="auto"/>
              <w:ind w:left="567" w:hanging="567"/>
              <w:rPr>
                <w:rFonts w:ascii="Candara" w:hAnsi="Candara"/>
                <w:b/>
                <w:i/>
              </w:rPr>
            </w:pPr>
            <w:r w:rsidRPr="001A49ED">
              <w:rPr>
                <w:rFonts w:ascii="Candara" w:hAnsi="Candara"/>
                <w:i/>
              </w:rPr>
              <w:t>Tıp fakültesi öğrencilerin değerlendirilmesinde;</w:t>
            </w:r>
          </w:p>
          <w:p w14:paraId="356219AD" w14:textId="77777777" w:rsidR="00CC65D2" w:rsidRPr="001A49ED" w:rsidRDefault="00CC65D2" w:rsidP="003001C6">
            <w:pPr>
              <w:spacing w:line="360" w:lineRule="auto"/>
              <w:ind w:left="567"/>
              <w:rPr>
                <w:rFonts w:ascii="Candara" w:hAnsi="Candara"/>
                <w:i/>
              </w:rPr>
            </w:pPr>
            <w:r w:rsidRPr="001A49ED">
              <w:rPr>
                <w:rFonts w:ascii="Candara" w:hAnsi="Candara"/>
                <w:b/>
                <w:i/>
              </w:rPr>
              <w:t xml:space="preserve">GS.3.1.1. </w:t>
            </w:r>
            <w:r w:rsidRPr="001A49ED">
              <w:rPr>
                <w:rFonts w:ascii="Candara" w:hAnsi="Candara"/>
                <w:i/>
              </w:rPr>
              <w:t>Yenilikleri ve gelişmeleri izleyerek yeni uygulamalarla sistemini sürekli geliştiriyor,</w:t>
            </w:r>
          </w:p>
          <w:p w14:paraId="0F7FC67C" w14:textId="77777777" w:rsidR="00CC65D2" w:rsidRPr="001A49ED" w:rsidRDefault="00CC65D2" w:rsidP="003001C6">
            <w:pPr>
              <w:spacing w:line="360" w:lineRule="auto"/>
              <w:ind w:left="567"/>
              <w:rPr>
                <w:rFonts w:ascii="Candara" w:hAnsi="Candara"/>
                <w:szCs w:val="28"/>
              </w:rPr>
            </w:pPr>
            <w:r w:rsidRPr="001A49ED">
              <w:rPr>
                <w:rFonts w:ascii="Candara" w:hAnsi="Candara"/>
                <w:b/>
                <w:i/>
              </w:rPr>
              <w:t>GS.3.1.2.</w:t>
            </w:r>
            <w:r w:rsidRPr="001A49ED">
              <w:rPr>
                <w:rFonts w:ascii="Candara" w:hAnsi="Candara"/>
                <w:i/>
              </w:rPr>
              <w:t xml:space="preserve"> Uygulamaların yararlılığını</w:t>
            </w:r>
            <w:r w:rsidRPr="001A49ED">
              <w:rPr>
                <w:rFonts w:ascii="Candara" w:hAnsi="Candara"/>
                <w:b/>
                <w:i/>
              </w:rPr>
              <w:t xml:space="preserve"> </w:t>
            </w:r>
            <w:r w:rsidRPr="001A49ED">
              <w:rPr>
                <w:rFonts w:ascii="Candara" w:hAnsi="Candara"/>
                <w:i/>
              </w:rPr>
              <w:t xml:space="preserve">değerlendiriyor olmalıdır. </w:t>
            </w:r>
          </w:p>
        </w:tc>
      </w:tr>
    </w:tbl>
    <w:p w14:paraId="56E1EB01" w14:textId="77777777" w:rsidR="00CC65D2" w:rsidRPr="001A49ED" w:rsidRDefault="00CC65D2" w:rsidP="00CC65D2">
      <w:pPr>
        <w:pStyle w:val="Stil2"/>
        <w:numPr>
          <w:ilvl w:val="0"/>
          <w:numId w:val="0"/>
        </w:numPr>
        <w:jc w:val="both"/>
        <w:rPr>
          <w:i/>
        </w:rPr>
      </w:pPr>
      <w:bookmarkStart w:id="75" w:name="_Toc508238291"/>
      <w:r w:rsidRPr="001A49ED">
        <w:rPr>
          <w:i/>
        </w:rPr>
        <w:t>Açıklamalar</w:t>
      </w:r>
      <w:bookmarkEnd w:id="75"/>
    </w:p>
    <w:p w14:paraId="34015CA8" w14:textId="77777777" w:rsidR="00AB0113" w:rsidRPr="001A49ED" w:rsidRDefault="00AB0113" w:rsidP="00AB0113">
      <w:pPr>
        <w:pStyle w:val="Stil2"/>
        <w:numPr>
          <w:ilvl w:val="0"/>
          <w:numId w:val="0"/>
        </w:numPr>
        <w:spacing w:line="276" w:lineRule="auto"/>
        <w:jc w:val="both"/>
        <w:rPr>
          <w:rFonts w:eastAsiaTheme="minorHAnsi"/>
          <w:b w:val="0"/>
          <w:i/>
          <w:iCs/>
          <w:sz w:val="24"/>
          <w:szCs w:val="24"/>
          <w:lang w:eastAsia="en-US"/>
        </w:rPr>
      </w:pPr>
      <w:bookmarkStart w:id="76" w:name="_Toc508238292"/>
      <w:r w:rsidRPr="001A49ED">
        <w:rPr>
          <w:rFonts w:eastAsiaTheme="minorHAnsi"/>
          <w:b w:val="0"/>
          <w:i/>
          <w:iCs/>
          <w:sz w:val="24"/>
          <w:szCs w:val="24"/>
          <w:lang w:eastAsia="en-US"/>
        </w:rPr>
        <w:t>Tıp fakülteleri tıp eğitimindeki gelişmeler doğrultusunda güncel değerlendirme yöntemleri ile değerlendirme sistemlerini geliştirmelidir. Eğitim programından bağımsız olarak biçimlendirme amaçlı, gelişim sınav uygulamaları gerçekleştirmelidir. Tıp fakültelerinde öğrenci başarısı/performansı değerlendirme sürecinde yer alan eğiticiler, farklı ve güncel değerlendirme araçlarının kullanımını, avantaj ve sınırlılıklarını, kesin ve göreceli ölçütle değerlendirmenin amaçlarını, değerlendirmenin geçerlik, güvenirlik ve yararlılık özelliklerini biliyor olmalıdır. Tıp fakültesi, öğretim elemanlarını bu bilgi düzeyine ulaştıracak öğrenme fırsatları sunmalı, gerektiğinde danışabilecekleri bir yapı kurmalıdır.</w:t>
      </w:r>
      <w:bookmarkEnd w:id="76"/>
      <w:r w:rsidRPr="001A49ED">
        <w:rPr>
          <w:rFonts w:eastAsiaTheme="minorHAnsi"/>
          <w:b w:val="0"/>
          <w:i/>
          <w:iCs/>
          <w:sz w:val="24"/>
          <w:szCs w:val="24"/>
          <w:lang w:eastAsia="en-US"/>
        </w:rPr>
        <w:t xml:space="preserve"> </w:t>
      </w:r>
    </w:p>
    <w:p w14:paraId="334C63F6" w14:textId="77777777" w:rsidR="00AB0113" w:rsidRPr="001A49ED" w:rsidRDefault="00AB0113" w:rsidP="00AB0113">
      <w:pPr>
        <w:pStyle w:val="Stil2"/>
        <w:numPr>
          <w:ilvl w:val="0"/>
          <w:numId w:val="0"/>
        </w:numPr>
        <w:spacing w:line="276" w:lineRule="auto"/>
        <w:jc w:val="both"/>
        <w:rPr>
          <w:rFonts w:eastAsiaTheme="minorHAnsi"/>
          <w:b w:val="0"/>
          <w:i/>
          <w:iCs/>
          <w:sz w:val="24"/>
          <w:szCs w:val="24"/>
          <w:lang w:eastAsia="en-US"/>
        </w:rPr>
      </w:pPr>
    </w:p>
    <w:p w14:paraId="14A3A06C" w14:textId="77777777" w:rsidR="00221A56" w:rsidRPr="001A49ED" w:rsidRDefault="00AB0113" w:rsidP="00221A56">
      <w:pPr>
        <w:pStyle w:val="Stil2"/>
        <w:numPr>
          <w:ilvl w:val="0"/>
          <w:numId w:val="0"/>
        </w:numPr>
        <w:spacing w:line="276" w:lineRule="auto"/>
        <w:jc w:val="both"/>
        <w:rPr>
          <w:rFonts w:eastAsiaTheme="minorHAnsi"/>
          <w:b w:val="0"/>
          <w:i/>
          <w:iCs/>
          <w:sz w:val="24"/>
          <w:szCs w:val="24"/>
          <w:lang w:eastAsia="en-US"/>
        </w:rPr>
      </w:pPr>
      <w:bookmarkStart w:id="77" w:name="_Toc508238293"/>
      <w:r w:rsidRPr="001A49ED">
        <w:rPr>
          <w:rFonts w:eastAsiaTheme="minorHAnsi"/>
          <w:b w:val="0"/>
          <w:i/>
          <w:iCs/>
          <w:sz w:val="24"/>
          <w:szCs w:val="24"/>
          <w:lang w:eastAsia="en-US"/>
        </w:rPr>
        <w:t xml:space="preserve">Bir ölçme-değerlendirme aracı ya da sisteminin yararlılığı; geçerlik ve güvenirlik gibi </w:t>
      </w:r>
      <w:proofErr w:type="spellStart"/>
      <w:r w:rsidRPr="001A49ED">
        <w:rPr>
          <w:rFonts w:eastAsiaTheme="minorHAnsi"/>
          <w:b w:val="0"/>
          <w:i/>
          <w:iCs/>
          <w:sz w:val="24"/>
          <w:szCs w:val="24"/>
          <w:lang w:eastAsia="en-US"/>
        </w:rPr>
        <w:t>psikometrik</w:t>
      </w:r>
      <w:proofErr w:type="spellEnd"/>
      <w:r w:rsidRPr="001A49ED">
        <w:rPr>
          <w:rFonts w:eastAsiaTheme="minorHAnsi"/>
          <w:b w:val="0"/>
          <w:i/>
          <w:iCs/>
          <w:sz w:val="24"/>
          <w:szCs w:val="24"/>
          <w:lang w:eastAsia="en-US"/>
        </w:rPr>
        <w:t xml:space="preserve"> nitelikleri, eğitsel etkisi ve kullanılabilirliği ile ilgili maliyeti-uygulanabilirliği, öğrenci ve öğretim üyeleri tarafından kabul edilebilirliği gibi diğer nitelikleri ile doğrudan bağlantılıdır.  Eğitsel etki hesaplanamayan ancak değerlendirilip tanımlanabilir bir niteliktir. Ölçme-değerlendirme sürecinin, eğitim programı üzerindeki olumlu ve olumsuz etkilerinin bu sürece katılanlar tarafından mutlaka anket ya da görüşmelerle değerlendirilmesi gerekir.</w:t>
      </w:r>
      <w:bookmarkEnd w:id="77"/>
    </w:p>
    <w:tbl>
      <w:tblPr>
        <w:tblStyle w:val="TabloKlavuzu"/>
        <w:tblW w:w="10206" w:type="dxa"/>
        <w:tblInd w:w="-5" w:type="dxa"/>
        <w:tblLook w:val="04A0" w:firstRow="1" w:lastRow="0" w:firstColumn="1" w:lastColumn="0" w:noHBand="0" w:noVBand="1"/>
      </w:tblPr>
      <w:tblGrid>
        <w:gridCol w:w="10206"/>
      </w:tblGrid>
      <w:tr w:rsidR="001A49ED" w:rsidRPr="001A49ED" w14:paraId="6A920F12" w14:textId="77777777" w:rsidTr="003001C6">
        <w:tc>
          <w:tcPr>
            <w:tcW w:w="10206" w:type="dxa"/>
            <w:shd w:val="clear" w:color="auto" w:fill="F2F2F2" w:themeFill="background1" w:themeFillShade="F2"/>
          </w:tcPr>
          <w:p w14:paraId="644E10B8" w14:textId="77777777" w:rsidR="00CC65D2" w:rsidRPr="001A49ED" w:rsidRDefault="00CC65D2"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14:paraId="21E4599B" w14:textId="77777777" w:rsidR="00AB0113" w:rsidRPr="001A49ED" w:rsidRDefault="00AB0113" w:rsidP="00AB0113">
            <w:pPr>
              <w:pStyle w:val="ListeParagraf"/>
              <w:numPr>
                <w:ilvl w:val="0"/>
                <w:numId w:val="2"/>
              </w:numPr>
              <w:spacing w:before="120" w:after="60" w:line="288" w:lineRule="auto"/>
              <w:rPr>
                <w:rFonts w:ascii="Candara" w:hAnsi="Candara"/>
                <w:i/>
              </w:rPr>
            </w:pPr>
            <w:r w:rsidRPr="001A49ED">
              <w:rPr>
                <w:rFonts w:ascii="Candara" w:hAnsi="Candara"/>
                <w:i/>
              </w:rPr>
              <w:lastRenderedPageBreak/>
              <w:t>Yeni uygulama örneklerine dair belgeler ve planlanan çalışmalar</w:t>
            </w:r>
          </w:p>
          <w:p w14:paraId="504E6553" w14:textId="77777777" w:rsidR="00CC65D2" w:rsidRPr="001A49ED" w:rsidRDefault="00AB0113" w:rsidP="00AB0113">
            <w:pPr>
              <w:pStyle w:val="ListeParagraf"/>
              <w:numPr>
                <w:ilvl w:val="0"/>
                <w:numId w:val="2"/>
              </w:numPr>
              <w:spacing w:before="120" w:after="60" w:line="288" w:lineRule="auto"/>
              <w:rPr>
                <w:rFonts w:ascii="Candara" w:hAnsi="Candara"/>
                <w:i/>
              </w:rPr>
            </w:pPr>
            <w:r w:rsidRPr="001A49ED">
              <w:rPr>
                <w:rFonts w:ascii="Candara" w:hAnsi="Candara"/>
                <w:i/>
              </w:rPr>
              <w:t>Uygulamaların yararlılığına ilişkin öğretim üyesi, öğrenci görüşleri (görüşme ya da anket)</w:t>
            </w:r>
          </w:p>
        </w:tc>
      </w:tr>
    </w:tbl>
    <w:p w14:paraId="0059114A" w14:textId="77777777" w:rsidR="00B175C5" w:rsidRPr="001A49ED" w:rsidRDefault="00B175C5" w:rsidP="00B175C5">
      <w:pPr>
        <w:pStyle w:val="Stil1"/>
        <w:numPr>
          <w:ilvl w:val="0"/>
          <w:numId w:val="0"/>
        </w:numPr>
        <w:pBdr>
          <w:bottom w:val="none" w:sz="0" w:space="0" w:color="auto"/>
        </w:pBdr>
        <w:ind w:left="720"/>
      </w:pPr>
      <w:bookmarkStart w:id="78" w:name="_Toc496708831"/>
      <w:bookmarkStart w:id="79" w:name="_Toc508238294"/>
    </w:p>
    <w:p w14:paraId="73F8FF00" w14:textId="77777777" w:rsidR="00B52352" w:rsidRPr="001A49ED" w:rsidRDefault="00B52352" w:rsidP="00B52352">
      <w:pPr>
        <w:pStyle w:val="Stil1"/>
      </w:pPr>
      <w:r w:rsidRPr="001A49ED">
        <w:t>ÖĞRENCİLER</w:t>
      </w:r>
      <w:bookmarkEnd w:id="78"/>
      <w:bookmarkEnd w:id="79"/>
    </w:p>
    <w:p w14:paraId="325B88E8" w14:textId="77777777" w:rsidR="00B52352" w:rsidRPr="001A49ED" w:rsidRDefault="00B52352" w:rsidP="00B526D0">
      <w:pPr>
        <w:pStyle w:val="Gvde"/>
        <w:spacing w:line="360" w:lineRule="auto"/>
        <w:jc w:val="both"/>
        <w:rPr>
          <w:rFonts w:ascii="Candara" w:hAnsi="Candara"/>
          <w:color w:val="auto"/>
          <w:lang w:val="tr-TR"/>
        </w:rPr>
      </w:pPr>
      <w:r w:rsidRPr="001A49ED">
        <w:rPr>
          <w:rFonts w:ascii="Candara" w:hAnsi="Candara"/>
          <w:color w:val="auto"/>
          <w:lang w:val="tr-TR"/>
        </w:rPr>
        <w:t xml:space="preserve">Öğrenciler eğitimin öznesidir. Öğrencinin gereksinimlerini karşılayacak bireysel ve sosyal olanaklar, fırsatlar sunan akademik gelişimleri yanı sıra mesleki etik, </w:t>
      </w:r>
      <w:proofErr w:type="spellStart"/>
      <w:r w:rsidRPr="001A49ED">
        <w:rPr>
          <w:rFonts w:ascii="Candara" w:hAnsi="Candara"/>
          <w:color w:val="auto"/>
          <w:lang w:val="tr-TR"/>
        </w:rPr>
        <w:t>entellektüel</w:t>
      </w:r>
      <w:proofErr w:type="spellEnd"/>
      <w:r w:rsidRPr="001A49ED">
        <w:rPr>
          <w:rFonts w:ascii="Candara" w:hAnsi="Candara"/>
          <w:color w:val="auto"/>
          <w:lang w:val="tr-TR"/>
        </w:rPr>
        <w:t xml:space="preserve"> gelişimlerini sağlayacak bir </w:t>
      </w:r>
      <w:r w:rsidRPr="001A49ED">
        <w:rPr>
          <w:rFonts w:ascii="Candara" w:hAnsi="Candara"/>
          <w:b/>
          <w:color w:val="auto"/>
          <w:lang w:val="tr-TR"/>
        </w:rPr>
        <w:t>öğrenme iklimi</w:t>
      </w:r>
      <w:r w:rsidRPr="001A49ED">
        <w:rPr>
          <w:rFonts w:ascii="Candara" w:hAnsi="Candara"/>
          <w:color w:val="auto"/>
          <w:lang w:val="tr-TR"/>
        </w:rPr>
        <w:t xml:space="preserve"> gereklidir.  Öğrencilerin öğrenme yaşantılarının planlanması, uygulanması ve değerlendirilmesi ile ilgili tüm süreçlere aktif katılması ve d</w:t>
      </w:r>
      <w:r w:rsidR="00B526D0" w:rsidRPr="001A49ED">
        <w:rPr>
          <w:rFonts w:ascii="Candara" w:hAnsi="Candara"/>
          <w:color w:val="auto"/>
          <w:lang w:val="tr-TR"/>
        </w:rPr>
        <w:t>esteklenmesi önem taşımaktadır.</w:t>
      </w:r>
    </w:p>
    <w:p w14:paraId="7C9FEF57" w14:textId="77777777" w:rsidR="00B52352" w:rsidRPr="001A49ED" w:rsidRDefault="00B52352" w:rsidP="00B52352">
      <w:pPr>
        <w:spacing w:line="360" w:lineRule="auto"/>
        <w:jc w:val="both"/>
        <w:rPr>
          <w:rFonts w:ascii="Candara" w:hAnsi="Candara"/>
          <w:szCs w:val="28"/>
        </w:rPr>
      </w:pPr>
      <w:r w:rsidRPr="001A49ED">
        <w:rPr>
          <w:rFonts w:ascii="Candara" w:hAnsi="Candara"/>
          <w:szCs w:val="28"/>
        </w:rPr>
        <w:t>Bu başlık altında, öğrenme ve gelişimi destekleyen bir öğrenme iklimi oluşturulabilmesi için öğrencilerle ilgili düzenlemelere ilişkin standartlar tanımlanmaktadır.</w:t>
      </w:r>
    </w:p>
    <w:p w14:paraId="1EADCC40" w14:textId="77777777" w:rsidR="00B52352" w:rsidRPr="001A49ED" w:rsidRDefault="00B52352" w:rsidP="000C2AB7">
      <w:pPr>
        <w:pStyle w:val="ListeParagraf"/>
        <w:numPr>
          <w:ilvl w:val="0"/>
          <w:numId w:val="8"/>
        </w:numPr>
        <w:spacing w:line="360" w:lineRule="auto"/>
        <w:rPr>
          <w:rFonts w:ascii="Candara" w:hAnsi="Candara"/>
          <w:b/>
          <w:vanish/>
          <w:sz w:val="28"/>
          <w:szCs w:val="28"/>
        </w:rPr>
      </w:pPr>
    </w:p>
    <w:p w14:paraId="0C817F9B" w14:textId="77777777" w:rsidR="00B52352" w:rsidRPr="001A49ED" w:rsidRDefault="00B52352" w:rsidP="00B52352">
      <w:pPr>
        <w:pStyle w:val="Stil2"/>
      </w:pPr>
      <w:bookmarkStart w:id="80" w:name="_Toc496708832"/>
      <w:bookmarkStart w:id="81" w:name="_Toc508238295"/>
      <w:r w:rsidRPr="001A49ED">
        <w:t>Öğrenci seçimi, alımı ve sayısı konularındaki yaklaşım</w:t>
      </w:r>
      <w:bookmarkEnd w:id="80"/>
      <w:bookmarkEnd w:id="81"/>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4E954322" w14:textId="77777777" w:rsidTr="00B52352">
        <w:trPr>
          <w:trHeight w:val="1848"/>
        </w:trPr>
        <w:tc>
          <w:tcPr>
            <w:tcW w:w="1668" w:type="dxa"/>
            <w:shd w:val="clear" w:color="auto" w:fill="244061" w:themeFill="accent1" w:themeFillShade="80"/>
          </w:tcPr>
          <w:p w14:paraId="5F09144E" w14:textId="77777777" w:rsidR="00B52352" w:rsidRPr="001A49ED" w:rsidRDefault="00B52352" w:rsidP="003001C6">
            <w:pPr>
              <w:spacing w:line="360" w:lineRule="auto"/>
              <w:rPr>
                <w:rFonts w:ascii="Candara" w:hAnsi="Candara"/>
                <w:b/>
                <w:sz w:val="28"/>
                <w:szCs w:val="28"/>
              </w:rPr>
            </w:pPr>
          </w:p>
          <w:p w14:paraId="7A5CDA9C"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14:paraId="573B908D" w14:textId="77777777" w:rsidR="00B52352" w:rsidRPr="001A49ED" w:rsidRDefault="00B52352" w:rsidP="003001C6">
            <w:pPr>
              <w:spacing w:line="360" w:lineRule="auto"/>
              <w:rPr>
                <w:rFonts w:ascii="Candara" w:hAnsi="Candara"/>
                <w:b/>
                <w:sz w:val="28"/>
                <w:szCs w:val="28"/>
              </w:rPr>
            </w:pPr>
          </w:p>
        </w:tc>
        <w:tc>
          <w:tcPr>
            <w:tcW w:w="8538" w:type="dxa"/>
            <w:shd w:val="clear" w:color="auto" w:fill="DBE5F1" w:themeFill="accent1" w:themeFillTint="33"/>
          </w:tcPr>
          <w:p w14:paraId="2325510F" w14:textId="77777777" w:rsidR="00B52352" w:rsidRPr="001A49ED" w:rsidRDefault="00B52352" w:rsidP="003001C6">
            <w:pPr>
              <w:spacing w:line="360" w:lineRule="auto"/>
              <w:rPr>
                <w:rFonts w:ascii="Candara" w:hAnsi="Candara"/>
                <w:szCs w:val="28"/>
              </w:rPr>
            </w:pPr>
          </w:p>
          <w:p w14:paraId="69A36C23" w14:textId="77777777" w:rsidR="00B52352" w:rsidRPr="001A49ED" w:rsidRDefault="00B52352" w:rsidP="003001C6">
            <w:pPr>
              <w:pStyle w:val="Gvde"/>
              <w:spacing w:line="360" w:lineRule="auto"/>
              <w:ind w:left="567" w:hanging="567"/>
              <w:rPr>
                <w:rFonts w:ascii="Candara" w:hAnsi="Candara"/>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14:paraId="3D7863B1" w14:textId="77777777" w:rsidR="00B52352" w:rsidRPr="001A49ED" w:rsidRDefault="00B52352" w:rsidP="003001C6">
            <w:pPr>
              <w:pStyle w:val="Gvde"/>
              <w:spacing w:line="360" w:lineRule="auto"/>
              <w:ind w:left="567"/>
              <w:rPr>
                <w:rFonts w:ascii="Candara" w:hAnsi="Candara"/>
                <w:color w:val="auto"/>
                <w:lang w:val="tr-TR"/>
              </w:rPr>
            </w:pPr>
            <w:r w:rsidRPr="001A49ED">
              <w:rPr>
                <w:rFonts w:ascii="Candara" w:hAnsi="Candara"/>
                <w:b/>
                <w:bCs/>
                <w:color w:val="auto"/>
                <w:lang w:val="tr-TR"/>
              </w:rPr>
              <w:t xml:space="preserve">TS.4.1.1. </w:t>
            </w:r>
            <w:r w:rsidRPr="001A49ED">
              <w:rPr>
                <w:rFonts w:ascii="Candara" w:hAnsi="Candara"/>
                <w:bCs/>
                <w:color w:val="auto"/>
                <w:lang w:val="tr-TR"/>
              </w:rPr>
              <w:t>Eğitim programının hedefleri</w:t>
            </w:r>
            <w:r w:rsidRPr="001A49ED">
              <w:rPr>
                <w:rFonts w:ascii="Candara" w:hAnsi="Candara"/>
                <w:color w:val="auto"/>
                <w:lang w:val="tr-TR"/>
              </w:rPr>
              <w:t xml:space="preserve">, </w:t>
            </w:r>
            <w:r w:rsidRPr="001A49ED">
              <w:rPr>
                <w:rFonts w:ascii="Candara" w:hAnsi="Candara"/>
                <w:bCs/>
                <w:color w:val="auto"/>
                <w:lang w:val="tr-TR"/>
              </w:rPr>
              <w:t>yapısı,</w:t>
            </w:r>
            <w:r w:rsidRPr="001A49ED">
              <w:rPr>
                <w:rFonts w:ascii="Candara" w:hAnsi="Candara"/>
                <w:color w:val="auto"/>
                <w:lang w:val="tr-TR"/>
              </w:rPr>
              <w:t xml:space="preserve"> </w:t>
            </w:r>
            <w:r w:rsidRPr="001A49ED">
              <w:rPr>
                <w:rFonts w:ascii="Candara" w:hAnsi="Candara"/>
                <w:bCs/>
                <w:color w:val="auto"/>
                <w:lang w:val="tr-TR"/>
              </w:rPr>
              <w:t>özellikleri,</w:t>
            </w:r>
            <w:r w:rsidRPr="001A49ED">
              <w:rPr>
                <w:rFonts w:ascii="Candara" w:hAnsi="Candara"/>
                <w:b/>
                <w:bCs/>
                <w:color w:val="auto"/>
                <w:lang w:val="tr-TR"/>
              </w:rPr>
              <w:t xml:space="preserve"> </w:t>
            </w:r>
            <w:r w:rsidRPr="001A49ED">
              <w:rPr>
                <w:rFonts w:ascii="Candara" w:hAnsi="Candara"/>
                <w:bCs/>
                <w:color w:val="auto"/>
                <w:lang w:val="tr-TR"/>
              </w:rPr>
              <w:t>kurumsal insan gücü</w:t>
            </w:r>
            <w:r w:rsidRPr="001A49ED">
              <w:rPr>
                <w:rFonts w:ascii="Candara" w:hAnsi="Candara"/>
                <w:b/>
                <w:bCs/>
                <w:color w:val="auto"/>
                <w:lang w:val="tr-TR"/>
              </w:rPr>
              <w:t xml:space="preserve"> </w:t>
            </w:r>
            <w:r w:rsidRPr="001A49ED">
              <w:rPr>
                <w:rFonts w:ascii="Candara" w:hAnsi="Candara"/>
                <w:bCs/>
                <w:color w:val="auto"/>
                <w:lang w:val="tr-TR"/>
              </w:rPr>
              <w:t>ve</w:t>
            </w:r>
            <w:r w:rsidRPr="001A49ED">
              <w:rPr>
                <w:rFonts w:ascii="Candara" w:hAnsi="Candara"/>
                <w:b/>
                <w:bCs/>
                <w:color w:val="auto"/>
                <w:lang w:val="tr-TR"/>
              </w:rPr>
              <w:t xml:space="preserve"> </w:t>
            </w:r>
            <w:r w:rsidRPr="001A49ED">
              <w:rPr>
                <w:rFonts w:ascii="Candara" w:hAnsi="Candara"/>
                <w:bCs/>
                <w:color w:val="auto"/>
                <w:lang w:val="tr-TR"/>
              </w:rPr>
              <w:t xml:space="preserve">altyapısına </w:t>
            </w:r>
            <w:r w:rsidRPr="001A49ED">
              <w:rPr>
                <w:rFonts w:ascii="Candara" w:hAnsi="Candara"/>
                <w:color w:val="auto"/>
                <w:lang w:val="tr-TR"/>
              </w:rPr>
              <w:t xml:space="preserve">uygun öğrenci sayısını belirliyor ve talep ediyor olmalıdır. </w:t>
            </w:r>
          </w:p>
        </w:tc>
      </w:tr>
    </w:tbl>
    <w:p w14:paraId="4F3D5448" w14:textId="77777777" w:rsidR="00B52352" w:rsidRPr="001A49ED" w:rsidRDefault="00B52352" w:rsidP="00B52352">
      <w:pPr>
        <w:pStyle w:val="Stil2"/>
        <w:numPr>
          <w:ilvl w:val="0"/>
          <w:numId w:val="0"/>
        </w:numPr>
        <w:jc w:val="both"/>
      </w:pPr>
    </w:p>
    <w:p w14:paraId="7ED71B54" w14:textId="77777777" w:rsidR="00B52352" w:rsidRPr="001A49ED" w:rsidRDefault="00B52352" w:rsidP="00B52352">
      <w:pPr>
        <w:pStyle w:val="Stil2"/>
        <w:numPr>
          <w:ilvl w:val="0"/>
          <w:numId w:val="0"/>
        </w:numPr>
        <w:jc w:val="both"/>
      </w:pPr>
      <w:bookmarkStart w:id="82" w:name="_Toc508238296"/>
      <w:r w:rsidRPr="001A49ED">
        <w:t>Açıklamalar</w:t>
      </w:r>
      <w:bookmarkEnd w:id="82"/>
    </w:p>
    <w:p w14:paraId="1D40692B" w14:textId="77777777" w:rsidR="00B52352" w:rsidRPr="001A49ED" w:rsidRDefault="00B52352" w:rsidP="003830E0">
      <w:pPr>
        <w:pStyle w:val="Stil2"/>
        <w:numPr>
          <w:ilvl w:val="0"/>
          <w:numId w:val="0"/>
        </w:numPr>
        <w:spacing w:line="276" w:lineRule="auto"/>
        <w:jc w:val="both"/>
        <w:rPr>
          <w:b w:val="0"/>
          <w:sz w:val="24"/>
          <w:szCs w:val="24"/>
        </w:rPr>
      </w:pPr>
      <w:bookmarkStart w:id="83" w:name="_Toc508238297"/>
      <w:r w:rsidRPr="001A49ED">
        <w:rPr>
          <w:b w:val="0"/>
          <w:sz w:val="24"/>
          <w:szCs w:val="24"/>
        </w:rPr>
        <w:t>Tıp fakültesinin öğrenci seçimi, alımı ve sayısı konusunda hem ulusal düzeyde politika ve önerilere sahip olması hem de uyguladığı eğitim programı zemininde değerlendirilmiş kurumsal olanakları doğrultusunda en etkin eğitim verebileceği azami öğrenci sayısını belirlemiş olması gerekir.</w:t>
      </w:r>
      <w:r w:rsidR="003830E0" w:rsidRPr="001A49ED">
        <w:rPr>
          <w:b w:val="0"/>
          <w:sz w:val="24"/>
          <w:szCs w:val="24"/>
        </w:rPr>
        <w:t xml:space="preserve"> </w:t>
      </w:r>
      <w:r w:rsidRPr="001A49ED">
        <w:rPr>
          <w:b w:val="0"/>
          <w:sz w:val="24"/>
          <w:szCs w:val="24"/>
        </w:rPr>
        <w:t>Uygun öğrenci sayısını belirlemekte kullanılan analizin ne zaman, hangi ölçütlere göre ve nasıl yapıldığı açıklanmalıdır.</w:t>
      </w:r>
      <w:bookmarkEnd w:id="83"/>
      <w:r w:rsidRPr="001A49ED">
        <w:rPr>
          <w:b w:val="0"/>
          <w:sz w:val="24"/>
          <w:szCs w:val="24"/>
        </w:rPr>
        <w:t xml:space="preserve"> </w:t>
      </w:r>
    </w:p>
    <w:p w14:paraId="4B0F4FA4" w14:textId="77777777" w:rsidR="00B52352" w:rsidRPr="001A49ED" w:rsidRDefault="00B52352" w:rsidP="003830E0">
      <w:pPr>
        <w:pStyle w:val="Stil2"/>
        <w:numPr>
          <w:ilvl w:val="0"/>
          <w:numId w:val="0"/>
        </w:numPr>
        <w:spacing w:line="276" w:lineRule="auto"/>
        <w:jc w:val="both"/>
        <w:rPr>
          <w:b w:val="0"/>
          <w:sz w:val="24"/>
          <w:szCs w:val="24"/>
        </w:rPr>
      </w:pPr>
    </w:p>
    <w:p w14:paraId="256F2930" w14:textId="77777777" w:rsidR="00B52352" w:rsidRPr="001A49ED" w:rsidRDefault="00B52352" w:rsidP="003830E0">
      <w:pPr>
        <w:pStyle w:val="Stil2"/>
        <w:numPr>
          <w:ilvl w:val="0"/>
          <w:numId w:val="0"/>
        </w:numPr>
        <w:spacing w:line="276" w:lineRule="auto"/>
        <w:jc w:val="both"/>
        <w:rPr>
          <w:b w:val="0"/>
          <w:sz w:val="24"/>
          <w:szCs w:val="24"/>
        </w:rPr>
      </w:pPr>
      <w:bookmarkStart w:id="84" w:name="_Toc508238298"/>
      <w:r w:rsidRPr="001A49ED">
        <w:rPr>
          <w:b w:val="0"/>
          <w:sz w:val="24"/>
          <w:szCs w:val="24"/>
        </w:rPr>
        <w:t>Tıp fakülteleri, öğrenci seçimi ve sayısı ile ulusal bir görüş oluşturulması için diğer tıp fakülteleri, meslek örgütleri, sağlık bakanlığı ve toplum temsilcileri ile toplantılar, çalışmalar düzenlemeli, yapılan çalışmalar ve bulunulan katkıları gösteren toplantı tutanağı, sonuç bildirgesi, kitap, kitapçık, web sayfası gibi ürünleri tüm taraflarla paylaşmalıdır. Ayrıca ülkenin hekim gereksinimi, istihdam olanakları ve koşullarına yönelik araştırmalar yapılarak sonuçları topluma açıklanmalıdır.</w:t>
      </w:r>
      <w:bookmarkEnd w:id="84"/>
    </w:p>
    <w:p w14:paraId="348BCB6A" w14:textId="77777777" w:rsidR="003830E0" w:rsidRPr="001A49ED" w:rsidRDefault="003830E0" w:rsidP="003830E0">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61053376" w14:textId="77777777" w:rsidTr="00AB0113">
        <w:tc>
          <w:tcPr>
            <w:tcW w:w="10206" w:type="dxa"/>
            <w:shd w:val="clear" w:color="auto" w:fill="F2F2F2" w:themeFill="background1" w:themeFillShade="F2"/>
          </w:tcPr>
          <w:p w14:paraId="72076517" w14:textId="77777777"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20BE1D6A" w14:textId="77777777" w:rsidR="003830E0" w:rsidRPr="001A49ED" w:rsidRDefault="003830E0" w:rsidP="003830E0">
            <w:pPr>
              <w:pStyle w:val="ListeParagraf"/>
              <w:numPr>
                <w:ilvl w:val="0"/>
                <w:numId w:val="2"/>
              </w:numPr>
              <w:spacing w:before="120" w:after="60" w:line="288" w:lineRule="auto"/>
              <w:ind w:right="137"/>
              <w:rPr>
                <w:rFonts w:ascii="Candara" w:hAnsi="Candara"/>
              </w:rPr>
            </w:pPr>
            <w:r w:rsidRPr="001A49ED">
              <w:rPr>
                <w:rFonts w:ascii="Candara" w:hAnsi="Candara"/>
              </w:rPr>
              <w:lastRenderedPageBreak/>
              <w:t>Uygun öğrenci sayısını belirlemekte kullanılan analiz raporu</w:t>
            </w:r>
          </w:p>
          <w:p w14:paraId="387B414D" w14:textId="77777777" w:rsidR="003830E0" w:rsidRPr="001A49ED" w:rsidRDefault="003830E0" w:rsidP="003830E0">
            <w:pPr>
              <w:pStyle w:val="ListeParagraf"/>
              <w:numPr>
                <w:ilvl w:val="0"/>
                <w:numId w:val="2"/>
              </w:numPr>
              <w:spacing w:before="120" w:after="60" w:line="288" w:lineRule="auto"/>
              <w:ind w:right="137"/>
              <w:rPr>
                <w:rFonts w:ascii="Candara" w:hAnsi="Candara"/>
              </w:rPr>
            </w:pPr>
            <w:r w:rsidRPr="001A49ED">
              <w:rPr>
                <w:rFonts w:ascii="Candara" w:hAnsi="Candara"/>
              </w:rPr>
              <w:t xml:space="preserve">Öğrenci sayısı ile ilgili fakülte kararının rektörlüğe bildirildiğine dair yazı  </w:t>
            </w:r>
          </w:p>
          <w:p w14:paraId="6B84FFFC" w14:textId="77777777" w:rsidR="003830E0" w:rsidRPr="001A49ED" w:rsidRDefault="003830E0" w:rsidP="003830E0">
            <w:pPr>
              <w:pStyle w:val="ListeParagraf"/>
              <w:numPr>
                <w:ilvl w:val="0"/>
                <w:numId w:val="2"/>
              </w:numPr>
              <w:spacing w:before="120" w:after="60" w:line="288" w:lineRule="auto"/>
              <w:ind w:right="137"/>
              <w:rPr>
                <w:rFonts w:ascii="Candara" w:hAnsi="Candara"/>
              </w:rPr>
            </w:pPr>
            <w:r w:rsidRPr="001A49ED">
              <w:rPr>
                <w:rFonts w:ascii="Candara" w:hAnsi="Candara"/>
              </w:rPr>
              <w:t>Ulusal politika oluşturmak için yapılan çalışmalara ilişkin belgeler</w:t>
            </w:r>
          </w:p>
          <w:p w14:paraId="685D5EA8" w14:textId="77777777" w:rsidR="00B52352" w:rsidRPr="001A49ED" w:rsidRDefault="003830E0" w:rsidP="003830E0">
            <w:pPr>
              <w:pStyle w:val="ListeParagraf"/>
              <w:numPr>
                <w:ilvl w:val="0"/>
                <w:numId w:val="2"/>
              </w:numPr>
              <w:spacing w:before="120" w:after="60" w:line="288" w:lineRule="auto"/>
              <w:ind w:right="137"/>
              <w:rPr>
                <w:rFonts w:ascii="Candara" w:hAnsi="Candara"/>
              </w:rPr>
            </w:pPr>
            <w:r w:rsidRPr="001A49ED">
              <w:rPr>
                <w:rFonts w:ascii="Candara" w:hAnsi="Candara"/>
              </w:rPr>
              <w:t>Yatay geçiş ile ilgili ilke, koşullar, yönerge ve uygulama belgeleri</w:t>
            </w:r>
          </w:p>
        </w:tc>
      </w:tr>
    </w:tbl>
    <w:p w14:paraId="1F942D4E" w14:textId="77777777" w:rsidR="00B52352" w:rsidRPr="001A49ED" w:rsidRDefault="00B52352" w:rsidP="00B52352">
      <w:pPr>
        <w:spacing w:line="360" w:lineRule="auto"/>
        <w:ind w:left="567" w:hanging="567"/>
        <w:rPr>
          <w:rFonts w:ascii="Candara" w:hAnsi="Candara"/>
          <w:b/>
          <w:i/>
        </w:rPr>
      </w:pPr>
    </w:p>
    <w:p w14:paraId="129AD158" w14:textId="77777777" w:rsidR="00B52352" w:rsidRPr="001A49ED" w:rsidRDefault="00B52352" w:rsidP="00B52352">
      <w:pPr>
        <w:pStyle w:val="Stil2"/>
      </w:pPr>
      <w:bookmarkStart w:id="85" w:name="_Toc496708833"/>
      <w:bookmarkStart w:id="86" w:name="_Toc508238299"/>
      <w:r w:rsidRPr="001A49ED">
        <w:t>Öğrencilerin görev ve sorumlulukları</w:t>
      </w:r>
      <w:bookmarkEnd w:id="85"/>
      <w:bookmarkEnd w:id="86"/>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1499B7DF" w14:textId="77777777" w:rsidTr="00B52352">
        <w:trPr>
          <w:trHeight w:val="2596"/>
        </w:trPr>
        <w:tc>
          <w:tcPr>
            <w:tcW w:w="1668" w:type="dxa"/>
            <w:shd w:val="clear" w:color="auto" w:fill="244061" w:themeFill="accent1" w:themeFillShade="80"/>
          </w:tcPr>
          <w:p w14:paraId="585DE5CC" w14:textId="77777777" w:rsidR="00B52352" w:rsidRPr="001A49ED" w:rsidRDefault="00B52352" w:rsidP="003001C6">
            <w:pPr>
              <w:spacing w:line="360" w:lineRule="auto"/>
              <w:rPr>
                <w:rFonts w:ascii="Candara" w:hAnsi="Candara"/>
                <w:b/>
                <w:sz w:val="28"/>
                <w:szCs w:val="28"/>
              </w:rPr>
            </w:pPr>
          </w:p>
          <w:p w14:paraId="2545B23B"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14:paraId="7DD34338" w14:textId="77777777" w:rsidR="00B52352" w:rsidRPr="001A49ED" w:rsidRDefault="00B52352" w:rsidP="003001C6">
            <w:pPr>
              <w:spacing w:line="360" w:lineRule="auto"/>
              <w:rPr>
                <w:rFonts w:ascii="Candara" w:hAnsi="Candara"/>
                <w:b/>
                <w:sz w:val="28"/>
                <w:szCs w:val="28"/>
              </w:rPr>
            </w:pPr>
          </w:p>
        </w:tc>
        <w:tc>
          <w:tcPr>
            <w:tcW w:w="8538" w:type="dxa"/>
            <w:shd w:val="clear" w:color="auto" w:fill="DBE5F1" w:themeFill="accent1" w:themeFillTint="33"/>
          </w:tcPr>
          <w:p w14:paraId="2CC6A79E" w14:textId="77777777" w:rsidR="00B52352" w:rsidRPr="001A49ED" w:rsidRDefault="00B52352" w:rsidP="003001C6">
            <w:pPr>
              <w:spacing w:line="360" w:lineRule="auto"/>
              <w:rPr>
                <w:rFonts w:ascii="Candara" w:hAnsi="Candara"/>
                <w:szCs w:val="28"/>
              </w:rPr>
            </w:pPr>
          </w:p>
          <w:p w14:paraId="5C191E01" w14:textId="77777777"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p>
          <w:p w14:paraId="4AA102C0" w14:textId="77777777" w:rsidR="00B52352" w:rsidRPr="001A49ED" w:rsidRDefault="00B52352" w:rsidP="003001C6">
            <w:pPr>
              <w:spacing w:line="360" w:lineRule="auto"/>
              <w:ind w:left="567"/>
              <w:rPr>
                <w:rFonts w:ascii="Candara" w:hAnsi="Candara"/>
                <w:szCs w:val="28"/>
              </w:rPr>
            </w:pPr>
            <w:r w:rsidRPr="001A49ED">
              <w:rPr>
                <w:rFonts w:ascii="Candara" w:hAnsi="Candara"/>
                <w:b/>
                <w:szCs w:val="28"/>
              </w:rPr>
              <w:t>TS.4.2.1.</w:t>
            </w:r>
            <w:r w:rsidRPr="001A49ED">
              <w:rPr>
                <w:rFonts w:ascii="Candara" w:hAnsi="Candara"/>
                <w:szCs w:val="28"/>
              </w:rPr>
              <w:t xml:space="preserve"> Öğrencilerin klinik öncesi eğitim süreçlerindeki sorumluluklarını tanımlamış ve bilinir hale getirmiş, </w:t>
            </w:r>
          </w:p>
          <w:p w14:paraId="1DF3594B" w14:textId="77777777" w:rsidR="00B52352" w:rsidRPr="001A49ED" w:rsidRDefault="00B52352" w:rsidP="003001C6">
            <w:pPr>
              <w:spacing w:line="360" w:lineRule="auto"/>
              <w:ind w:left="567"/>
              <w:rPr>
                <w:rFonts w:ascii="Candara" w:hAnsi="Candara"/>
                <w:szCs w:val="28"/>
              </w:rPr>
            </w:pPr>
            <w:r w:rsidRPr="001A49ED">
              <w:rPr>
                <w:rFonts w:ascii="Candara" w:hAnsi="Candara"/>
                <w:b/>
                <w:szCs w:val="28"/>
              </w:rPr>
              <w:t xml:space="preserve">TS. 4.2.2. </w:t>
            </w:r>
            <w:r w:rsidRPr="001A49ED">
              <w:rPr>
                <w:rFonts w:ascii="Candara" w:hAnsi="Candara"/>
                <w:szCs w:val="28"/>
              </w:rPr>
              <w:t xml:space="preserve">Stajyer ve </w:t>
            </w:r>
            <w:proofErr w:type="spellStart"/>
            <w:r w:rsidRPr="001A49ED">
              <w:rPr>
                <w:rFonts w:ascii="Candara" w:hAnsi="Candara"/>
                <w:szCs w:val="28"/>
              </w:rPr>
              <w:t>intörnlerin</w:t>
            </w:r>
            <w:proofErr w:type="spellEnd"/>
            <w:r w:rsidRPr="001A49ED">
              <w:rPr>
                <w:rFonts w:ascii="Candara" w:hAnsi="Candara"/>
                <w:szCs w:val="28"/>
              </w:rPr>
              <w:t xml:space="preserve"> k</w:t>
            </w:r>
            <w:r w:rsidRPr="001A49ED">
              <w:rPr>
                <w:rFonts w:ascii="Candara" w:eastAsia="Arial Unicode MS" w:hAnsi="Candara"/>
                <w:w w:val="103"/>
                <w:szCs w:val="28"/>
              </w:rPr>
              <w:t>linik eğitim ortamlarındaki</w:t>
            </w:r>
            <w:r w:rsidRPr="001A49ED">
              <w:rPr>
                <w:rFonts w:ascii="Candara" w:hAnsi="Candara"/>
                <w:szCs w:val="28"/>
              </w:rPr>
              <w:t xml:space="preserve"> görev ve sorumluluklarını tanımlamış ve bilinir hale getirmiş olmalıdır.</w:t>
            </w:r>
          </w:p>
          <w:p w14:paraId="1BB5480C" w14:textId="77777777" w:rsidR="00B52352" w:rsidRPr="001A49ED" w:rsidRDefault="00B52352" w:rsidP="003001C6">
            <w:pPr>
              <w:spacing w:line="360" w:lineRule="auto"/>
              <w:ind w:left="567"/>
              <w:rPr>
                <w:rFonts w:ascii="Candara" w:hAnsi="Candara"/>
                <w:szCs w:val="28"/>
              </w:rPr>
            </w:pPr>
          </w:p>
        </w:tc>
      </w:tr>
    </w:tbl>
    <w:p w14:paraId="682FB2BC" w14:textId="77777777" w:rsidR="003830E0" w:rsidRPr="001A49ED" w:rsidRDefault="003830E0" w:rsidP="00B52352">
      <w:pPr>
        <w:pStyle w:val="Stil2"/>
        <w:numPr>
          <w:ilvl w:val="0"/>
          <w:numId w:val="0"/>
        </w:numPr>
        <w:jc w:val="both"/>
      </w:pPr>
    </w:p>
    <w:p w14:paraId="08E8D681" w14:textId="77777777" w:rsidR="00B52352" w:rsidRPr="001A49ED" w:rsidRDefault="00B52352" w:rsidP="00B52352">
      <w:pPr>
        <w:pStyle w:val="Stil2"/>
        <w:numPr>
          <w:ilvl w:val="0"/>
          <w:numId w:val="0"/>
        </w:numPr>
        <w:jc w:val="both"/>
      </w:pPr>
      <w:bookmarkStart w:id="87" w:name="_Toc508238300"/>
      <w:r w:rsidRPr="001A49ED">
        <w:t>Açıklamalar</w:t>
      </w:r>
      <w:bookmarkEnd w:id="87"/>
    </w:p>
    <w:p w14:paraId="6779BE2B" w14:textId="77777777" w:rsidR="003830E0" w:rsidRPr="001A49ED" w:rsidRDefault="003830E0" w:rsidP="003830E0">
      <w:pPr>
        <w:pStyle w:val="Stil2"/>
        <w:numPr>
          <w:ilvl w:val="0"/>
          <w:numId w:val="0"/>
        </w:numPr>
        <w:spacing w:line="276" w:lineRule="auto"/>
        <w:jc w:val="both"/>
        <w:rPr>
          <w:b w:val="0"/>
          <w:sz w:val="24"/>
          <w:szCs w:val="24"/>
        </w:rPr>
      </w:pPr>
      <w:bookmarkStart w:id="88" w:name="_Toc508238301"/>
      <w:r w:rsidRPr="001A49ED">
        <w:rPr>
          <w:b w:val="0"/>
          <w:sz w:val="24"/>
          <w:szCs w:val="24"/>
        </w:rPr>
        <w:t xml:space="preserve">Tıp fakültesinde klinik öncesi ve klinik eğitim ortamlarında çalışan öğrenci, stajyer ve </w:t>
      </w:r>
      <w:proofErr w:type="spellStart"/>
      <w:r w:rsidRPr="001A49ED">
        <w:rPr>
          <w:b w:val="0"/>
          <w:sz w:val="24"/>
          <w:szCs w:val="24"/>
        </w:rPr>
        <w:t>intörnlerin</w:t>
      </w:r>
      <w:proofErr w:type="spellEnd"/>
      <w:r w:rsidRPr="001A49ED">
        <w:rPr>
          <w:b w:val="0"/>
          <w:sz w:val="24"/>
          <w:szCs w:val="24"/>
        </w:rPr>
        <w:t xml:space="preserve"> görevleri, sorumlulukları ve uymaları gereken kurallar net bir şekilde yönergelerle tanımlanmış olmalıdır. Çalışılan birimlerin özellikleri doğrultusunda gereklilikler </w:t>
      </w:r>
      <w:proofErr w:type="spellStart"/>
      <w:r w:rsidRPr="001A49ED">
        <w:rPr>
          <w:b w:val="0"/>
          <w:sz w:val="24"/>
          <w:szCs w:val="24"/>
        </w:rPr>
        <w:t>ayrıntılandırılmalıdır</w:t>
      </w:r>
      <w:proofErr w:type="spellEnd"/>
      <w:r w:rsidRPr="001A49ED">
        <w:rPr>
          <w:b w:val="0"/>
          <w:sz w:val="24"/>
          <w:szCs w:val="24"/>
        </w:rPr>
        <w:t>.</w:t>
      </w:r>
      <w:bookmarkEnd w:id="88"/>
    </w:p>
    <w:p w14:paraId="44817760" w14:textId="77777777" w:rsidR="003830E0" w:rsidRPr="001A49ED" w:rsidRDefault="003830E0" w:rsidP="003830E0">
      <w:pPr>
        <w:pStyle w:val="Stil2"/>
        <w:numPr>
          <w:ilvl w:val="0"/>
          <w:numId w:val="0"/>
        </w:numPr>
        <w:spacing w:line="276" w:lineRule="auto"/>
        <w:jc w:val="both"/>
        <w:rPr>
          <w:b w:val="0"/>
          <w:sz w:val="24"/>
          <w:szCs w:val="24"/>
        </w:rPr>
      </w:pPr>
      <w:r w:rsidRPr="001A49ED">
        <w:rPr>
          <w:b w:val="0"/>
          <w:sz w:val="24"/>
          <w:szCs w:val="24"/>
        </w:rPr>
        <w:tab/>
      </w:r>
    </w:p>
    <w:tbl>
      <w:tblPr>
        <w:tblStyle w:val="TabloKlavuzu"/>
        <w:tblW w:w="10206" w:type="dxa"/>
        <w:tblInd w:w="-5" w:type="dxa"/>
        <w:tblLook w:val="04A0" w:firstRow="1" w:lastRow="0" w:firstColumn="1" w:lastColumn="0" w:noHBand="0" w:noVBand="1"/>
      </w:tblPr>
      <w:tblGrid>
        <w:gridCol w:w="10206"/>
      </w:tblGrid>
      <w:tr w:rsidR="001A49ED" w:rsidRPr="001A49ED" w14:paraId="65708981" w14:textId="77777777" w:rsidTr="003001C6">
        <w:tc>
          <w:tcPr>
            <w:tcW w:w="10206" w:type="dxa"/>
            <w:shd w:val="clear" w:color="auto" w:fill="F2F2F2" w:themeFill="background1" w:themeFillShade="F2"/>
          </w:tcPr>
          <w:p w14:paraId="35CD6C1A" w14:textId="77777777"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24B8ED33" w14:textId="77777777" w:rsidR="00B52352" w:rsidRPr="001A49ED" w:rsidRDefault="003830E0" w:rsidP="003830E0">
            <w:pPr>
              <w:pStyle w:val="ListeParagraf"/>
              <w:numPr>
                <w:ilvl w:val="0"/>
                <w:numId w:val="2"/>
              </w:numPr>
              <w:spacing w:before="120" w:after="60" w:line="288" w:lineRule="auto"/>
              <w:ind w:right="137"/>
              <w:rPr>
                <w:rFonts w:ascii="Candara" w:hAnsi="Candara"/>
              </w:rPr>
            </w:pPr>
            <w:r w:rsidRPr="001A49ED">
              <w:rPr>
                <w:rFonts w:ascii="Candara" w:hAnsi="Candara"/>
              </w:rPr>
              <w:t xml:space="preserve">Fakülte kurulu tarafından onaylanmış öğrenci, stajyer ve </w:t>
            </w:r>
            <w:proofErr w:type="spellStart"/>
            <w:r w:rsidRPr="001A49ED">
              <w:rPr>
                <w:rFonts w:ascii="Candara" w:hAnsi="Candara"/>
              </w:rPr>
              <w:t>intörnlerin</w:t>
            </w:r>
            <w:proofErr w:type="spellEnd"/>
            <w:r w:rsidRPr="001A49ED">
              <w:rPr>
                <w:rFonts w:ascii="Candara" w:hAnsi="Candara"/>
              </w:rPr>
              <w:t xml:space="preserve"> görevleri, sorumlulukları ve uymaları gereken kuralları tanımlayan belgeler ve yönergeler</w:t>
            </w:r>
          </w:p>
        </w:tc>
      </w:tr>
    </w:tbl>
    <w:p w14:paraId="2957FABF" w14:textId="77777777" w:rsidR="00B52352" w:rsidRPr="001A49ED" w:rsidRDefault="00B52352" w:rsidP="00B52352">
      <w:pPr>
        <w:pStyle w:val="Gvde"/>
        <w:spacing w:line="360" w:lineRule="auto"/>
        <w:rPr>
          <w:rFonts w:ascii="Candara" w:hAnsi="Candara"/>
          <w:b/>
          <w:bCs/>
          <w:color w:val="auto"/>
          <w:lang w:val="tr-TR"/>
        </w:rPr>
      </w:pPr>
    </w:p>
    <w:p w14:paraId="2F3B45E8" w14:textId="77777777" w:rsidR="00B52352" w:rsidRPr="001A49ED" w:rsidRDefault="00B52352" w:rsidP="00B52352">
      <w:pPr>
        <w:pStyle w:val="Stil2"/>
      </w:pPr>
      <w:bookmarkStart w:id="89" w:name="_Toc496708834"/>
      <w:bookmarkStart w:id="90" w:name="_Toc508238303"/>
      <w:r w:rsidRPr="001A49ED">
        <w:t xml:space="preserve">Öğrenci </w:t>
      </w:r>
      <w:proofErr w:type="spellStart"/>
      <w:r w:rsidRPr="001A49ED">
        <w:t>temsiliyeti</w:t>
      </w:r>
      <w:bookmarkEnd w:id="89"/>
      <w:bookmarkEnd w:id="90"/>
      <w:proofErr w:type="spellEnd"/>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8535"/>
      </w:tblGrid>
      <w:tr w:rsidR="001A49ED" w:rsidRPr="001A49ED" w14:paraId="1BAB49A0" w14:textId="77777777" w:rsidTr="00B52352">
        <w:trPr>
          <w:trHeight w:val="1763"/>
        </w:trPr>
        <w:tc>
          <w:tcPr>
            <w:tcW w:w="1671" w:type="dxa"/>
            <w:shd w:val="clear" w:color="auto" w:fill="244061" w:themeFill="accent1" w:themeFillShade="80"/>
          </w:tcPr>
          <w:p w14:paraId="0FF5AAED" w14:textId="77777777" w:rsidR="00B52352" w:rsidRPr="001A49ED" w:rsidRDefault="00B52352" w:rsidP="003001C6">
            <w:pPr>
              <w:spacing w:line="360" w:lineRule="auto"/>
              <w:rPr>
                <w:rFonts w:ascii="Candara" w:hAnsi="Candara"/>
                <w:b/>
                <w:sz w:val="28"/>
                <w:szCs w:val="28"/>
              </w:rPr>
            </w:pPr>
          </w:p>
          <w:p w14:paraId="5EAB112D"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14:paraId="63BEC556" w14:textId="77777777" w:rsidR="00B52352" w:rsidRPr="001A49ED" w:rsidRDefault="00B52352" w:rsidP="003001C6">
            <w:pPr>
              <w:spacing w:line="360" w:lineRule="auto"/>
              <w:rPr>
                <w:rFonts w:ascii="Candara" w:hAnsi="Candara"/>
                <w:b/>
                <w:sz w:val="28"/>
                <w:szCs w:val="28"/>
              </w:rPr>
            </w:pPr>
          </w:p>
        </w:tc>
        <w:tc>
          <w:tcPr>
            <w:tcW w:w="8535" w:type="dxa"/>
            <w:shd w:val="clear" w:color="auto" w:fill="DBE5F1" w:themeFill="accent1" w:themeFillTint="33"/>
          </w:tcPr>
          <w:p w14:paraId="28A553DA" w14:textId="77777777" w:rsidR="00B52352" w:rsidRPr="001A49ED" w:rsidRDefault="00B52352" w:rsidP="003001C6">
            <w:pPr>
              <w:spacing w:line="360" w:lineRule="auto"/>
              <w:rPr>
                <w:rFonts w:ascii="Candara" w:hAnsi="Candara"/>
                <w:szCs w:val="28"/>
              </w:rPr>
            </w:pPr>
          </w:p>
          <w:p w14:paraId="698EA357" w14:textId="77777777"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w:t>
            </w:r>
            <w:r w:rsidRPr="001A49ED">
              <w:rPr>
                <w:rFonts w:ascii="Candara" w:hAnsi="Candara"/>
                <w:bCs/>
                <w:color w:val="auto"/>
                <w:lang w:val="tr-TR"/>
              </w:rPr>
              <w:t>eğitim-öğretim ile ilgili tüm yapı ve süreçler</w:t>
            </w:r>
            <w:r w:rsidRPr="001A49ED">
              <w:rPr>
                <w:rFonts w:ascii="Candara" w:hAnsi="Candara"/>
                <w:color w:val="auto"/>
                <w:lang w:val="tr-TR"/>
              </w:rPr>
              <w:t xml:space="preserve">de </w:t>
            </w:r>
            <w:r w:rsidRPr="001A49ED">
              <w:rPr>
                <w:rFonts w:ascii="Candara" w:hAnsi="Candara"/>
                <w:color w:val="auto"/>
                <w:u w:val="single"/>
                <w:lang w:val="tr-TR"/>
              </w:rPr>
              <w:t>mutlaka</w:t>
            </w:r>
            <w:r w:rsidRPr="001A49ED">
              <w:rPr>
                <w:rFonts w:ascii="Candara" w:hAnsi="Candara"/>
                <w:color w:val="auto"/>
                <w:lang w:val="tr-TR"/>
              </w:rPr>
              <w:t>;</w:t>
            </w:r>
          </w:p>
          <w:p w14:paraId="201D35F2" w14:textId="77777777" w:rsidR="00B52352" w:rsidRPr="001A49ED" w:rsidRDefault="00B52352" w:rsidP="003001C6">
            <w:pPr>
              <w:pStyle w:val="NormalWeb"/>
              <w:spacing w:before="0" w:after="0" w:line="360" w:lineRule="auto"/>
              <w:ind w:left="567"/>
              <w:rPr>
                <w:rFonts w:ascii="Candara" w:hAnsi="Candara"/>
                <w:lang w:val="tr-TR"/>
              </w:rPr>
            </w:pPr>
            <w:r w:rsidRPr="001A49ED">
              <w:rPr>
                <w:rFonts w:ascii="Candara" w:hAnsi="Candara"/>
                <w:b/>
                <w:bCs/>
                <w:lang w:val="tr-TR"/>
              </w:rPr>
              <w:t>TS.4.3.1.</w:t>
            </w:r>
            <w:r w:rsidRPr="001A49ED">
              <w:rPr>
                <w:rFonts w:ascii="Candara" w:hAnsi="Candara"/>
                <w:lang w:val="tr-TR"/>
              </w:rPr>
              <w:t xml:space="preserve"> Nitelikli ve etkin ö</w:t>
            </w:r>
            <w:r w:rsidRPr="001A49ED">
              <w:rPr>
                <w:rFonts w:ascii="Candara" w:hAnsi="Candara"/>
                <w:bCs/>
                <w:lang w:val="tr-TR"/>
              </w:rPr>
              <w:t xml:space="preserve">ğrenci </w:t>
            </w:r>
            <w:proofErr w:type="spellStart"/>
            <w:r w:rsidRPr="001A49ED">
              <w:rPr>
                <w:rFonts w:ascii="Candara" w:hAnsi="Candara"/>
                <w:bCs/>
                <w:lang w:val="tr-TR"/>
              </w:rPr>
              <w:t>temsiliyetini</w:t>
            </w:r>
            <w:proofErr w:type="spellEnd"/>
            <w:r w:rsidRPr="001A49ED">
              <w:rPr>
                <w:rFonts w:ascii="Candara" w:hAnsi="Candara"/>
                <w:bCs/>
                <w:lang w:val="tr-TR"/>
              </w:rPr>
              <w:t xml:space="preserve"> </w:t>
            </w:r>
            <w:r w:rsidRPr="001A49ED">
              <w:rPr>
                <w:rFonts w:ascii="Candara" w:hAnsi="Candara"/>
                <w:lang w:val="tr-TR"/>
              </w:rPr>
              <w:t xml:space="preserve">sağlayacak kurumsal bir sistem kurmuş ve çalıştırıyor olmalıdır.  </w:t>
            </w:r>
          </w:p>
        </w:tc>
      </w:tr>
    </w:tbl>
    <w:p w14:paraId="15344842" w14:textId="77777777" w:rsidR="00B52352" w:rsidRPr="001A49ED" w:rsidRDefault="00B52352" w:rsidP="00B52352">
      <w:pPr>
        <w:pStyle w:val="Gvde"/>
        <w:spacing w:line="360" w:lineRule="auto"/>
        <w:rPr>
          <w:rFonts w:ascii="Candara" w:hAnsi="Candara"/>
          <w:b/>
          <w:bCs/>
          <w:color w:val="auto"/>
          <w:lang w:val="tr-TR"/>
        </w:rPr>
      </w:pPr>
    </w:p>
    <w:p w14:paraId="11C4CA3F" w14:textId="77777777" w:rsidR="00B52352" w:rsidRPr="001A49ED" w:rsidRDefault="00B52352" w:rsidP="00B52352">
      <w:pPr>
        <w:pStyle w:val="Stil2"/>
        <w:numPr>
          <w:ilvl w:val="0"/>
          <w:numId w:val="0"/>
        </w:numPr>
        <w:jc w:val="both"/>
      </w:pPr>
      <w:bookmarkStart w:id="91" w:name="_Toc508238304"/>
      <w:r w:rsidRPr="001A49ED">
        <w:t>Açıklamalar</w:t>
      </w:r>
      <w:bookmarkEnd w:id="91"/>
    </w:p>
    <w:p w14:paraId="458F8431" w14:textId="77777777" w:rsidR="00A43B00" w:rsidRPr="001A49ED" w:rsidRDefault="003830E0" w:rsidP="00A43B00">
      <w:pPr>
        <w:pStyle w:val="Stil2"/>
        <w:numPr>
          <w:ilvl w:val="0"/>
          <w:numId w:val="0"/>
        </w:numPr>
        <w:spacing w:line="276" w:lineRule="auto"/>
        <w:jc w:val="both"/>
        <w:rPr>
          <w:b w:val="0"/>
          <w:bCs/>
          <w:sz w:val="24"/>
          <w:szCs w:val="24"/>
        </w:rPr>
      </w:pPr>
      <w:bookmarkStart w:id="92" w:name="_Toc508238305"/>
      <w:r w:rsidRPr="001A49ED">
        <w:rPr>
          <w:b w:val="0"/>
          <w:sz w:val="24"/>
          <w:szCs w:val="24"/>
        </w:rPr>
        <w:t xml:space="preserve">Öğrencilerin tıp fakülteleri eğitim-öğretim sürecinde kurullardaki </w:t>
      </w:r>
      <w:proofErr w:type="spellStart"/>
      <w:r w:rsidRPr="001A49ED">
        <w:rPr>
          <w:b w:val="0"/>
          <w:sz w:val="24"/>
          <w:szCs w:val="24"/>
        </w:rPr>
        <w:t>temsiliyetleri</w:t>
      </w:r>
      <w:proofErr w:type="spellEnd"/>
      <w:r w:rsidRPr="001A49ED">
        <w:rPr>
          <w:b w:val="0"/>
          <w:sz w:val="24"/>
          <w:szCs w:val="24"/>
        </w:rPr>
        <w:t xml:space="preserve"> ya da eğitimin her aşamasındaki katkıları eğitim programının değerlendirilmesi ve geliştirilmesi </w:t>
      </w:r>
      <w:r w:rsidRPr="001A49ED">
        <w:rPr>
          <w:b w:val="0"/>
          <w:sz w:val="24"/>
          <w:szCs w:val="24"/>
        </w:rPr>
        <w:lastRenderedPageBreak/>
        <w:t xml:space="preserve">açısından çok önemlidir. </w:t>
      </w:r>
      <w:bookmarkEnd w:id="92"/>
      <w:r w:rsidR="00A43B00" w:rsidRPr="001A49ED">
        <w:rPr>
          <w:b w:val="0"/>
          <w:bCs/>
          <w:sz w:val="24"/>
          <w:szCs w:val="24"/>
        </w:rPr>
        <w:t xml:space="preserve">Öğrenci </w:t>
      </w:r>
      <w:proofErr w:type="spellStart"/>
      <w:r w:rsidR="00A43B00" w:rsidRPr="001A49ED">
        <w:rPr>
          <w:b w:val="0"/>
          <w:bCs/>
          <w:sz w:val="24"/>
          <w:szCs w:val="24"/>
        </w:rPr>
        <w:t>temsiliyeti</w:t>
      </w:r>
      <w:proofErr w:type="spellEnd"/>
      <w:r w:rsidR="00A43B00" w:rsidRPr="001A49ED">
        <w:rPr>
          <w:b w:val="0"/>
          <w:bCs/>
          <w:sz w:val="24"/>
          <w:szCs w:val="24"/>
        </w:rPr>
        <w:t xml:space="preserve">, temsilcilerin hedeflerin tanımlanması, programın tasarımı, yürütülmesi ve değerlendirilmesi </w:t>
      </w:r>
      <w:proofErr w:type="spellStart"/>
      <w:r w:rsidR="00A43B00" w:rsidRPr="001A49ED">
        <w:rPr>
          <w:b w:val="0"/>
          <w:bCs/>
          <w:sz w:val="24"/>
          <w:szCs w:val="24"/>
        </w:rPr>
        <w:t>vb</w:t>
      </w:r>
      <w:proofErr w:type="spellEnd"/>
      <w:r w:rsidR="00A43B00" w:rsidRPr="001A49ED">
        <w:rPr>
          <w:b w:val="0"/>
          <w:bCs/>
          <w:sz w:val="24"/>
          <w:szCs w:val="24"/>
        </w:rPr>
        <w:t xml:space="preserve"> eğitimin tüm süreçlerine aktif katılım ve katkısını alacak şekilde kurgulanmalıdır.</w:t>
      </w:r>
    </w:p>
    <w:p w14:paraId="2DCF1335" w14:textId="77777777" w:rsidR="003830E0" w:rsidRPr="001A49ED" w:rsidRDefault="003830E0" w:rsidP="003830E0">
      <w:pPr>
        <w:pStyle w:val="Stil2"/>
        <w:numPr>
          <w:ilvl w:val="0"/>
          <w:numId w:val="0"/>
        </w:numPr>
        <w:spacing w:line="276" w:lineRule="auto"/>
        <w:jc w:val="both"/>
        <w:rPr>
          <w:b w:val="0"/>
          <w:sz w:val="16"/>
          <w:szCs w:val="16"/>
        </w:rPr>
      </w:pPr>
    </w:p>
    <w:p w14:paraId="7C20B610" w14:textId="77777777" w:rsidR="003830E0" w:rsidRPr="001A49ED" w:rsidRDefault="003830E0" w:rsidP="003830E0">
      <w:pPr>
        <w:pStyle w:val="Stil2"/>
        <w:numPr>
          <w:ilvl w:val="0"/>
          <w:numId w:val="0"/>
        </w:numPr>
        <w:spacing w:line="276" w:lineRule="auto"/>
        <w:jc w:val="both"/>
        <w:rPr>
          <w:b w:val="0"/>
          <w:sz w:val="24"/>
          <w:szCs w:val="24"/>
        </w:rPr>
      </w:pPr>
      <w:bookmarkStart w:id="93" w:name="_Toc508238306"/>
      <w:r w:rsidRPr="001A49ED">
        <w:rPr>
          <w:b w:val="0"/>
          <w:sz w:val="24"/>
          <w:szCs w:val="24"/>
        </w:rPr>
        <w:t xml:space="preserve">Sınıf temsilciliği uygulaması yanı sıra eğitim ile ilgili komisyon ve kurullarda nitelikli öğrenci </w:t>
      </w:r>
      <w:proofErr w:type="spellStart"/>
      <w:r w:rsidRPr="001A49ED">
        <w:rPr>
          <w:b w:val="0"/>
          <w:sz w:val="24"/>
          <w:szCs w:val="24"/>
        </w:rPr>
        <w:t>temsiliyetini</w:t>
      </w:r>
      <w:proofErr w:type="spellEnd"/>
      <w:r w:rsidRPr="001A49ED">
        <w:rPr>
          <w:b w:val="0"/>
          <w:sz w:val="24"/>
          <w:szCs w:val="24"/>
        </w:rPr>
        <w:t xml:space="preserve"> sağlayacak kuruma özgün bir sistem kurulmuş olmalı, tanıtım ve duyurulması ile katılım özendirilmelidir. Bu </w:t>
      </w:r>
      <w:proofErr w:type="spellStart"/>
      <w:r w:rsidRPr="001A49ED">
        <w:rPr>
          <w:b w:val="0"/>
          <w:sz w:val="24"/>
          <w:szCs w:val="24"/>
        </w:rPr>
        <w:t>temsiliyet</w:t>
      </w:r>
      <w:proofErr w:type="spellEnd"/>
      <w:r w:rsidRPr="001A49ED">
        <w:rPr>
          <w:b w:val="0"/>
          <w:sz w:val="24"/>
          <w:szCs w:val="24"/>
        </w:rPr>
        <w:t xml:space="preserve"> sistemi bir yönerge/yönetmelik ile kurumsallaştırılmış olmalıdır.</w:t>
      </w:r>
      <w:bookmarkEnd w:id="93"/>
    </w:p>
    <w:p w14:paraId="0DF56D8A" w14:textId="77777777" w:rsidR="00B52352" w:rsidRPr="001A49ED" w:rsidRDefault="00B52352" w:rsidP="00B52352">
      <w:pPr>
        <w:pStyle w:val="Stil2"/>
        <w:numPr>
          <w:ilvl w:val="0"/>
          <w:numId w:val="0"/>
        </w:numPr>
        <w:spacing w:line="276" w:lineRule="auto"/>
        <w:jc w:val="both"/>
        <w:rPr>
          <w:b w:val="0"/>
          <w:sz w:val="24"/>
          <w:szCs w:val="24"/>
        </w:rPr>
      </w:pPr>
    </w:p>
    <w:tbl>
      <w:tblPr>
        <w:tblStyle w:val="TabloKlavuzu"/>
        <w:tblW w:w="10348" w:type="dxa"/>
        <w:tblInd w:w="-5" w:type="dxa"/>
        <w:tblLook w:val="04A0" w:firstRow="1" w:lastRow="0" w:firstColumn="1" w:lastColumn="0" w:noHBand="0" w:noVBand="1"/>
      </w:tblPr>
      <w:tblGrid>
        <w:gridCol w:w="10348"/>
      </w:tblGrid>
      <w:tr w:rsidR="001A49ED" w:rsidRPr="001A49ED" w14:paraId="56394148" w14:textId="77777777" w:rsidTr="00EC23B8">
        <w:tc>
          <w:tcPr>
            <w:tcW w:w="10348" w:type="dxa"/>
            <w:shd w:val="clear" w:color="auto" w:fill="F2F2F2" w:themeFill="background1" w:themeFillShade="F2"/>
          </w:tcPr>
          <w:p w14:paraId="1B780600" w14:textId="77777777"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14:paraId="668AF0AF" w14:textId="77777777" w:rsidR="003830E0"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 xml:space="preserve">Kurumun öğrenci </w:t>
            </w:r>
            <w:proofErr w:type="spellStart"/>
            <w:r w:rsidRPr="001A49ED">
              <w:rPr>
                <w:rFonts w:ascii="Candara" w:hAnsi="Candara"/>
              </w:rPr>
              <w:t>temsiliyeti</w:t>
            </w:r>
            <w:proofErr w:type="spellEnd"/>
            <w:r w:rsidRPr="001A49ED">
              <w:rPr>
                <w:rFonts w:ascii="Candara" w:hAnsi="Candara"/>
              </w:rPr>
              <w:t xml:space="preserve"> ile ilgili yönergeleri</w:t>
            </w:r>
          </w:p>
          <w:p w14:paraId="7B405CBC" w14:textId="77777777" w:rsidR="003830E0"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 xml:space="preserve">Öğrenci temsilciliği seçimleri ile ilgili yapılan çalışmalara ait broşür, afiş, toplantı tutanağı gibi belgeler </w:t>
            </w:r>
          </w:p>
          <w:p w14:paraId="6F329F77" w14:textId="77777777" w:rsidR="003830E0"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 xml:space="preserve">Öğrencilerin eğitim kurul ve komisyonlarındaki </w:t>
            </w:r>
            <w:proofErr w:type="spellStart"/>
            <w:r w:rsidRPr="001A49ED">
              <w:rPr>
                <w:rFonts w:ascii="Candara" w:hAnsi="Candara"/>
              </w:rPr>
              <w:t>temsiliyeti</w:t>
            </w:r>
            <w:proofErr w:type="spellEnd"/>
            <w:r w:rsidRPr="001A49ED">
              <w:rPr>
                <w:rFonts w:ascii="Candara" w:hAnsi="Candara"/>
              </w:rPr>
              <w:t xml:space="preserve"> ve karar süreçlerindeki etkinliğini gösteren tutanak örnekleri</w:t>
            </w:r>
          </w:p>
          <w:p w14:paraId="041C8C26" w14:textId="77777777" w:rsidR="00B52352"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Tıp eğitimi öğrenci kurulu gibi öğrenci eğitim komisyonlarının yönerge, çalışma raporları ve belgeleri</w:t>
            </w:r>
          </w:p>
        </w:tc>
      </w:tr>
    </w:tbl>
    <w:p w14:paraId="6D8A38D3" w14:textId="77777777" w:rsidR="00B52352" w:rsidRPr="001A49ED" w:rsidRDefault="00B52352" w:rsidP="00B52352">
      <w:pPr>
        <w:pStyle w:val="Gvde"/>
        <w:spacing w:line="360" w:lineRule="auto"/>
        <w:rPr>
          <w:rFonts w:ascii="Candara" w:hAnsi="Candara"/>
          <w:b/>
          <w:bCs/>
          <w:color w:val="auto"/>
          <w:lang w:val="tr-TR"/>
        </w:rPr>
      </w:pPr>
    </w:p>
    <w:p w14:paraId="6AB2F667" w14:textId="77777777" w:rsidR="00B52352" w:rsidRPr="001A49ED" w:rsidRDefault="00B52352" w:rsidP="00B52352">
      <w:pPr>
        <w:pStyle w:val="Stil2"/>
      </w:pPr>
      <w:bookmarkStart w:id="94" w:name="_Toc496708835"/>
      <w:bookmarkStart w:id="95" w:name="_Toc508238307"/>
      <w:r w:rsidRPr="001A49ED">
        <w:t>Öğrencilere yönelik danışmanlık hizmetleri</w:t>
      </w:r>
      <w:bookmarkEnd w:id="94"/>
      <w:bookmarkEnd w:id="95"/>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688"/>
      </w:tblGrid>
      <w:tr w:rsidR="001A49ED" w:rsidRPr="001A49ED" w14:paraId="0E02B4FD" w14:textId="77777777" w:rsidTr="00EC23B8">
        <w:trPr>
          <w:trHeight w:val="1776"/>
        </w:trPr>
        <w:tc>
          <w:tcPr>
            <w:tcW w:w="1660" w:type="dxa"/>
            <w:shd w:val="clear" w:color="auto" w:fill="244061" w:themeFill="accent1" w:themeFillShade="80"/>
          </w:tcPr>
          <w:p w14:paraId="6EA3C214" w14:textId="77777777" w:rsidR="00B52352" w:rsidRPr="001A49ED" w:rsidRDefault="00B52352" w:rsidP="003001C6">
            <w:pPr>
              <w:spacing w:line="360" w:lineRule="auto"/>
              <w:rPr>
                <w:rFonts w:ascii="Candara" w:hAnsi="Candara"/>
                <w:b/>
                <w:sz w:val="28"/>
                <w:szCs w:val="28"/>
              </w:rPr>
            </w:pPr>
          </w:p>
          <w:p w14:paraId="1B59725A"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14:paraId="5184AE8D" w14:textId="77777777" w:rsidR="00B52352" w:rsidRPr="001A49ED" w:rsidRDefault="00B52352" w:rsidP="003001C6">
            <w:pPr>
              <w:spacing w:line="360" w:lineRule="auto"/>
              <w:rPr>
                <w:rFonts w:ascii="Candara" w:hAnsi="Candara"/>
                <w:b/>
                <w:sz w:val="28"/>
                <w:szCs w:val="28"/>
              </w:rPr>
            </w:pPr>
          </w:p>
        </w:tc>
        <w:tc>
          <w:tcPr>
            <w:tcW w:w="8688" w:type="dxa"/>
            <w:shd w:val="clear" w:color="auto" w:fill="DBE5F1" w:themeFill="accent1" w:themeFillTint="33"/>
          </w:tcPr>
          <w:p w14:paraId="6A29387A" w14:textId="77777777" w:rsidR="00B52352" w:rsidRPr="001A49ED" w:rsidRDefault="00B52352" w:rsidP="003001C6">
            <w:pPr>
              <w:spacing w:line="360" w:lineRule="auto"/>
              <w:rPr>
                <w:rFonts w:ascii="Candara" w:hAnsi="Candara"/>
                <w:szCs w:val="28"/>
              </w:rPr>
            </w:pPr>
          </w:p>
          <w:p w14:paraId="4A6897AE" w14:textId="77777777"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öğrencileri için </w:t>
            </w:r>
            <w:r w:rsidRPr="001A49ED">
              <w:rPr>
                <w:rFonts w:ascii="Candara" w:hAnsi="Candara"/>
                <w:color w:val="auto"/>
                <w:u w:val="single"/>
                <w:lang w:val="tr-TR"/>
              </w:rPr>
              <w:t>mutlaka</w:t>
            </w:r>
            <w:r w:rsidRPr="001A49ED">
              <w:rPr>
                <w:rFonts w:ascii="Candara" w:hAnsi="Candara"/>
                <w:color w:val="auto"/>
                <w:lang w:val="tr-TR"/>
              </w:rPr>
              <w:t>;</w:t>
            </w:r>
            <w:r w:rsidRPr="001A49ED">
              <w:rPr>
                <w:rFonts w:ascii="Candara" w:hAnsi="Candara"/>
                <w:b/>
                <w:bCs/>
                <w:color w:val="auto"/>
                <w:lang w:val="tr-TR"/>
              </w:rPr>
              <w:t xml:space="preserve"> </w:t>
            </w:r>
          </w:p>
          <w:p w14:paraId="298FD59D" w14:textId="77777777" w:rsidR="00B52352" w:rsidRPr="001A49ED" w:rsidRDefault="00B52352" w:rsidP="003001C6">
            <w:pPr>
              <w:spacing w:line="360" w:lineRule="auto"/>
              <w:ind w:left="567"/>
              <w:rPr>
                <w:rFonts w:ascii="Candara" w:hAnsi="Candara"/>
                <w:szCs w:val="28"/>
              </w:rPr>
            </w:pPr>
            <w:r w:rsidRPr="001A49ED">
              <w:rPr>
                <w:rFonts w:ascii="Candara" w:hAnsi="Candara"/>
                <w:b/>
                <w:bCs/>
              </w:rPr>
              <w:t>TS.4.4.1.</w:t>
            </w:r>
            <w:r w:rsidRPr="001A49ED">
              <w:rPr>
                <w:rFonts w:ascii="Candara" w:hAnsi="Candara"/>
              </w:rPr>
              <w:t xml:space="preserve"> A</w:t>
            </w:r>
            <w:r w:rsidRPr="001A49ED">
              <w:rPr>
                <w:rFonts w:ascii="Candara" w:hAnsi="Candara"/>
                <w:bCs/>
              </w:rPr>
              <w:t>kademik ve sosyal danışmanlık</w:t>
            </w:r>
            <w:r w:rsidRPr="001A49ED">
              <w:rPr>
                <w:rFonts w:ascii="Candara" w:hAnsi="Candara"/>
              </w:rPr>
              <w:t xml:space="preserve"> sistemi bulundurmalı ve işlevselliğini gösterebilmelidir.</w:t>
            </w:r>
          </w:p>
        </w:tc>
      </w:tr>
    </w:tbl>
    <w:p w14:paraId="18E6164B" w14:textId="77777777" w:rsidR="00B52352" w:rsidRPr="001A49ED" w:rsidRDefault="00B52352" w:rsidP="00B52352">
      <w:pPr>
        <w:pStyle w:val="Gvde"/>
        <w:spacing w:line="360" w:lineRule="auto"/>
        <w:rPr>
          <w:rFonts w:ascii="Candara" w:hAnsi="Candara"/>
          <w:color w:val="auto"/>
          <w:lang w:val="tr-TR"/>
        </w:rPr>
      </w:pPr>
    </w:p>
    <w:p w14:paraId="4DF2008E" w14:textId="77777777" w:rsidR="00B52352" w:rsidRPr="001A49ED" w:rsidRDefault="00B52352" w:rsidP="00B52352">
      <w:pPr>
        <w:pStyle w:val="Stil2"/>
        <w:numPr>
          <w:ilvl w:val="0"/>
          <w:numId w:val="0"/>
        </w:numPr>
        <w:jc w:val="both"/>
      </w:pPr>
      <w:bookmarkStart w:id="96" w:name="_Toc508238308"/>
      <w:r w:rsidRPr="001A49ED">
        <w:t>Açıklamalar</w:t>
      </w:r>
      <w:bookmarkEnd w:id="96"/>
    </w:p>
    <w:p w14:paraId="6485031B" w14:textId="27671A8B" w:rsidR="003830E0" w:rsidRPr="001A49ED" w:rsidRDefault="003830E0" w:rsidP="003830E0">
      <w:pPr>
        <w:pStyle w:val="Stil2"/>
        <w:numPr>
          <w:ilvl w:val="0"/>
          <w:numId w:val="0"/>
        </w:numPr>
        <w:spacing w:line="276" w:lineRule="auto"/>
        <w:jc w:val="both"/>
        <w:rPr>
          <w:b w:val="0"/>
          <w:sz w:val="24"/>
          <w:szCs w:val="24"/>
        </w:rPr>
      </w:pPr>
      <w:bookmarkStart w:id="97" w:name="_Toc508238309"/>
      <w:r w:rsidRPr="001A49ED">
        <w:rPr>
          <w:b w:val="0"/>
          <w:sz w:val="24"/>
          <w:szCs w:val="24"/>
        </w:rPr>
        <w:t>Tıp fakültelerinde öğrenciler için yapılandırılmış akademik ve sosyal danışmanlık hizmetleri bulunmalıdır. Bu hizmetler öncelikle öğrencilerin, tıp fakültesinin eğitim ortamına ve sosyal koşullara uyum sağlamalarını, sorunların üstesinden gelebilmelerini, etkin öğrenme ve mesleksel gelişimlerini desteklemeyi amaçlamalıdır.</w:t>
      </w:r>
      <w:bookmarkEnd w:id="97"/>
      <w:r w:rsidR="00805D44">
        <w:rPr>
          <w:b w:val="0"/>
          <w:sz w:val="24"/>
          <w:szCs w:val="24"/>
        </w:rPr>
        <w:t xml:space="preserve"> </w:t>
      </w:r>
    </w:p>
    <w:p w14:paraId="2EBDDBE1" w14:textId="6374FB47" w:rsidR="00805D44" w:rsidRDefault="003830E0" w:rsidP="00B52352">
      <w:pPr>
        <w:pStyle w:val="Stil2"/>
        <w:numPr>
          <w:ilvl w:val="0"/>
          <w:numId w:val="0"/>
        </w:numPr>
        <w:spacing w:line="276" w:lineRule="auto"/>
        <w:jc w:val="both"/>
        <w:rPr>
          <w:b w:val="0"/>
          <w:sz w:val="24"/>
          <w:szCs w:val="24"/>
        </w:rPr>
      </w:pPr>
      <w:bookmarkStart w:id="98" w:name="_Toc508238310"/>
      <w:r w:rsidRPr="001A49ED">
        <w:rPr>
          <w:b w:val="0"/>
          <w:sz w:val="24"/>
          <w:szCs w:val="24"/>
        </w:rPr>
        <w:t>Akademik ve sosyal danışmanlık hizmetleri öğrenciler ve mezunlar için kurumsallaşmalı, belli kurallar çerçevesinde hizmeti verenler ve hizmet biçimleri tanımlanmalıdır. Danışmanlık sistemi akademik, sosyal, psikolojik ve ekonomik olarak desteklenmeye ihtiyaç duyan öğrencileri belirleyecek şekilde kurumsal ve işlevsel olmalıdır.</w:t>
      </w:r>
      <w:bookmarkEnd w:id="98"/>
      <w:r w:rsidR="00805D44">
        <w:rPr>
          <w:b w:val="0"/>
          <w:sz w:val="24"/>
          <w:szCs w:val="24"/>
        </w:rPr>
        <w:t xml:space="preserve"> </w:t>
      </w:r>
    </w:p>
    <w:p w14:paraId="3012A266" w14:textId="77777777" w:rsidR="00805D44" w:rsidRPr="001A49ED" w:rsidRDefault="00805D44" w:rsidP="00B52352">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2D869D48" w14:textId="77777777" w:rsidTr="003001C6">
        <w:tc>
          <w:tcPr>
            <w:tcW w:w="10206" w:type="dxa"/>
            <w:shd w:val="clear" w:color="auto" w:fill="F2F2F2" w:themeFill="background1" w:themeFillShade="F2"/>
          </w:tcPr>
          <w:p w14:paraId="3B760602" w14:textId="77777777"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Ek belge ve kanıt</w:t>
            </w:r>
            <w:r w:rsidR="00A46203" w:rsidRPr="001A49ED">
              <w:rPr>
                <w:rFonts w:ascii="Candara" w:eastAsia="Arial Unicode MS" w:hAnsi="Candara" w:cs="Trebuchet MS"/>
                <w:b/>
                <w:bCs/>
                <w:spacing w:val="-2"/>
                <w:sz w:val="28"/>
                <w:szCs w:val="28"/>
              </w:rPr>
              <w:t>lar</w:t>
            </w:r>
          </w:p>
          <w:p w14:paraId="39D14D13" w14:textId="77777777" w:rsidR="00B52352" w:rsidRPr="001A49ED" w:rsidRDefault="003830E0" w:rsidP="003830E0">
            <w:pPr>
              <w:pStyle w:val="Stil2"/>
              <w:numPr>
                <w:ilvl w:val="0"/>
                <w:numId w:val="2"/>
              </w:numPr>
              <w:spacing w:line="276" w:lineRule="auto"/>
              <w:jc w:val="both"/>
              <w:rPr>
                <w:b w:val="0"/>
                <w:sz w:val="24"/>
                <w:szCs w:val="24"/>
              </w:rPr>
            </w:pPr>
            <w:bookmarkStart w:id="99" w:name="_Toc508238311"/>
            <w:r w:rsidRPr="001A49ED">
              <w:rPr>
                <w:b w:val="0"/>
                <w:sz w:val="24"/>
                <w:szCs w:val="24"/>
              </w:rPr>
              <w:t>Akademik ve sosyal danışmanlık sistemine ilişkin işleyiş yönergeleri,  kararlar ve uygulama örnekleri</w:t>
            </w:r>
            <w:bookmarkEnd w:id="99"/>
          </w:p>
        </w:tc>
      </w:tr>
    </w:tbl>
    <w:p w14:paraId="3708D628" w14:textId="3812F8BC" w:rsidR="003830E0" w:rsidRPr="001A49ED" w:rsidRDefault="003830E0">
      <w:pPr>
        <w:spacing w:after="200" w:line="276" w:lineRule="auto"/>
        <w:rPr>
          <w:rFonts w:ascii="Candara" w:eastAsia="Arial Unicode MS" w:hAnsi="Candara" w:cs="Arial Unicode MS"/>
          <w:u w:color="000000"/>
          <w:bdr w:val="nil"/>
          <w:lang w:eastAsia="en-US"/>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14:paraId="1AFEFB95" w14:textId="77777777" w:rsidTr="00B52352">
        <w:tc>
          <w:tcPr>
            <w:tcW w:w="1644" w:type="dxa"/>
            <w:shd w:val="clear" w:color="auto" w:fill="632423" w:themeFill="accent2" w:themeFillShade="80"/>
          </w:tcPr>
          <w:p w14:paraId="690C8F2D" w14:textId="77777777" w:rsidR="00B52352" w:rsidRPr="001A49ED" w:rsidRDefault="00B52352" w:rsidP="003001C6">
            <w:pPr>
              <w:spacing w:line="360" w:lineRule="auto"/>
              <w:rPr>
                <w:rFonts w:ascii="Candara" w:hAnsi="Candara"/>
                <w:b/>
                <w:sz w:val="28"/>
                <w:szCs w:val="28"/>
              </w:rPr>
            </w:pPr>
          </w:p>
          <w:p w14:paraId="21DD989A"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4D340AF6" w14:textId="77777777" w:rsidR="00B52352" w:rsidRPr="001A49ED" w:rsidRDefault="00B52352" w:rsidP="003001C6">
            <w:pPr>
              <w:spacing w:line="360" w:lineRule="auto"/>
              <w:rPr>
                <w:rFonts w:ascii="Candara" w:hAnsi="Candara"/>
                <w:b/>
                <w:sz w:val="28"/>
                <w:szCs w:val="28"/>
              </w:rPr>
            </w:pPr>
          </w:p>
        </w:tc>
        <w:tc>
          <w:tcPr>
            <w:tcW w:w="8562" w:type="dxa"/>
            <w:shd w:val="clear" w:color="auto" w:fill="F2DBDB" w:themeFill="accent2" w:themeFillTint="33"/>
          </w:tcPr>
          <w:p w14:paraId="60954FFD" w14:textId="77777777" w:rsidR="00B52352" w:rsidRPr="001A49ED" w:rsidRDefault="00B52352" w:rsidP="003001C6">
            <w:pPr>
              <w:spacing w:line="360" w:lineRule="auto"/>
              <w:rPr>
                <w:rFonts w:ascii="Candara" w:hAnsi="Candara"/>
                <w:szCs w:val="28"/>
              </w:rPr>
            </w:pPr>
          </w:p>
          <w:p w14:paraId="5B2A87D5" w14:textId="77777777" w:rsidR="00B52352" w:rsidRPr="001A49ED" w:rsidRDefault="00B52352" w:rsidP="003001C6">
            <w:pPr>
              <w:pStyle w:val="Gvde"/>
              <w:spacing w:line="360" w:lineRule="auto"/>
              <w:rPr>
                <w:rFonts w:ascii="Candara" w:hAnsi="Candara"/>
                <w:bCs/>
                <w:i/>
                <w:color w:val="auto"/>
                <w:lang w:val="tr-TR"/>
              </w:rPr>
            </w:pPr>
            <w:r w:rsidRPr="001A49ED">
              <w:rPr>
                <w:rFonts w:ascii="Candara" w:hAnsi="Candara"/>
                <w:i/>
                <w:color w:val="auto"/>
                <w:lang w:val="tr-TR"/>
              </w:rPr>
              <w:t>Tıp fakültesi,</w:t>
            </w:r>
          </w:p>
          <w:p w14:paraId="09A9D7F0" w14:textId="77777777" w:rsidR="00B52352" w:rsidRPr="001A49ED" w:rsidRDefault="00B52352" w:rsidP="003001C6">
            <w:pPr>
              <w:pStyle w:val="NormalWeb"/>
              <w:spacing w:before="0" w:after="0" w:line="360" w:lineRule="auto"/>
              <w:ind w:left="567"/>
              <w:rPr>
                <w:rFonts w:ascii="Candara" w:hAnsi="Candara"/>
                <w:i/>
                <w:lang w:val="tr-TR"/>
              </w:rPr>
            </w:pPr>
            <w:r w:rsidRPr="001A49ED">
              <w:rPr>
                <w:rFonts w:ascii="Candara" w:hAnsi="Candara"/>
                <w:b/>
                <w:bCs/>
                <w:i/>
                <w:lang w:val="tr-TR"/>
              </w:rPr>
              <w:t xml:space="preserve">GS.4.4.1. </w:t>
            </w:r>
            <w:r w:rsidRPr="001A49ED">
              <w:rPr>
                <w:rFonts w:ascii="Candara" w:hAnsi="Candara"/>
                <w:i/>
                <w:lang w:val="tr-TR"/>
              </w:rPr>
              <w:t>Erişilebilir</w:t>
            </w:r>
            <w:r w:rsidRPr="001A49ED">
              <w:rPr>
                <w:rFonts w:ascii="Candara" w:hAnsi="Candara"/>
                <w:b/>
                <w:bCs/>
                <w:i/>
                <w:lang w:val="tr-TR"/>
              </w:rPr>
              <w:t xml:space="preserve"> </w:t>
            </w:r>
            <w:r w:rsidRPr="001A49ED">
              <w:rPr>
                <w:rFonts w:ascii="Candara" w:hAnsi="Candara"/>
                <w:bCs/>
                <w:i/>
                <w:lang w:val="tr-TR"/>
              </w:rPr>
              <w:t>psikolojik danışmanlık ve rehberlik</w:t>
            </w:r>
            <w:r w:rsidRPr="001A49ED">
              <w:rPr>
                <w:rFonts w:ascii="Candara" w:hAnsi="Candara"/>
                <w:i/>
                <w:lang w:val="tr-TR"/>
              </w:rPr>
              <w:t xml:space="preserve"> hizmetleri sağlıyor</w:t>
            </w:r>
            <w:r w:rsidRPr="001A49ED">
              <w:rPr>
                <w:rFonts w:ascii="Candara" w:hAnsi="Candara"/>
                <w:bCs/>
                <w:i/>
                <w:lang w:val="tr-TR"/>
              </w:rPr>
              <w:t>,</w:t>
            </w:r>
          </w:p>
          <w:p w14:paraId="53CDD8B2" w14:textId="77777777" w:rsidR="00B52352" w:rsidRPr="001A49ED" w:rsidRDefault="00B52352" w:rsidP="003001C6">
            <w:pPr>
              <w:pStyle w:val="Gvde"/>
              <w:spacing w:line="360" w:lineRule="auto"/>
              <w:ind w:left="567"/>
              <w:rPr>
                <w:rFonts w:ascii="Candara" w:hAnsi="Candara"/>
                <w:i/>
                <w:color w:val="auto"/>
                <w:u w:color="31849B"/>
                <w:lang w:val="tr-TR"/>
              </w:rPr>
            </w:pPr>
            <w:r w:rsidRPr="001A49ED">
              <w:rPr>
                <w:rFonts w:ascii="Candara" w:hAnsi="Candara"/>
                <w:b/>
                <w:bCs/>
                <w:i/>
                <w:color w:val="auto"/>
                <w:lang w:val="tr-TR"/>
              </w:rPr>
              <w:t xml:space="preserve">GS.4.4.2. </w:t>
            </w:r>
            <w:r w:rsidRPr="001A49ED">
              <w:rPr>
                <w:rFonts w:ascii="Candara" w:hAnsi="Candara"/>
                <w:bCs/>
                <w:i/>
                <w:color w:val="auto"/>
                <w:lang w:val="tr-TR"/>
              </w:rPr>
              <w:t>Kariyer planlamasına</w:t>
            </w:r>
            <w:r w:rsidRPr="001A49ED">
              <w:rPr>
                <w:rFonts w:ascii="Candara" w:hAnsi="Candara"/>
                <w:b/>
                <w:bCs/>
                <w:i/>
                <w:color w:val="auto"/>
                <w:lang w:val="tr-TR"/>
              </w:rPr>
              <w:t xml:space="preserve"> </w:t>
            </w:r>
            <w:r w:rsidRPr="001A49ED">
              <w:rPr>
                <w:rFonts w:ascii="Candara" w:hAnsi="Candara"/>
                <w:bCs/>
                <w:i/>
                <w:color w:val="auto"/>
                <w:lang w:val="tr-TR"/>
              </w:rPr>
              <w:t>yardımcı olacak</w:t>
            </w:r>
            <w:r w:rsidRPr="001A49ED">
              <w:rPr>
                <w:rFonts w:ascii="Candara" w:hAnsi="Candara"/>
                <w:b/>
                <w:bCs/>
                <w:i/>
                <w:color w:val="auto"/>
                <w:lang w:val="tr-TR"/>
              </w:rPr>
              <w:t xml:space="preserve"> </w:t>
            </w:r>
            <w:r w:rsidRPr="001A49ED">
              <w:rPr>
                <w:rFonts w:ascii="Candara" w:hAnsi="Candara"/>
                <w:bCs/>
                <w:i/>
                <w:color w:val="auto"/>
                <w:lang w:val="tr-TR"/>
              </w:rPr>
              <w:t xml:space="preserve">yöntem/etkinlikler uyguluyor olmalıdır. </w:t>
            </w:r>
            <w:r w:rsidRPr="001A49ED">
              <w:rPr>
                <w:rFonts w:ascii="Candara" w:hAnsi="Candara"/>
                <w:i/>
                <w:color w:val="auto"/>
                <w:u w:color="31849B"/>
                <w:lang w:val="tr-TR"/>
              </w:rPr>
              <w:t xml:space="preserve"> </w:t>
            </w:r>
          </w:p>
        </w:tc>
      </w:tr>
    </w:tbl>
    <w:p w14:paraId="43065194" w14:textId="77777777" w:rsidR="003830E0" w:rsidRPr="001A49ED" w:rsidRDefault="003830E0" w:rsidP="003830E0">
      <w:pPr>
        <w:pStyle w:val="Stil2"/>
        <w:numPr>
          <w:ilvl w:val="0"/>
          <w:numId w:val="0"/>
        </w:numPr>
        <w:jc w:val="both"/>
        <w:rPr>
          <w:i/>
        </w:rPr>
      </w:pPr>
    </w:p>
    <w:p w14:paraId="64747B6C" w14:textId="77777777" w:rsidR="003830E0" w:rsidRPr="001A49ED" w:rsidRDefault="003830E0" w:rsidP="003830E0">
      <w:pPr>
        <w:pStyle w:val="Stil2"/>
        <w:numPr>
          <w:ilvl w:val="0"/>
          <w:numId w:val="0"/>
        </w:numPr>
        <w:jc w:val="both"/>
        <w:rPr>
          <w:i/>
        </w:rPr>
      </w:pPr>
      <w:bookmarkStart w:id="100" w:name="_Toc508238312"/>
      <w:r w:rsidRPr="001A49ED">
        <w:rPr>
          <w:i/>
        </w:rPr>
        <w:t>Açıklamalar</w:t>
      </w:r>
      <w:bookmarkEnd w:id="100"/>
    </w:p>
    <w:p w14:paraId="63AFC436" w14:textId="77777777" w:rsidR="003830E0" w:rsidRPr="001A49ED" w:rsidRDefault="003830E0" w:rsidP="003830E0">
      <w:pPr>
        <w:pStyle w:val="Stil2"/>
        <w:numPr>
          <w:ilvl w:val="0"/>
          <w:numId w:val="0"/>
        </w:numPr>
        <w:spacing w:line="276" w:lineRule="auto"/>
        <w:jc w:val="both"/>
        <w:rPr>
          <w:b w:val="0"/>
          <w:i/>
          <w:sz w:val="24"/>
          <w:szCs w:val="24"/>
        </w:rPr>
      </w:pPr>
      <w:bookmarkStart w:id="101" w:name="_Toc508238313"/>
      <w:r w:rsidRPr="001A49ED">
        <w:rPr>
          <w:b w:val="0"/>
          <w:i/>
          <w:sz w:val="24"/>
          <w:szCs w:val="24"/>
        </w:rPr>
        <w:t>Öğrencilerin tıp eğitimi süresince psikolojik açıdan desteklenmeleri için psikolojik danışmanlık hizmetleri ve kariyer gelişimlerine yönelik kariyer bilgilendirme etkinliği ve/veya danışmanlık hizmeti sağlanmalıdır. Mezuniyet sonrası eğitim olanakları, uzmanlık alanları, yüksek lisans ve doktora seçenekleri ve araştırma merkezleri örneklerle tanıtılmalıdır. Bu hizmetlerin kimler tarafından verilmekte olduğu ve bunlardan faydalanma biçimi tanımlanmış ve öğrencilere duyurulmuş olmalıdır.</w:t>
      </w:r>
      <w:bookmarkEnd w:id="101"/>
    </w:p>
    <w:p w14:paraId="69072D9F" w14:textId="77777777" w:rsidR="003830E0" w:rsidRPr="001A49ED" w:rsidRDefault="003830E0" w:rsidP="003830E0">
      <w:pPr>
        <w:pStyle w:val="Stil2"/>
        <w:numPr>
          <w:ilvl w:val="0"/>
          <w:numId w:val="0"/>
        </w:numPr>
        <w:spacing w:line="276" w:lineRule="auto"/>
        <w:ind w:left="360"/>
        <w:jc w:val="both"/>
        <w:rPr>
          <w:b w:val="0"/>
          <w:i/>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72D7A96F" w14:textId="77777777" w:rsidTr="003001C6">
        <w:tc>
          <w:tcPr>
            <w:tcW w:w="10206" w:type="dxa"/>
            <w:shd w:val="clear" w:color="auto" w:fill="F2F2F2" w:themeFill="background1" w:themeFillShade="F2"/>
          </w:tcPr>
          <w:p w14:paraId="536E1D14" w14:textId="77777777" w:rsidR="003830E0" w:rsidRPr="001A49ED" w:rsidRDefault="003830E0" w:rsidP="003001C6">
            <w:pPr>
              <w:widowControl w:val="0"/>
              <w:autoSpaceDE w:val="0"/>
              <w:autoSpaceDN w:val="0"/>
              <w:adjustRightInd w:val="0"/>
              <w:spacing w:line="300" w:lineRule="exact"/>
              <w:ind w:left="23"/>
              <w:rPr>
                <w:rFonts w:ascii="Candara" w:eastAsia="Arial Unicode MS" w:hAnsi="Candara" w:cs="Trebuchet MS"/>
                <w:b/>
                <w:bCs/>
                <w:i/>
                <w:spacing w:val="-2"/>
                <w:sz w:val="28"/>
              </w:rPr>
            </w:pPr>
            <w:r w:rsidRPr="001A49ED">
              <w:rPr>
                <w:rFonts w:ascii="Candara" w:eastAsia="Arial Unicode MS" w:hAnsi="Candara" w:cs="Trebuchet MS"/>
                <w:b/>
                <w:bCs/>
                <w:i/>
                <w:spacing w:val="-2"/>
                <w:sz w:val="28"/>
              </w:rPr>
              <w:t>Ek belge ve kanıt</w:t>
            </w:r>
            <w:r w:rsidR="00A46203" w:rsidRPr="001A49ED">
              <w:rPr>
                <w:rFonts w:ascii="Candara" w:eastAsia="Arial Unicode MS" w:hAnsi="Candara" w:cs="Trebuchet MS"/>
                <w:b/>
                <w:bCs/>
                <w:i/>
                <w:spacing w:val="-2"/>
                <w:sz w:val="28"/>
              </w:rPr>
              <w:t>lar</w:t>
            </w:r>
          </w:p>
          <w:p w14:paraId="425E6CD2" w14:textId="77777777" w:rsidR="003830E0" w:rsidRPr="001A49ED" w:rsidRDefault="003830E0" w:rsidP="003830E0">
            <w:pPr>
              <w:pStyle w:val="Stil2"/>
              <w:numPr>
                <w:ilvl w:val="0"/>
                <w:numId w:val="2"/>
              </w:numPr>
              <w:spacing w:line="276" w:lineRule="auto"/>
              <w:jc w:val="both"/>
              <w:rPr>
                <w:b w:val="0"/>
                <w:i/>
                <w:sz w:val="24"/>
                <w:szCs w:val="24"/>
              </w:rPr>
            </w:pPr>
            <w:bookmarkStart w:id="102" w:name="_Toc508238314"/>
            <w:r w:rsidRPr="001A49ED">
              <w:rPr>
                <w:b w:val="0"/>
                <w:i/>
                <w:sz w:val="24"/>
                <w:szCs w:val="24"/>
              </w:rPr>
              <w:t>Psikolojik danışmanlık ve rehberlik hizmetlerine ilişkin yapılanma, işleyiş ve uygulama örnekleri</w:t>
            </w:r>
            <w:bookmarkEnd w:id="102"/>
          </w:p>
          <w:p w14:paraId="3B8184FD" w14:textId="77777777" w:rsidR="003830E0" w:rsidRPr="001A49ED" w:rsidRDefault="003830E0" w:rsidP="003830E0">
            <w:pPr>
              <w:pStyle w:val="Stil2"/>
              <w:numPr>
                <w:ilvl w:val="0"/>
                <w:numId w:val="2"/>
              </w:numPr>
              <w:spacing w:line="276" w:lineRule="auto"/>
              <w:jc w:val="both"/>
              <w:rPr>
                <w:b w:val="0"/>
                <w:i/>
                <w:sz w:val="24"/>
                <w:szCs w:val="24"/>
              </w:rPr>
            </w:pPr>
            <w:bookmarkStart w:id="103" w:name="_Toc508238315"/>
            <w:r w:rsidRPr="001A49ED">
              <w:rPr>
                <w:b w:val="0"/>
                <w:i/>
                <w:sz w:val="24"/>
                <w:szCs w:val="24"/>
              </w:rPr>
              <w:t>Kariyer danışmanlığı güncel etkinlik örneklerine ilişkin belgeler</w:t>
            </w:r>
            <w:bookmarkEnd w:id="103"/>
          </w:p>
        </w:tc>
      </w:tr>
    </w:tbl>
    <w:p w14:paraId="568C0B1F" w14:textId="77777777" w:rsidR="00B52352" w:rsidRPr="001A49ED" w:rsidRDefault="00B52352" w:rsidP="00B52352">
      <w:pPr>
        <w:pStyle w:val="Gvde"/>
        <w:spacing w:line="360" w:lineRule="auto"/>
        <w:rPr>
          <w:rFonts w:ascii="Candara" w:hAnsi="Candara"/>
          <w:b/>
          <w:bCs/>
          <w:i/>
          <w:color w:val="auto"/>
          <w:lang w:val="tr-TR"/>
        </w:rPr>
      </w:pPr>
    </w:p>
    <w:p w14:paraId="55939195" w14:textId="77777777" w:rsidR="00B52352" w:rsidRPr="001A49ED" w:rsidRDefault="00B52352" w:rsidP="00B52352">
      <w:pPr>
        <w:pStyle w:val="Stil2"/>
      </w:pPr>
      <w:bookmarkStart w:id="104" w:name="_Toc496708836"/>
      <w:bookmarkStart w:id="105" w:name="_Toc508238316"/>
      <w:r w:rsidRPr="001A49ED">
        <w:t>Sosyal, kültürel, sanatsal ve sportif olanaklar</w:t>
      </w:r>
      <w:bookmarkEnd w:id="104"/>
      <w:bookmarkEnd w:id="105"/>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8540"/>
      </w:tblGrid>
      <w:tr w:rsidR="001A49ED" w:rsidRPr="001A49ED" w14:paraId="3DF474D1" w14:textId="77777777" w:rsidTr="00B52352">
        <w:trPr>
          <w:trHeight w:val="1814"/>
        </w:trPr>
        <w:tc>
          <w:tcPr>
            <w:tcW w:w="1666" w:type="dxa"/>
            <w:shd w:val="clear" w:color="auto" w:fill="244061" w:themeFill="accent1" w:themeFillShade="80"/>
          </w:tcPr>
          <w:p w14:paraId="1944DB7F" w14:textId="77777777" w:rsidR="00B52352" w:rsidRPr="001A49ED" w:rsidRDefault="00B52352" w:rsidP="003001C6">
            <w:pPr>
              <w:spacing w:line="360" w:lineRule="auto"/>
              <w:rPr>
                <w:rFonts w:ascii="Candara" w:hAnsi="Candara"/>
                <w:b/>
                <w:sz w:val="28"/>
                <w:szCs w:val="28"/>
              </w:rPr>
            </w:pPr>
          </w:p>
          <w:p w14:paraId="01A54CDD"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14:paraId="3D8276D4" w14:textId="77777777" w:rsidR="00B52352" w:rsidRPr="001A49ED" w:rsidRDefault="00B52352" w:rsidP="003001C6">
            <w:pPr>
              <w:spacing w:line="360" w:lineRule="auto"/>
              <w:rPr>
                <w:rFonts w:ascii="Candara" w:hAnsi="Candara"/>
                <w:b/>
                <w:sz w:val="28"/>
                <w:szCs w:val="28"/>
              </w:rPr>
            </w:pPr>
          </w:p>
        </w:tc>
        <w:tc>
          <w:tcPr>
            <w:tcW w:w="8540" w:type="dxa"/>
            <w:shd w:val="clear" w:color="auto" w:fill="DBE5F1" w:themeFill="accent1" w:themeFillTint="33"/>
          </w:tcPr>
          <w:p w14:paraId="511573DD" w14:textId="77777777" w:rsidR="00B52352" w:rsidRPr="001A49ED" w:rsidRDefault="00B52352" w:rsidP="003001C6">
            <w:pPr>
              <w:spacing w:line="360" w:lineRule="auto"/>
              <w:rPr>
                <w:rFonts w:ascii="Candara" w:hAnsi="Candara"/>
                <w:szCs w:val="28"/>
              </w:rPr>
            </w:pPr>
          </w:p>
          <w:p w14:paraId="3F0ACA37" w14:textId="77777777"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öğrencilerine </w:t>
            </w:r>
            <w:r w:rsidRPr="001A49ED">
              <w:rPr>
                <w:rFonts w:ascii="Candara" w:hAnsi="Candara"/>
                <w:color w:val="auto"/>
                <w:u w:val="single"/>
                <w:lang w:val="tr-TR"/>
              </w:rPr>
              <w:t>mutlaka</w:t>
            </w:r>
            <w:r w:rsidRPr="001A49ED">
              <w:rPr>
                <w:rFonts w:ascii="Candara" w:hAnsi="Candara"/>
                <w:color w:val="auto"/>
                <w:lang w:val="tr-TR"/>
              </w:rPr>
              <w:t>;</w:t>
            </w:r>
            <w:r w:rsidRPr="001A49ED">
              <w:rPr>
                <w:rFonts w:ascii="Candara" w:hAnsi="Candara"/>
                <w:b/>
                <w:bCs/>
                <w:color w:val="auto"/>
                <w:lang w:val="tr-TR"/>
              </w:rPr>
              <w:t xml:space="preserve"> </w:t>
            </w:r>
          </w:p>
          <w:p w14:paraId="1BFC6D29" w14:textId="77777777" w:rsidR="00B52352" w:rsidRPr="001A49ED" w:rsidRDefault="00B52352" w:rsidP="003001C6">
            <w:pPr>
              <w:spacing w:line="360" w:lineRule="auto"/>
              <w:ind w:left="567"/>
              <w:rPr>
                <w:rFonts w:ascii="Candara" w:hAnsi="Candara"/>
                <w:szCs w:val="28"/>
              </w:rPr>
            </w:pPr>
            <w:r w:rsidRPr="001A49ED">
              <w:rPr>
                <w:rFonts w:ascii="Candara" w:hAnsi="Candara"/>
                <w:b/>
                <w:bCs/>
              </w:rPr>
              <w:t>TS.4.5.1.</w:t>
            </w:r>
            <w:r w:rsidRPr="001A49ED">
              <w:rPr>
                <w:rFonts w:ascii="Candara" w:hAnsi="Candara"/>
              </w:rPr>
              <w:t xml:space="preserve"> S</w:t>
            </w:r>
            <w:r w:rsidRPr="001A49ED">
              <w:rPr>
                <w:rFonts w:ascii="Candara" w:hAnsi="Candara"/>
                <w:bCs/>
              </w:rPr>
              <w:t>osyal, kültürel, sanatsal, sportif olanaklar</w:t>
            </w:r>
            <w:r w:rsidRPr="001A49ED">
              <w:rPr>
                <w:rFonts w:ascii="Candara" w:hAnsi="Candara"/>
              </w:rPr>
              <w:t xml:space="preserve"> ve eşit erişim fırsatı sağlıyor olmalıdır.</w:t>
            </w:r>
          </w:p>
        </w:tc>
      </w:tr>
    </w:tbl>
    <w:p w14:paraId="6632553C" w14:textId="77777777" w:rsidR="00B52352" w:rsidRPr="001A49ED" w:rsidRDefault="00B52352" w:rsidP="00B52352">
      <w:pPr>
        <w:pStyle w:val="Gvde"/>
        <w:spacing w:line="360" w:lineRule="auto"/>
        <w:rPr>
          <w:rFonts w:ascii="Candara" w:hAnsi="Candara"/>
          <w:color w:val="auto"/>
          <w:lang w:val="tr-TR"/>
        </w:rPr>
      </w:pPr>
    </w:p>
    <w:p w14:paraId="33FCBA6F" w14:textId="77777777" w:rsidR="00B52352" w:rsidRPr="001A49ED" w:rsidRDefault="00B52352" w:rsidP="00B52352">
      <w:pPr>
        <w:pStyle w:val="Stil2"/>
        <w:numPr>
          <w:ilvl w:val="0"/>
          <w:numId w:val="0"/>
        </w:numPr>
        <w:jc w:val="both"/>
      </w:pPr>
      <w:bookmarkStart w:id="106" w:name="_Toc508238317"/>
      <w:r w:rsidRPr="001A49ED">
        <w:t>Açıklamalar</w:t>
      </w:r>
      <w:bookmarkEnd w:id="106"/>
    </w:p>
    <w:p w14:paraId="018913C9" w14:textId="77777777" w:rsidR="003830E0" w:rsidRPr="001A49ED" w:rsidRDefault="003830E0" w:rsidP="003830E0">
      <w:pPr>
        <w:pStyle w:val="Stil2"/>
        <w:numPr>
          <w:ilvl w:val="0"/>
          <w:numId w:val="0"/>
        </w:numPr>
        <w:spacing w:line="276" w:lineRule="auto"/>
        <w:jc w:val="both"/>
        <w:rPr>
          <w:b w:val="0"/>
          <w:sz w:val="24"/>
          <w:szCs w:val="24"/>
        </w:rPr>
      </w:pPr>
      <w:bookmarkStart w:id="107" w:name="_Toc508238318"/>
      <w:r w:rsidRPr="001A49ED">
        <w:rPr>
          <w:b w:val="0"/>
          <w:sz w:val="24"/>
          <w:szCs w:val="24"/>
        </w:rPr>
        <w:t>Tıp fakültesi içinde ya da üniversite şemsiyesi altında sosyal, kültürel, sanatsal ve sportif olanaklar sağlanmalı, öğrencilerin yararlanması teşvik edilmeli, yararlanma biçimi ve oranı izlenmelidir.</w:t>
      </w:r>
      <w:bookmarkEnd w:id="107"/>
      <w:r w:rsidRPr="001A49ED">
        <w:rPr>
          <w:b w:val="0"/>
          <w:sz w:val="24"/>
          <w:szCs w:val="24"/>
        </w:rPr>
        <w:t xml:space="preserve"> </w:t>
      </w:r>
    </w:p>
    <w:p w14:paraId="02C8C93C" w14:textId="77777777" w:rsidR="00B52352" w:rsidRPr="001A49ED" w:rsidRDefault="003830E0" w:rsidP="003830E0">
      <w:pPr>
        <w:pStyle w:val="Stil2"/>
        <w:numPr>
          <w:ilvl w:val="0"/>
          <w:numId w:val="0"/>
        </w:numPr>
        <w:spacing w:line="276" w:lineRule="auto"/>
        <w:jc w:val="both"/>
        <w:rPr>
          <w:b w:val="0"/>
          <w:sz w:val="24"/>
          <w:szCs w:val="24"/>
        </w:rPr>
      </w:pPr>
      <w:r w:rsidRPr="001A49ED">
        <w:rPr>
          <w:b w:val="0"/>
          <w:sz w:val="24"/>
          <w:szCs w:val="24"/>
        </w:rPr>
        <w:tab/>
      </w:r>
    </w:p>
    <w:tbl>
      <w:tblPr>
        <w:tblStyle w:val="TabloKlavuzu"/>
        <w:tblW w:w="10206" w:type="dxa"/>
        <w:tblInd w:w="-5" w:type="dxa"/>
        <w:tblLook w:val="04A0" w:firstRow="1" w:lastRow="0" w:firstColumn="1" w:lastColumn="0" w:noHBand="0" w:noVBand="1"/>
      </w:tblPr>
      <w:tblGrid>
        <w:gridCol w:w="10206"/>
      </w:tblGrid>
      <w:tr w:rsidR="001A49ED" w:rsidRPr="001A49ED" w14:paraId="0BEDF9BB" w14:textId="77777777" w:rsidTr="003001C6">
        <w:tc>
          <w:tcPr>
            <w:tcW w:w="10206" w:type="dxa"/>
            <w:shd w:val="clear" w:color="auto" w:fill="F2F2F2" w:themeFill="background1" w:themeFillShade="F2"/>
          </w:tcPr>
          <w:p w14:paraId="6BDCB3A6" w14:textId="77777777"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14:paraId="0CE4DD21" w14:textId="77777777" w:rsidR="003830E0" w:rsidRPr="001A49ED" w:rsidRDefault="003830E0" w:rsidP="003830E0">
            <w:pPr>
              <w:pStyle w:val="ListeParagraf"/>
              <w:numPr>
                <w:ilvl w:val="0"/>
                <w:numId w:val="2"/>
              </w:numPr>
              <w:spacing w:before="120" w:after="60" w:line="288" w:lineRule="auto"/>
              <w:ind w:right="137"/>
              <w:rPr>
                <w:rFonts w:ascii="Candara" w:hAnsi="Candara"/>
              </w:rPr>
            </w:pPr>
            <w:r w:rsidRPr="001A49ED">
              <w:rPr>
                <w:rFonts w:ascii="Candara" w:hAnsi="Candara"/>
              </w:rPr>
              <w:t xml:space="preserve">Sosyal, kültürel, sanatsal ve sportif etkinlikler kapsamında öğrenci toplulukları, </w:t>
            </w:r>
            <w:proofErr w:type="spellStart"/>
            <w:r w:rsidRPr="001A49ED">
              <w:rPr>
                <w:rFonts w:ascii="Candara" w:hAnsi="Candara"/>
              </w:rPr>
              <w:t>klüplerin</w:t>
            </w:r>
            <w:proofErr w:type="spellEnd"/>
            <w:r w:rsidRPr="001A49ED">
              <w:rPr>
                <w:rFonts w:ascii="Candara" w:hAnsi="Candara"/>
              </w:rPr>
              <w:t xml:space="preserve"> listesi, ilgili yönergeler, öğrenci katılım listeleri, etkinlik duyuruları ve örnekleri </w:t>
            </w:r>
          </w:p>
          <w:p w14:paraId="430402D8" w14:textId="77777777" w:rsidR="00B52352" w:rsidRPr="001A49ED" w:rsidRDefault="003830E0" w:rsidP="003830E0">
            <w:pPr>
              <w:pStyle w:val="ListeParagraf"/>
              <w:numPr>
                <w:ilvl w:val="0"/>
                <w:numId w:val="2"/>
              </w:numPr>
              <w:spacing w:before="120" w:after="60" w:line="288" w:lineRule="auto"/>
              <w:ind w:right="137"/>
              <w:rPr>
                <w:rFonts w:ascii="Candara" w:hAnsi="Candara"/>
              </w:rPr>
            </w:pPr>
            <w:r w:rsidRPr="001A49ED">
              <w:rPr>
                <w:rFonts w:ascii="Candara" w:hAnsi="Candara"/>
              </w:rPr>
              <w:t>Sağlanan olanaklar ve destekler (çalışma alanı, finans desteği)</w:t>
            </w:r>
          </w:p>
        </w:tc>
      </w:tr>
    </w:tbl>
    <w:p w14:paraId="58B81313" w14:textId="72CDF535" w:rsidR="003830E0" w:rsidRPr="001A49ED" w:rsidRDefault="003830E0">
      <w:pPr>
        <w:spacing w:after="200" w:line="276" w:lineRule="auto"/>
        <w:rPr>
          <w:rFonts w:ascii="Candara" w:eastAsia="Arial Unicode MS" w:hAnsi="Candara" w:cs="Arial Unicode MS"/>
          <w:u w:color="000000"/>
          <w:bdr w:val="nil"/>
          <w:lang w:eastAsia="en-US"/>
        </w:rPr>
      </w:pPr>
    </w:p>
    <w:p w14:paraId="28C0B338" w14:textId="77777777" w:rsidR="00B52352" w:rsidRPr="001A49ED" w:rsidRDefault="00B52352" w:rsidP="00B52352">
      <w:pPr>
        <w:pStyle w:val="Gvde"/>
        <w:spacing w:line="360" w:lineRule="auto"/>
        <w:rPr>
          <w:rFonts w:ascii="Candara" w:hAnsi="Candara"/>
          <w:color w:val="auto"/>
          <w:lang w:val="tr-TR"/>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14:paraId="6155D80C" w14:textId="77777777" w:rsidTr="00B52352">
        <w:tc>
          <w:tcPr>
            <w:tcW w:w="1644" w:type="dxa"/>
            <w:shd w:val="clear" w:color="auto" w:fill="632423" w:themeFill="accent2" w:themeFillShade="80"/>
          </w:tcPr>
          <w:p w14:paraId="03A833BA" w14:textId="77777777" w:rsidR="00B52352" w:rsidRPr="001A49ED" w:rsidRDefault="00B52352" w:rsidP="003001C6">
            <w:pPr>
              <w:spacing w:line="360" w:lineRule="auto"/>
              <w:rPr>
                <w:rFonts w:ascii="Candara" w:hAnsi="Candara"/>
                <w:b/>
                <w:sz w:val="28"/>
                <w:szCs w:val="28"/>
              </w:rPr>
            </w:pPr>
          </w:p>
          <w:p w14:paraId="66D52BE0"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1B013141" w14:textId="77777777" w:rsidR="00B52352" w:rsidRPr="001A49ED" w:rsidRDefault="00B52352" w:rsidP="003001C6">
            <w:pPr>
              <w:spacing w:line="360" w:lineRule="auto"/>
              <w:rPr>
                <w:rFonts w:ascii="Candara" w:hAnsi="Candara"/>
                <w:b/>
                <w:sz w:val="28"/>
                <w:szCs w:val="28"/>
              </w:rPr>
            </w:pPr>
          </w:p>
        </w:tc>
        <w:tc>
          <w:tcPr>
            <w:tcW w:w="8562" w:type="dxa"/>
            <w:shd w:val="clear" w:color="auto" w:fill="F2DBDB" w:themeFill="accent2" w:themeFillTint="33"/>
          </w:tcPr>
          <w:p w14:paraId="17CB4E47" w14:textId="77777777" w:rsidR="00B52352" w:rsidRPr="001A49ED" w:rsidRDefault="00B52352" w:rsidP="003001C6">
            <w:pPr>
              <w:spacing w:line="360" w:lineRule="auto"/>
              <w:rPr>
                <w:rFonts w:ascii="Candara" w:hAnsi="Candara"/>
                <w:szCs w:val="28"/>
              </w:rPr>
            </w:pPr>
          </w:p>
          <w:p w14:paraId="6D86AE17" w14:textId="77777777" w:rsidR="00B52352" w:rsidRPr="001A49ED" w:rsidRDefault="00B52352" w:rsidP="003001C6">
            <w:pPr>
              <w:pStyle w:val="Gvde"/>
              <w:spacing w:line="360" w:lineRule="auto"/>
              <w:rPr>
                <w:rFonts w:ascii="Candara" w:hAnsi="Candara"/>
                <w:i/>
                <w:color w:val="auto"/>
                <w:lang w:val="tr-TR"/>
              </w:rPr>
            </w:pPr>
            <w:r w:rsidRPr="001A49ED">
              <w:rPr>
                <w:rFonts w:ascii="Candara" w:hAnsi="Candara"/>
                <w:i/>
                <w:color w:val="auto"/>
                <w:lang w:val="tr-TR"/>
              </w:rPr>
              <w:t>Tıp fakültesi, öğrencilerin;</w:t>
            </w:r>
          </w:p>
          <w:p w14:paraId="62D1A050" w14:textId="77777777" w:rsidR="00B52352" w:rsidRPr="001A49ED" w:rsidRDefault="00B52352" w:rsidP="003001C6">
            <w:pPr>
              <w:pStyle w:val="Gvde"/>
              <w:spacing w:before="120" w:line="360" w:lineRule="auto"/>
              <w:ind w:left="567"/>
              <w:rPr>
                <w:rFonts w:ascii="Candara" w:hAnsi="Candara"/>
                <w:i/>
                <w:color w:val="auto"/>
                <w:lang w:val="tr-TR"/>
              </w:rPr>
            </w:pPr>
            <w:r w:rsidRPr="001A49ED">
              <w:rPr>
                <w:rFonts w:ascii="Candara" w:hAnsi="Candara"/>
                <w:b/>
                <w:bCs/>
                <w:i/>
                <w:color w:val="auto"/>
                <w:lang w:val="tr-TR"/>
              </w:rPr>
              <w:t>GS.4.5.</w:t>
            </w:r>
            <w:r w:rsidR="002B3269" w:rsidRPr="001A49ED">
              <w:rPr>
                <w:rFonts w:ascii="Candara" w:hAnsi="Candara"/>
                <w:b/>
                <w:bCs/>
                <w:i/>
                <w:color w:val="auto"/>
                <w:lang w:val="tr-TR"/>
              </w:rPr>
              <w:t>1</w:t>
            </w:r>
            <w:r w:rsidRPr="001A49ED">
              <w:rPr>
                <w:rFonts w:ascii="Candara" w:hAnsi="Candara"/>
                <w:b/>
                <w:bCs/>
                <w:i/>
                <w:color w:val="auto"/>
                <w:lang w:val="tr-TR"/>
              </w:rPr>
              <w:t xml:space="preserve">. </w:t>
            </w:r>
            <w:r w:rsidRPr="001A49ED">
              <w:rPr>
                <w:rFonts w:ascii="Candara" w:hAnsi="Candara"/>
                <w:i/>
                <w:color w:val="auto"/>
                <w:lang w:val="tr-TR"/>
              </w:rPr>
              <w:t>Sosyal, kültürel, sanatsal ve sportif etkinlikler yoluyla öğretim elemanları ile etkileşimlerini</w:t>
            </w:r>
            <w:r w:rsidRPr="001A49ED">
              <w:rPr>
                <w:rFonts w:ascii="Candara" w:hAnsi="Candara"/>
                <w:b/>
                <w:bCs/>
                <w:i/>
                <w:color w:val="auto"/>
                <w:lang w:val="tr-TR"/>
              </w:rPr>
              <w:t xml:space="preserve"> </w:t>
            </w:r>
            <w:r w:rsidRPr="001A49ED">
              <w:rPr>
                <w:rFonts w:ascii="Candara" w:hAnsi="Candara"/>
                <w:i/>
                <w:color w:val="auto"/>
                <w:lang w:val="tr-TR"/>
              </w:rPr>
              <w:t>artırmış,</w:t>
            </w:r>
          </w:p>
          <w:p w14:paraId="1F0015ED" w14:textId="77777777" w:rsidR="00B52352" w:rsidRPr="001A49ED" w:rsidRDefault="00B52352" w:rsidP="002B3269">
            <w:pPr>
              <w:pStyle w:val="Gvde"/>
              <w:spacing w:line="360" w:lineRule="auto"/>
              <w:ind w:left="567"/>
              <w:rPr>
                <w:rFonts w:ascii="Candara" w:hAnsi="Candara"/>
                <w:i/>
                <w:color w:val="auto"/>
                <w:lang w:val="tr-TR"/>
              </w:rPr>
            </w:pPr>
            <w:r w:rsidRPr="001A49ED">
              <w:rPr>
                <w:rFonts w:ascii="Candara" w:hAnsi="Candara"/>
                <w:b/>
                <w:bCs/>
                <w:i/>
                <w:color w:val="auto"/>
                <w:lang w:val="tr-TR"/>
              </w:rPr>
              <w:t>GS.4.5.</w:t>
            </w:r>
            <w:r w:rsidR="002B3269" w:rsidRPr="001A49ED">
              <w:rPr>
                <w:rFonts w:ascii="Candara" w:hAnsi="Candara"/>
                <w:b/>
                <w:bCs/>
                <w:i/>
                <w:color w:val="auto"/>
                <w:lang w:val="tr-TR"/>
              </w:rPr>
              <w:t>2</w:t>
            </w:r>
            <w:r w:rsidRPr="001A49ED">
              <w:rPr>
                <w:rFonts w:ascii="Candara" w:hAnsi="Candara"/>
                <w:b/>
                <w:bCs/>
                <w:i/>
                <w:color w:val="auto"/>
                <w:lang w:val="tr-TR"/>
              </w:rPr>
              <w:t xml:space="preserve">. </w:t>
            </w:r>
            <w:r w:rsidRPr="001A49ED">
              <w:rPr>
                <w:rFonts w:ascii="Candara" w:hAnsi="Candara"/>
                <w:i/>
                <w:color w:val="auto"/>
                <w:lang w:val="tr-TR"/>
              </w:rPr>
              <w:t xml:space="preserve">Gereksinim durumlarına göre </w:t>
            </w:r>
            <w:r w:rsidRPr="001A49ED">
              <w:rPr>
                <w:rFonts w:ascii="Candara" w:hAnsi="Candara"/>
                <w:bCs/>
                <w:i/>
                <w:color w:val="auto"/>
                <w:lang w:val="tr-TR"/>
              </w:rPr>
              <w:t>ekonomik destek</w:t>
            </w:r>
            <w:r w:rsidRPr="001A49ED">
              <w:rPr>
                <w:rFonts w:ascii="Candara" w:hAnsi="Candara"/>
                <w:i/>
                <w:color w:val="auto"/>
                <w:lang w:val="tr-TR"/>
              </w:rPr>
              <w:t xml:space="preserve"> sağlayan kaynaklara erişimlerini kolaylaştırmış olmalıdır.</w:t>
            </w:r>
          </w:p>
        </w:tc>
      </w:tr>
    </w:tbl>
    <w:p w14:paraId="354E31FB" w14:textId="77777777" w:rsidR="002B3269" w:rsidRPr="001A49ED" w:rsidRDefault="002B3269" w:rsidP="003830E0">
      <w:pPr>
        <w:pStyle w:val="Stil2"/>
        <w:numPr>
          <w:ilvl w:val="0"/>
          <w:numId w:val="0"/>
        </w:numPr>
        <w:jc w:val="both"/>
        <w:rPr>
          <w:i/>
        </w:rPr>
      </w:pPr>
      <w:bookmarkStart w:id="108" w:name="_Toc508238319"/>
    </w:p>
    <w:p w14:paraId="13E03A0F" w14:textId="77777777" w:rsidR="003830E0" w:rsidRPr="001A49ED" w:rsidRDefault="003830E0" w:rsidP="003830E0">
      <w:pPr>
        <w:pStyle w:val="Stil2"/>
        <w:numPr>
          <w:ilvl w:val="0"/>
          <w:numId w:val="0"/>
        </w:numPr>
        <w:jc w:val="both"/>
        <w:rPr>
          <w:i/>
        </w:rPr>
      </w:pPr>
      <w:r w:rsidRPr="001A49ED">
        <w:rPr>
          <w:i/>
        </w:rPr>
        <w:t>Açıklamalar</w:t>
      </w:r>
      <w:bookmarkEnd w:id="108"/>
    </w:p>
    <w:p w14:paraId="1C201D0E" w14:textId="77777777" w:rsidR="003830E0" w:rsidRPr="001A49ED" w:rsidRDefault="003830E0" w:rsidP="003830E0">
      <w:pPr>
        <w:pStyle w:val="Stil2"/>
        <w:numPr>
          <w:ilvl w:val="0"/>
          <w:numId w:val="0"/>
        </w:numPr>
        <w:spacing w:line="276" w:lineRule="auto"/>
        <w:jc w:val="both"/>
        <w:rPr>
          <w:b w:val="0"/>
          <w:i/>
          <w:sz w:val="24"/>
          <w:szCs w:val="24"/>
        </w:rPr>
      </w:pPr>
      <w:bookmarkStart w:id="109" w:name="_Toc508238321"/>
      <w:r w:rsidRPr="001A49ED">
        <w:rPr>
          <w:b w:val="0"/>
          <w:i/>
          <w:sz w:val="24"/>
          <w:szCs w:val="24"/>
        </w:rPr>
        <w:t>Tıp fakültesinde yürütülen sosyal, kültürel, sanatsal ve sportif etkinliklerde öğretim elemanları ile öğrencilerin birlikte yer almaları sağlanarak etkileşimleri artırılmalıdır.</w:t>
      </w:r>
      <w:bookmarkEnd w:id="109"/>
      <w:r w:rsidRPr="001A49ED">
        <w:rPr>
          <w:b w:val="0"/>
          <w:i/>
          <w:sz w:val="24"/>
          <w:szCs w:val="24"/>
        </w:rPr>
        <w:t xml:space="preserve"> </w:t>
      </w:r>
    </w:p>
    <w:p w14:paraId="17076021" w14:textId="77777777" w:rsidR="003830E0" w:rsidRPr="001A49ED" w:rsidRDefault="003830E0" w:rsidP="003830E0">
      <w:pPr>
        <w:pStyle w:val="Stil2"/>
        <w:numPr>
          <w:ilvl w:val="0"/>
          <w:numId w:val="0"/>
        </w:numPr>
        <w:spacing w:line="276" w:lineRule="auto"/>
        <w:jc w:val="both"/>
        <w:rPr>
          <w:b w:val="0"/>
          <w:i/>
          <w:sz w:val="24"/>
          <w:szCs w:val="24"/>
        </w:rPr>
      </w:pPr>
    </w:p>
    <w:p w14:paraId="10FF94C1" w14:textId="77777777" w:rsidR="003830E0" w:rsidRPr="001A49ED" w:rsidRDefault="003830E0" w:rsidP="003830E0">
      <w:pPr>
        <w:pStyle w:val="Stil2"/>
        <w:numPr>
          <w:ilvl w:val="0"/>
          <w:numId w:val="0"/>
        </w:numPr>
        <w:spacing w:line="276" w:lineRule="auto"/>
        <w:jc w:val="both"/>
        <w:rPr>
          <w:b w:val="0"/>
          <w:i/>
          <w:sz w:val="24"/>
          <w:szCs w:val="24"/>
        </w:rPr>
      </w:pPr>
      <w:bookmarkStart w:id="110" w:name="_Toc508238322"/>
      <w:r w:rsidRPr="001A49ED">
        <w:rPr>
          <w:b w:val="0"/>
          <w:i/>
          <w:sz w:val="24"/>
          <w:szCs w:val="24"/>
        </w:rPr>
        <w:t>Tıp fakültesi öğrencilerinden gereksinimi olanlara kurum içinden ya da dışından burs olanakları sağlanmalı, öğrencilere yarı zamanlı iş olanaklarının duyuruları ulaştırılmalı, üniversite içinde yarı zamanlı iş olanakları tanımlanmalıdır.</w:t>
      </w:r>
      <w:bookmarkEnd w:id="110"/>
    </w:p>
    <w:p w14:paraId="37FA5D85" w14:textId="77777777" w:rsidR="003830E0" w:rsidRPr="001A49ED" w:rsidRDefault="003830E0" w:rsidP="003830E0">
      <w:pPr>
        <w:pStyle w:val="Stil2"/>
        <w:numPr>
          <w:ilvl w:val="0"/>
          <w:numId w:val="0"/>
        </w:numPr>
        <w:spacing w:line="276" w:lineRule="auto"/>
        <w:ind w:left="360"/>
        <w:jc w:val="both"/>
        <w:rPr>
          <w:b w:val="0"/>
          <w:i/>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3093EBE1" w14:textId="77777777" w:rsidTr="003001C6">
        <w:tc>
          <w:tcPr>
            <w:tcW w:w="10206" w:type="dxa"/>
            <w:shd w:val="clear" w:color="auto" w:fill="F2F2F2" w:themeFill="background1" w:themeFillShade="F2"/>
          </w:tcPr>
          <w:p w14:paraId="1AE29401" w14:textId="77777777" w:rsidR="003830E0" w:rsidRPr="001A49ED" w:rsidRDefault="003830E0" w:rsidP="00B6720F">
            <w:pPr>
              <w:widowControl w:val="0"/>
              <w:autoSpaceDE w:val="0"/>
              <w:autoSpaceDN w:val="0"/>
              <w:adjustRightInd w:val="0"/>
              <w:spacing w:line="276" w:lineRule="auto"/>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14:paraId="0154B84B" w14:textId="77777777" w:rsidR="003830E0" w:rsidRPr="001A49ED" w:rsidRDefault="003830E0" w:rsidP="00B6720F">
            <w:pPr>
              <w:pStyle w:val="Stil2"/>
              <w:numPr>
                <w:ilvl w:val="0"/>
                <w:numId w:val="2"/>
              </w:numPr>
              <w:spacing w:line="276" w:lineRule="auto"/>
              <w:jc w:val="both"/>
              <w:rPr>
                <w:b w:val="0"/>
                <w:i/>
                <w:sz w:val="24"/>
                <w:szCs w:val="24"/>
              </w:rPr>
            </w:pPr>
            <w:bookmarkStart w:id="111" w:name="_Toc508238323"/>
            <w:r w:rsidRPr="001A49ED">
              <w:rPr>
                <w:b w:val="0"/>
                <w:i/>
                <w:sz w:val="24"/>
                <w:szCs w:val="24"/>
              </w:rPr>
              <w:t>Fakültede sürdürülen sosyal sorumluluk projeleri ve kapsamını tanımlayan, programla ilişkisini gösteren, değerlendirme ölçütlerini tanımlayan belgeler</w:t>
            </w:r>
            <w:bookmarkEnd w:id="111"/>
          </w:p>
          <w:p w14:paraId="2A2EC520" w14:textId="77777777" w:rsidR="003830E0" w:rsidRPr="001A49ED" w:rsidRDefault="003830E0" w:rsidP="00B6720F">
            <w:pPr>
              <w:pStyle w:val="Stil2"/>
              <w:numPr>
                <w:ilvl w:val="0"/>
                <w:numId w:val="2"/>
              </w:numPr>
              <w:spacing w:line="276" w:lineRule="auto"/>
              <w:jc w:val="both"/>
              <w:rPr>
                <w:b w:val="0"/>
                <w:i/>
                <w:sz w:val="24"/>
                <w:szCs w:val="24"/>
              </w:rPr>
            </w:pPr>
            <w:bookmarkStart w:id="112" w:name="_Toc508238324"/>
            <w:r w:rsidRPr="001A49ED">
              <w:rPr>
                <w:b w:val="0"/>
                <w:i/>
                <w:sz w:val="24"/>
                <w:szCs w:val="24"/>
              </w:rPr>
              <w:t>Öğretim elemanları ve öğrencilerin birlikte katıldığı sosyal, kültürel, sanatsal ve sportif etkinlik örnekleri</w:t>
            </w:r>
            <w:bookmarkEnd w:id="112"/>
          </w:p>
          <w:p w14:paraId="5F4D3916" w14:textId="77777777" w:rsidR="003830E0" w:rsidRPr="001A49ED" w:rsidRDefault="003830E0" w:rsidP="00B6720F">
            <w:pPr>
              <w:pStyle w:val="Stil2"/>
              <w:numPr>
                <w:ilvl w:val="0"/>
                <w:numId w:val="2"/>
              </w:numPr>
              <w:spacing w:line="276" w:lineRule="auto"/>
              <w:jc w:val="both"/>
              <w:rPr>
                <w:b w:val="0"/>
                <w:i/>
                <w:sz w:val="24"/>
                <w:szCs w:val="24"/>
              </w:rPr>
            </w:pPr>
            <w:bookmarkStart w:id="113" w:name="_Toc508238325"/>
            <w:r w:rsidRPr="001A49ED">
              <w:rPr>
                <w:b w:val="0"/>
                <w:i/>
                <w:sz w:val="24"/>
                <w:szCs w:val="24"/>
              </w:rPr>
              <w:t>Yarı zamanlı iş, burs gibi olanaklara ilişkin belge, duyuru ve afişler</w:t>
            </w:r>
            <w:bookmarkEnd w:id="113"/>
          </w:p>
        </w:tc>
      </w:tr>
    </w:tbl>
    <w:p w14:paraId="35CCE1AB" w14:textId="77777777" w:rsidR="003830E0" w:rsidRPr="001A49ED" w:rsidRDefault="003830E0" w:rsidP="003830E0">
      <w:pPr>
        <w:pStyle w:val="Gvde"/>
        <w:spacing w:line="360" w:lineRule="auto"/>
        <w:rPr>
          <w:rFonts w:ascii="Candara" w:hAnsi="Candara"/>
          <w:i/>
          <w:color w:val="auto"/>
          <w:lang w:val="tr-TR"/>
        </w:rPr>
      </w:pPr>
    </w:p>
    <w:p w14:paraId="0FFA292D" w14:textId="77777777" w:rsidR="003830E0" w:rsidRPr="001A49ED" w:rsidRDefault="003830E0">
      <w:pPr>
        <w:spacing w:after="200" w:line="276" w:lineRule="auto"/>
        <w:rPr>
          <w:rFonts w:ascii="Candara" w:eastAsia="Arial Unicode MS" w:hAnsi="Candara" w:cs="Arial Unicode MS"/>
          <w:i/>
          <w:u w:color="000000"/>
          <w:bdr w:val="nil"/>
          <w:lang w:eastAsia="en-US"/>
        </w:rPr>
      </w:pPr>
      <w:r w:rsidRPr="001A49ED">
        <w:rPr>
          <w:rFonts w:ascii="Candara" w:hAnsi="Candara"/>
          <w:i/>
        </w:rPr>
        <w:br w:type="page"/>
      </w:r>
    </w:p>
    <w:p w14:paraId="0B0A64D7" w14:textId="77777777" w:rsidR="00B52352" w:rsidRPr="001A49ED" w:rsidRDefault="00B52352" w:rsidP="00B52352">
      <w:pPr>
        <w:pStyle w:val="Stil2"/>
      </w:pPr>
      <w:bookmarkStart w:id="114" w:name="_Toc496708837"/>
      <w:bookmarkStart w:id="115" w:name="_Toc508238326"/>
      <w:r w:rsidRPr="001A49ED">
        <w:lastRenderedPageBreak/>
        <w:t>Ulusal ve uluslararası değişim fırsatları</w:t>
      </w:r>
      <w:bookmarkEnd w:id="114"/>
      <w:bookmarkEnd w:id="115"/>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8541"/>
      </w:tblGrid>
      <w:tr w:rsidR="001A49ED" w:rsidRPr="001A49ED" w14:paraId="58148E1D" w14:textId="77777777" w:rsidTr="00B52352">
        <w:trPr>
          <w:trHeight w:val="2316"/>
        </w:trPr>
        <w:tc>
          <w:tcPr>
            <w:tcW w:w="1665" w:type="dxa"/>
            <w:shd w:val="clear" w:color="auto" w:fill="244061" w:themeFill="accent1" w:themeFillShade="80"/>
          </w:tcPr>
          <w:p w14:paraId="28CB3624" w14:textId="77777777" w:rsidR="00B52352" w:rsidRPr="001A49ED" w:rsidRDefault="00B52352" w:rsidP="003001C6">
            <w:pPr>
              <w:spacing w:line="360" w:lineRule="auto"/>
              <w:rPr>
                <w:rFonts w:ascii="Candara" w:hAnsi="Candara"/>
                <w:b/>
                <w:sz w:val="28"/>
                <w:szCs w:val="28"/>
              </w:rPr>
            </w:pPr>
          </w:p>
          <w:p w14:paraId="16E8D919"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14:paraId="7DDD5BA3" w14:textId="77777777" w:rsidR="00B52352" w:rsidRPr="001A49ED" w:rsidRDefault="00B52352" w:rsidP="003001C6">
            <w:pPr>
              <w:spacing w:line="360" w:lineRule="auto"/>
              <w:rPr>
                <w:rFonts w:ascii="Candara" w:hAnsi="Candara"/>
                <w:b/>
                <w:sz w:val="28"/>
                <w:szCs w:val="28"/>
              </w:rPr>
            </w:pPr>
          </w:p>
        </w:tc>
        <w:tc>
          <w:tcPr>
            <w:tcW w:w="8541" w:type="dxa"/>
            <w:shd w:val="clear" w:color="auto" w:fill="DBE5F1" w:themeFill="accent1" w:themeFillTint="33"/>
          </w:tcPr>
          <w:p w14:paraId="301167F7" w14:textId="77777777" w:rsidR="00B52352" w:rsidRPr="001A49ED" w:rsidRDefault="00B52352" w:rsidP="003001C6">
            <w:pPr>
              <w:spacing w:line="360" w:lineRule="auto"/>
              <w:rPr>
                <w:rFonts w:ascii="Candara" w:hAnsi="Candara"/>
                <w:szCs w:val="28"/>
              </w:rPr>
            </w:pPr>
          </w:p>
          <w:p w14:paraId="26CE2A00" w14:textId="77777777" w:rsidR="00B52352" w:rsidRPr="001A49ED" w:rsidRDefault="00B52352" w:rsidP="003001C6">
            <w:pPr>
              <w:spacing w:line="360" w:lineRule="auto"/>
              <w:rPr>
                <w:rFonts w:ascii="Candara" w:hAnsi="Candara"/>
                <w:szCs w:val="28"/>
              </w:rPr>
            </w:pPr>
            <w:r w:rsidRPr="001A49ED">
              <w:rPr>
                <w:rFonts w:ascii="Candara" w:hAnsi="Candara"/>
                <w:szCs w:val="28"/>
              </w:rPr>
              <w:t xml:space="preserve">Tıp fakültesi </w:t>
            </w:r>
            <w:r w:rsidRPr="001A49ED">
              <w:rPr>
                <w:rFonts w:ascii="Candara" w:hAnsi="Candara"/>
                <w:szCs w:val="28"/>
                <w:u w:val="single"/>
              </w:rPr>
              <w:t>mutlaka</w:t>
            </w:r>
            <w:r w:rsidRPr="001A49ED">
              <w:rPr>
                <w:rFonts w:ascii="Candara" w:hAnsi="Candara"/>
                <w:szCs w:val="28"/>
              </w:rPr>
              <w:t xml:space="preserve">; </w:t>
            </w:r>
          </w:p>
          <w:p w14:paraId="4E2E0F7A" w14:textId="77777777" w:rsidR="00B52352" w:rsidRPr="001A49ED" w:rsidRDefault="00B52352" w:rsidP="003001C6">
            <w:pPr>
              <w:spacing w:line="360" w:lineRule="auto"/>
              <w:ind w:left="567"/>
              <w:rPr>
                <w:rFonts w:ascii="Candara" w:hAnsi="Candara"/>
                <w:szCs w:val="28"/>
              </w:rPr>
            </w:pPr>
            <w:r w:rsidRPr="001A49ED">
              <w:rPr>
                <w:rFonts w:ascii="Candara" w:hAnsi="Candara"/>
                <w:b/>
                <w:szCs w:val="28"/>
              </w:rPr>
              <w:t xml:space="preserve">TS.4.6.1. </w:t>
            </w:r>
            <w:r w:rsidRPr="001A49ED">
              <w:rPr>
                <w:rFonts w:ascii="Candara" w:hAnsi="Candara"/>
                <w:szCs w:val="28"/>
              </w:rPr>
              <w:t>Belirli bir plan ve politika çerçevesinde öğrencilerini ulusal ve uluslararası değişim</w:t>
            </w:r>
            <w:r w:rsidRPr="001A49ED">
              <w:rPr>
                <w:rFonts w:ascii="Candara" w:hAnsi="Candara"/>
                <w:b/>
                <w:szCs w:val="28"/>
              </w:rPr>
              <w:t xml:space="preserve"> </w:t>
            </w:r>
            <w:r w:rsidRPr="001A49ED">
              <w:rPr>
                <w:rFonts w:ascii="Candara" w:hAnsi="Candara"/>
                <w:szCs w:val="28"/>
              </w:rPr>
              <w:t>fırsatları sunmuş, idari ve ekonomik destek sağlamış olmalıdır.</w:t>
            </w:r>
          </w:p>
        </w:tc>
      </w:tr>
    </w:tbl>
    <w:p w14:paraId="279CE3BA" w14:textId="77777777" w:rsidR="00B52352" w:rsidRPr="001A49ED" w:rsidRDefault="00B52352" w:rsidP="00B52352">
      <w:pPr>
        <w:spacing w:line="360" w:lineRule="auto"/>
        <w:ind w:left="284" w:hanging="284"/>
        <w:rPr>
          <w:rFonts w:ascii="Candara" w:hAnsi="Candara"/>
          <w:b/>
          <w:szCs w:val="28"/>
        </w:rPr>
      </w:pPr>
    </w:p>
    <w:p w14:paraId="48D90D58" w14:textId="77777777" w:rsidR="00B52352" w:rsidRPr="001A49ED" w:rsidRDefault="00B52352" w:rsidP="00B52352">
      <w:pPr>
        <w:pStyle w:val="Stil2"/>
        <w:numPr>
          <w:ilvl w:val="0"/>
          <w:numId w:val="0"/>
        </w:numPr>
        <w:jc w:val="both"/>
      </w:pPr>
      <w:bookmarkStart w:id="116" w:name="_Toc508238327"/>
      <w:r w:rsidRPr="001A49ED">
        <w:t>Açıklamalar</w:t>
      </w:r>
      <w:bookmarkEnd w:id="116"/>
    </w:p>
    <w:p w14:paraId="49E1BA57" w14:textId="77777777" w:rsidR="00B6720F" w:rsidRPr="001A49ED" w:rsidRDefault="00B6720F" w:rsidP="00B6720F">
      <w:pPr>
        <w:pStyle w:val="Stil2"/>
        <w:numPr>
          <w:ilvl w:val="0"/>
          <w:numId w:val="0"/>
        </w:numPr>
        <w:spacing w:line="276" w:lineRule="auto"/>
        <w:jc w:val="both"/>
        <w:rPr>
          <w:b w:val="0"/>
          <w:sz w:val="24"/>
          <w:szCs w:val="24"/>
        </w:rPr>
      </w:pPr>
      <w:bookmarkStart w:id="117" w:name="_Toc508238328"/>
      <w:r w:rsidRPr="001A49ED">
        <w:rPr>
          <w:b w:val="0"/>
          <w:sz w:val="24"/>
          <w:szCs w:val="24"/>
        </w:rPr>
        <w:t>Tıp fakülteleri, diğer eğitim kurumları ile işbirliği yapacak bir politikaya sahip olmalı, bölgesel, ulusal ve uluslararası öğrenci değişim programları için olanaklar yaratılmalıdır. Değişim yapılacak kurumlar diğer tıp fakülteleri olabileceği gibi, sağlık alanındaki farklı eğitim kurumlarını da içermelidir.</w:t>
      </w:r>
      <w:bookmarkEnd w:id="117"/>
    </w:p>
    <w:p w14:paraId="73B67F7B" w14:textId="77777777" w:rsidR="00B6720F" w:rsidRPr="001A49ED" w:rsidRDefault="00B6720F" w:rsidP="00B6720F">
      <w:pPr>
        <w:pStyle w:val="Stil2"/>
        <w:numPr>
          <w:ilvl w:val="0"/>
          <w:numId w:val="0"/>
        </w:numPr>
        <w:spacing w:line="276" w:lineRule="auto"/>
        <w:jc w:val="both"/>
        <w:rPr>
          <w:b w:val="0"/>
          <w:sz w:val="24"/>
          <w:szCs w:val="24"/>
        </w:rPr>
      </w:pPr>
    </w:p>
    <w:p w14:paraId="3B4596C2" w14:textId="77777777" w:rsidR="00B6720F" w:rsidRPr="001A49ED" w:rsidRDefault="00B6720F" w:rsidP="00B6720F">
      <w:pPr>
        <w:pStyle w:val="Stil2"/>
        <w:numPr>
          <w:ilvl w:val="0"/>
          <w:numId w:val="0"/>
        </w:numPr>
        <w:spacing w:line="276" w:lineRule="auto"/>
        <w:jc w:val="both"/>
        <w:rPr>
          <w:b w:val="0"/>
          <w:sz w:val="24"/>
          <w:szCs w:val="24"/>
        </w:rPr>
      </w:pPr>
      <w:bookmarkStart w:id="118" w:name="_Toc508238329"/>
      <w:r w:rsidRPr="001A49ED">
        <w:rPr>
          <w:b w:val="0"/>
          <w:sz w:val="24"/>
          <w:szCs w:val="24"/>
        </w:rPr>
        <w:t xml:space="preserve">Tıp fakülteleri, ulusal ve uluslararası öğrenci/öğretim elemanı işbirliği ve ortak projelere ilişkin süreçleri tanımlamış olmalıdır. Ulusal ve uluslararası ilişkiler ve değişim programları (Farabi, </w:t>
      </w:r>
      <w:proofErr w:type="spellStart"/>
      <w:r w:rsidRPr="001A49ED">
        <w:rPr>
          <w:b w:val="0"/>
          <w:sz w:val="24"/>
          <w:szCs w:val="24"/>
        </w:rPr>
        <w:t>Erasmus</w:t>
      </w:r>
      <w:proofErr w:type="spellEnd"/>
      <w:r w:rsidRPr="001A49ED">
        <w:rPr>
          <w:b w:val="0"/>
          <w:sz w:val="24"/>
          <w:szCs w:val="24"/>
        </w:rPr>
        <w:t xml:space="preserve"> </w:t>
      </w:r>
      <w:proofErr w:type="spellStart"/>
      <w:r w:rsidRPr="001A49ED">
        <w:rPr>
          <w:b w:val="0"/>
          <w:sz w:val="24"/>
          <w:szCs w:val="24"/>
        </w:rPr>
        <w:t>vb</w:t>
      </w:r>
      <w:proofErr w:type="spellEnd"/>
      <w:r w:rsidRPr="001A49ED">
        <w:rPr>
          <w:b w:val="0"/>
          <w:sz w:val="24"/>
          <w:szCs w:val="24"/>
        </w:rPr>
        <w:t>) ile olanakları paydaşlara duyurulmuş, gerekli bilgilendirme yapılmış ve katılımlar destekleniyor olmalıdır. Tıp fakülteleri, uluslararası değişim programlarına uyum sürecinde eğitim programını Avrupa Kredi Transfer Sistemi (AKTS) içerisinde tanımlamış ve uyguluyor olmalıdır.</w:t>
      </w:r>
      <w:bookmarkEnd w:id="118"/>
    </w:p>
    <w:p w14:paraId="77B55ABA" w14:textId="77777777" w:rsidR="00B52352" w:rsidRPr="001A49ED" w:rsidRDefault="00B52352" w:rsidP="00B52352">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5D30EAEE" w14:textId="77777777" w:rsidTr="003001C6">
        <w:tc>
          <w:tcPr>
            <w:tcW w:w="10206" w:type="dxa"/>
            <w:shd w:val="clear" w:color="auto" w:fill="F2F2F2" w:themeFill="background1" w:themeFillShade="F2"/>
          </w:tcPr>
          <w:p w14:paraId="03669200" w14:textId="77777777" w:rsidR="00B6720F" w:rsidRPr="001A49ED" w:rsidRDefault="00B52352" w:rsidP="00B6720F">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10FBCA5E" w14:textId="77777777" w:rsidR="00B6720F" w:rsidRPr="001A49ED" w:rsidRDefault="00B6720F" w:rsidP="00B6720F">
            <w:pPr>
              <w:pStyle w:val="ListeParagraf"/>
              <w:numPr>
                <w:ilvl w:val="0"/>
                <w:numId w:val="2"/>
              </w:numPr>
              <w:spacing w:before="120" w:after="60" w:line="288" w:lineRule="auto"/>
              <w:ind w:right="137"/>
              <w:rPr>
                <w:rFonts w:ascii="Candara" w:hAnsi="Candara"/>
              </w:rPr>
            </w:pPr>
            <w:r w:rsidRPr="001A49ED">
              <w:rPr>
                <w:rFonts w:ascii="Candara" w:hAnsi="Candara"/>
              </w:rPr>
              <w:t>Fakültenin değişim programlarına ilişkin yapılanması</w:t>
            </w:r>
          </w:p>
          <w:p w14:paraId="268F2CC0" w14:textId="77777777" w:rsidR="00B6720F" w:rsidRPr="001A49ED" w:rsidRDefault="00B6720F" w:rsidP="00B6720F">
            <w:pPr>
              <w:pStyle w:val="ListeParagraf"/>
              <w:numPr>
                <w:ilvl w:val="0"/>
                <w:numId w:val="2"/>
              </w:numPr>
              <w:spacing w:before="120" w:after="60" w:line="288" w:lineRule="auto"/>
              <w:ind w:right="137"/>
              <w:rPr>
                <w:rFonts w:ascii="Candara" w:hAnsi="Candara"/>
              </w:rPr>
            </w:pPr>
            <w:r w:rsidRPr="001A49ED">
              <w:rPr>
                <w:rFonts w:ascii="Candara" w:hAnsi="Candara"/>
              </w:rPr>
              <w:t xml:space="preserve">Ulusal ve uluslararası öğrenci/eğitici işbirliği yapılan kurumların listeleri ve belgeleri </w:t>
            </w:r>
          </w:p>
          <w:p w14:paraId="5DB488DB" w14:textId="77777777" w:rsidR="00B6720F" w:rsidRPr="001A49ED" w:rsidRDefault="00B6720F" w:rsidP="00B6720F">
            <w:pPr>
              <w:pStyle w:val="ListeParagraf"/>
              <w:numPr>
                <w:ilvl w:val="0"/>
                <w:numId w:val="2"/>
              </w:numPr>
              <w:spacing w:before="120" w:after="60" w:line="288" w:lineRule="auto"/>
              <w:ind w:right="137"/>
              <w:rPr>
                <w:rFonts w:ascii="Candara" w:hAnsi="Candara"/>
              </w:rPr>
            </w:pPr>
            <w:r w:rsidRPr="001A49ED">
              <w:rPr>
                <w:rFonts w:ascii="Candara" w:hAnsi="Candara"/>
              </w:rPr>
              <w:t xml:space="preserve">Değişim programlarının tanıtımına ilişkin belgeler </w:t>
            </w:r>
          </w:p>
          <w:p w14:paraId="71F321DB" w14:textId="77777777" w:rsidR="00B6720F" w:rsidRPr="001A49ED" w:rsidRDefault="00B6720F" w:rsidP="00B6720F">
            <w:pPr>
              <w:pStyle w:val="ListeParagraf"/>
              <w:numPr>
                <w:ilvl w:val="0"/>
                <w:numId w:val="2"/>
              </w:numPr>
              <w:spacing w:before="120" w:after="60" w:line="288" w:lineRule="auto"/>
              <w:ind w:right="137"/>
              <w:rPr>
                <w:rFonts w:ascii="Candara" w:hAnsi="Candara"/>
              </w:rPr>
            </w:pPr>
            <w:r w:rsidRPr="001A49ED">
              <w:rPr>
                <w:rFonts w:ascii="Candara" w:hAnsi="Candara"/>
              </w:rPr>
              <w:t>AKTS kredilerinin değerlendirildiği çalışmalar</w:t>
            </w:r>
          </w:p>
          <w:p w14:paraId="1766C8C5" w14:textId="77777777" w:rsidR="00B52352" w:rsidRPr="001A49ED" w:rsidRDefault="00B6720F" w:rsidP="00B6720F">
            <w:pPr>
              <w:pStyle w:val="ListeParagraf"/>
              <w:numPr>
                <w:ilvl w:val="0"/>
                <w:numId w:val="2"/>
              </w:numPr>
              <w:spacing w:before="120" w:after="60" w:line="288" w:lineRule="auto"/>
              <w:ind w:right="137"/>
              <w:rPr>
                <w:rFonts w:ascii="Candara" w:hAnsi="Candara"/>
              </w:rPr>
            </w:pPr>
            <w:r w:rsidRPr="001A49ED">
              <w:rPr>
                <w:rFonts w:ascii="Candara" w:hAnsi="Candara"/>
              </w:rPr>
              <w:t xml:space="preserve">Öğrencilerin değişim programlarına katılım listeleri ve katılımı gösteren belgeler </w:t>
            </w:r>
          </w:p>
        </w:tc>
      </w:tr>
    </w:tbl>
    <w:p w14:paraId="38B1A399" w14:textId="77777777" w:rsidR="00B6720F" w:rsidRPr="001A49ED" w:rsidRDefault="00B6720F" w:rsidP="00B52352">
      <w:pPr>
        <w:spacing w:line="360" w:lineRule="auto"/>
        <w:ind w:left="284" w:hanging="284"/>
        <w:rPr>
          <w:rFonts w:ascii="Candara" w:hAnsi="Candara"/>
          <w:b/>
          <w:szCs w:val="28"/>
        </w:rPr>
      </w:pPr>
    </w:p>
    <w:p w14:paraId="11DDF715" w14:textId="77777777" w:rsidR="00B6720F" w:rsidRPr="001A49ED" w:rsidRDefault="00B6720F">
      <w:pPr>
        <w:spacing w:after="200" w:line="276" w:lineRule="auto"/>
        <w:rPr>
          <w:rFonts w:ascii="Candara" w:hAnsi="Candara"/>
          <w:b/>
          <w:szCs w:val="28"/>
        </w:rPr>
      </w:pPr>
      <w:r w:rsidRPr="001A49ED">
        <w:rPr>
          <w:rFonts w:ascii="Candara" w:hAnsi="Candara"/>
          <w:b/>
          <w:szCs w:val="28"/>
        </w:rPr>
        <w:br w:type="page"/>
      </w:r>
    </w:p>
    <w:p w14:paraId="0B5C9395" w14:textId="77777777" w:rsidR="00B52352" w:rsidRPr="001A49ED" w:rsidRDefault="00B52352" w:rsidP="00B52352">
      <w:pPr>
        <w:pStyle w:val="Stil2"/>
      </w:pPr>
      <w:bookmarkStart w:id="119" w:name="_Toc496708838"/>
      <w:bookmarkStart w:id="120" w:name="_Toc508238330"/>
      <w:r w:rsidRPr="001A49ED">
        <w:lastRenderedPageBreak/>
        <w:t>Öğrencilerle sürekli ve düzenli iletişim</w:t>
      </w:r>
      <w:bookmarkEnd w:id="119"/>
      <w:bookmarkEnd w:id="120"/>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544"/>
      </w:tblGrid>
      <w:tr w:rsidR="001A49ED" w:rsidRPr="001A49ED" w14:paraId="3A909CE6" w14:textId="77777777" w:rsidTr="00B52352">
        <w:trPr>
          <w:trHeight w:val="1770"/>
        </w:trPr>
        <w:tc>
          <w:tcPr>
            <w:tcW w:w="1662" w:type="dxa"/>
            <w:shd w:val="clear" w:color="auto" w:fill="244061" w:themeFill="accent1" w:themeFillShade="80"/>
          </w:tcPr>
          <w:p w14:paraId="79968262" w14:textId="77777777" w:rsidR="00B52352" w:rsidRPr="001A49ED" w:rsidRDefault="00B52352" w:rsidP="003001C6">
            <w:pPr>
              <w:spacing w:line="360" w:lineRule="auto"/>
              <w:rPr>
                <w:rFonts w:ascii="Candara" w:hAnsi="Candara"/>
                <w:b/>
                <w:sz w:val="28"/>
                <w:szCs w:val="28"/>
              </w:rPr>
            </w:pPr>
          </w:p>
          <w:p w14:paraId="1E14DFD7" w14:textId="77777777"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14:paraId="21DC06DC" w14:textId="77777777" w:rsidR="00B52352" w:rsidRPr="001A49ED" w:rsidRDefault="00B52352" w:rsidP="003001C6">
            <w:pPr>
              <w:spacing w:line="360" w:lineRule="auto"/>
              <w:rPr>
                <w:rFonts w:ascii="Candara" w:hAnsi="Candara"/>
                <w:b/>
                <w:sz w:val="28"/>
                <w:szCs w:val="28"/>
              </w:rPr>
            </w:pPr>
          </w:p>
        </w:tc>
        <w:tc>
          <w:tcPr>
            <w:tcW w:w="8544" w:type="dxa"/>
            <w:shd w:val="clear" w:color="auto" w:fill="DBE5F1" w:themeFill="accent1" w:themeFillTint="33"/>
          </w:tcPr>
          <w:p w14:paraId="10FFF1E7" w14:textId="77777777" w:rsidR="00B52352" w:rsidRPr="001A49ED" w:rsidRDefault="00B52352" w:rsidP="003001C6">
            <w:pPr>
              <w:spacing w:line="360" w:lineRule="auto"/>
              <w:rPr>
                <w:rFonts w:ascii="Candara" w:hAnsi="Candara"/>
                <w:szCs w:val="28"/>
              </w:rPr>
            </w:pPr>
          </w:p>
          <w:p w14:paraId="45EFE570" w14:textId="77777777" w:rsidR="00B52352" w:rsidRPr="001A49ED" w:rsidRDefault="00B52352" w:rsidP="003001C6">
            <w:pPr>
              <w:pStyle w:val="Gvde"/>
              <w:spacing w:line="360" w:lineRule="auto"/>
              <w:rPr>
                <w:rFonts w:ascii="Candara" w:hAnsi="Candara"/>
                <w:color w:val="auto"/>
                <w:lang w:val="tr-TR"/>
              </w:rPr>
            </w:pPr>
            <w:r w:rsidRPr="001A49ED">
              <w:rPr>
                <w:rFonts w:ascii="Candara" w:hAnsi="Candara"/>
                <w:color w:val="auto"/>
                <w:lang w:val="tr-TR"/>
              </w:rPr>
              <w:t xml:space="preserve">Tıp fakültesi öğrencileriyle </w:t>
            </w:r>
            <w:r w:rsidRPr="001A49ED">
              <w:rPr>
                <w:rFonts w:ascii="Candara" w:hAnsi="Candara"/>
                <w:color w:val="auto"/>
                <w:u w:val="single"/>
                <w:lang w:val="tr-TR"/>
              </w:rPr>
              <w:t>mutlaka;</w:t>
            </w:r>
          </w:p>
          <w:p w14:paraId="1F41CE35" w14:textId="77777777" w:rsidR="00B52352" w:rsidRPr="001A49ED" w:rsidRDefault="00B52352" w:rsidP="003001C6">
            <w:pPr>
              <w:spacing w:line="360" w:lineRule="auto"/>
              <w:ind w:left="567"/>
              <w:rPr>
                <w:rFonts w:ascii="Candara" w:hAnsi="Candara"/>
                <w:szCs w:val="28"/>
              </w:rPr>
            </w:pPr>
            <w:r w:rsidRPr="001A49ED">
              <w:rPr>
                <w:rFonts w:ascii="Candara" w:hAnsi="Candara"/>
                <w:b/>
                <w:bCs/>
              </w:rPr>
              <w:t>TS.4.7.1.</w:t>
            </w:r>
            <w:r w:rsidRPr="001A49ED">
              <w:rPr>
                <w:rFonts w:ascii="Candara" w:hAnsi="Candara"/>
              </w:rPr>
              <w:t xml:space="preserve"> Eğitimleri süresince </w:t>
            </w:r>
            <w:r w:rsidRPr="001A49ED">
              <w:rPr>
                <w:rFonts w:ascii="Candara" w:hAnsi="Candara"/>
                <w:bCs/>
              </w:rPr>
              <w:t>güncel iletişim araç ve ortamları kullanarak sürekli ve düzenli etkileşim ortamı sağlamalıdır.</w:t>
            </w:r>
          </w:p>
        </w:tc>
      </w:tr>
    </w:tbl>
    <w:p w14:paraId="58DFEEA2" w14:textId="77777777" w:rsidR="00B52352" w:rsidRPr="001A49ED" w:rsidRDefault="00B52352" w:rsidP="00B52352">
      <w:pPr>
        <w:pStyle w:val="Gvde"/>
        <w:spacing w:line="360" w:lineRule="auto"/>
        <w:rPr>
          <w:rFonts w:ascii="Candara" w:hAnsi="Candara"/>
          <w:color w:val="auto"/>
          <w:lang w:val="tr-TR"/>
        </w:rPr>
      </w:pPr>
      <w:r w:rsidRPr="001A49ED">
        <w:rPr>
          <w:rFonts w:ascii="Candara" w:hAnsi="Candara"/>
          <w:bCs/>
          <w:color w:val="auto"/>
          <w:lang w:val="tr-TR"/>
        </w:rPr>
        <w:t xml:space="preserve"> </w:t>
      </w:r>
      <w:r w:rsidRPr="001A49ED">
        <w:rPr>
          <w:rFonts w:ascii="Candara" w:hAnsi="Candara"/>
          <w:color w:val="auto"/>
          <w:lang w:val="tr-TR"/>
        </w:rPr>
        <w:t xml:space="preserve"> </w:t>
      </w:r>
    </w:p>
    <w:p w14:paraId="21D296D8" w14:textId="77777777" w:rsidR="00B52352" w:rsidRPr="001A49ED" w:rsidRDefault="00B52352" w:rsidP="00B52352">
      <w:pPr>
        <w:pStyle w:val="Stil2"/>
        <w:numPr>
          <w:ilvl w:val="0"/>
          <w:numId w:val="0"/>
        </w:numPr>
        <w:jc w:val="both"/>
      </w:pPr>
      <w:bookmarkStart w:id="121" w:name="_Toc508238331"/>
      <w:r w:rsidRPr="001A49ED">
        <w:t>Açıklamalar</w:t>
      </w:r>
      <w:bookmarkEnd w:id="121"/>
    </w:p>
    <w:p w14:paraId="26F195B7" w14:textId="77777777" w:rsidR="00B6720F" w:rsidRPr="001A49ED" w:rsidRDefault="00B6720F" w:rsidP="00B6720F">
      <w:pPr>
        <w:pStyle w:val="Stil2"/>
        <w:numPr>
          <w:ilvl w:val="0"/>
          <w:numId w:val="0"/>
        </w:numPr>
        <w:spacing w:line="276" w:lineRule="auto"/>
        <w:jc w:val="both"/>
        <w:rPr>
          <w:b w:val="0"/>
          <w:sz w:val="24"/>
          <w:szCs w:val="24"/>
        </w:rPr>
      </w:pPr>
      <w:bookmarkStart w:id="122" w:name="_Toc508238332"/>
      <w:r w:rsidRPr="001A49ED">
        <w:rPr>
          <w:b w:val="0"/>
          <w:sz w:val="24"/>
          <w:szCs w:val="24"/>
        </w:rPr>
        <w:t>Tıp fakültesi öğrencilerinin her aşamada görüşlerini, eksik ve geliştirilmesi gereken konularda katkı ve önerilerini sunmalarını, tıp fakültesi içinde akademik ve sosyal bağlamda iletişimi sağlamak amacıyla yüz yüze ya da elektronik haberleşme yöntemlerini kullanmalı, kurumsallaştırmalı ve sürekliliğini sağlamalıdır. Düzenli sosyal ve kültürel etkinlikler de bu iletişimi güçlendirecektir.</w:t>
      </w:r>
      <w:bookmarkEnd w:id="122"/>
      <w:r w:rsidRPr="001A49ED">
        <w:rPr>
          <w:b w:val="0"/>
          <w:sz w:val="24"/>
          <w:szCs w:val="24"/>
        </w:rPr>
        <w:t xml:space="preserve"> </w:t>
      </w:r>
    </w:p>
    <w:p w14:paraId="1D095EA1" w14:textId="77777777" w:rsidR="00B52352" w:rsidRPr="001A49ED" w:rsidRDefault="00B52352" w:rsidP="00B52352">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5FF20FD7" w14:textId="77777777" w:rsidTr="003001C6">
        <w:tc>
          <w:tcPr>
            <w:tcW w:w="10206" w:type="dxa"/>
            <w:shd w:val="clear" w:color="auto" w:fill="F2F2F2" w:themeFill="background1" w:themeFillShade="F2"/>
          </w:tcPr>
          <w:p w14:paraId="0B801577" w14:textId="77777777"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4BC43AF0" w14:textId="77777777" w:rsidR="00B6720F" w:rsidRPr="001A49ED" w:rsidRDefault="00B6720F" w:rsidP="00B6720F">
            <w:pPr>
              <w:pStyle w:val="ListeParagraf"/>
              <w:numPr>
                <w:ilvl w:val="0"/>
                <w:numId w:val="2"/>
              </w:numPr>
              <w:spacing w:before="120" w:after="60" w:line="288" w:lineRule="auto"/>
              <w:ind w:right="137"/>
              <w:rPr>
                <w:rFonts w:ascii="Candara" w:hAnsi="Candara"/>
              </w:rPr>
            </w:pPr>
            <w:r w:rsidRPr="001A49ED">
              <w:rPr>
                <w:rFonts w:ascii="Candara" w:hAnsi="Candara"/>
              </w:rPr>
              <w:t xml:space="preserve">Fakülte yönetimi ile öğrenciler arasında düzenli iletişim kurmaya yönelik periyodik toplantılar, e-posta grupları, özel günler, öğrenci kongreleri, şenliklere ilişkin belgeler </w:t>
            </w:r>
          </w:p>
          <w:p w14:paraId="4215F8AE" w14:textId="77777777" w:rsidR="00B52352" w:rsidRPr="001A49ED" w:rsidRDefault="00B6720F" w:rsidP="00B6720F">
            <w:pPr>
              <w:pStyle w:val="ListeParagraf"/>
              <w:numPr>
                <w:ilvl w:val="0"/>
                <w:numId w:val="2"/>
              </w:numPr>
              <w:spacing w:before="120" w:after="60" w:line="288" w:lineRule="auto"/>
              <w:ind w:right="137"/>
              <w:rPr>
                <w:rFonts w:ascii="Candara" w:hAnsi="Candara"/>
              </w:rPr>
            </w:pPr>
            <w:r w:rsidRPr="001A49ED">
              <w:rPr>
                <w:rFonts w:ascii="Candara" w:hAnsi="Candara"/>
              </w:rPr>
              <w:t>Öğrenci işleri bürosunun öğrencilerle iletişim ve duyuru yöntemleri ve belgeleri ile fakültenin sorumluluklarını tanımlayan ve sistemin işleyişini açıklayan yönerge veya yönetmelik gibi resmi bir belgesinin olması, öğretim elemanları ve öğrencilerin bilgilendirilmesi ve program kitabı, web.</w:t>
            </w:r>
          </w:p>
        </w:tc>
      </w:tr>
    </w:tbl>
    <w:p w14:paraId="645682C5" w14:textId="77777777" w:rsidR="00B6720F" w:rsidRPr="001A49ED" w:rsidRDefault="00B6720F">
      <w:pPr>
        <w:rPr>
          <w:rFonts w:asciiTheme="minorHAnsi" w:hAnsiTheme="minorHAnsi"/>
        </w:rPr>
      </w:pPr>
    </w:p>
    <w:p w14:paraId="65E3AD56" w14:textId="77777777" w:rsidR="00B6720F" w:rsidRPr="001A49ED" w:rsidRDefault="00B6720F">
      <w:pPr>
        <w:spacing w:after="200" w:line="276" w:lineRule="auto"/>
        <w:rPr>
          <w:rFonts w:asciiTheme="minorHAnsi" w:hAnsiTheme="minorHAnsi"/>
        </w:rPr>
      </w:pPr>
      <w:r w:rsidRPr="001A49ED">
        <w:rPr>
          <w:rFonts w:asciiTheme="minorHAnsi" w:hAnsiTheme="minorHAnsi"/>
        </w:rPr>
        <w:br w:type="page"/>
      </w:r>
    </w:p>
    <w:p w14:paraId="6A7D9A0D" w14:textId="77777777" w:rsidR="00906869" w:rsidRPr="001A49ED" w:rsidRDefault="00906869" w:rsidP="00906869">
      <w:pPr>
        <w:pStyle w:val="Stil1"/>
      </w:pPr>
      <w:bookmarkStart w:id="123" w:name="_Toc496708839"/>
      <w:bookmarkStart w:id="124" w:name="_Toc508238333"/>
      <w:r w:rsidRPr="001A49ED">
        <w:lastRenderedPageBreak/>
        <w:t>PROGRAM DEĞERLENDİRME</w:t>
      </w:r>
      <w:bookmarkEnd w:id="123"/>
      <w:bookmarkEnd w:id="124"/>
    </w:p>
    <w:p w14:paraId="6F8BCE72" w14:textId="77777777" w:rsidR="00906869" w:rsidRPr="001A49ED" w:rsidRDefault="00906869" w:rsidP="00906869">
      <w:pPr>
        <w:pStyle w:val="Gvde"/>
        <w:pBdr>
          <w:top w:val="none" w:sz="0" w:space="0" w:color="auto"/>
          <w:bottom w:val="single" w:sz="4" w:space="1" w:color="000000"/>
        </w:pBdr>
        <w:spacing w:line="360" w:lineRule="auto"/>
        <w:jc w:val="both"/>
        <w:rPr>
          <w:rFonts w:ascii="Candara" w:hAnsi="Candara"/>
          <w:color w:val="auto"/>
          <w:szCs w:val="28"/>
          <w:lang w:val="tr-TR"/>
        </w:rPr>
      </w:pPr>
      <w:r w:rsidRPr="001A49ED">
        <w:rPr>
          <w:rFonts w:ascii="Candara" w:hAnsi="Candara"/>
          <w:color w:val="auto"/>
          <w:lang w:val="tr-TR"/>
        </w:rPr>
        <w:t xml:space="preserve">Program değerlendirme; amacı ve sonuçlarının nasıl kullanılacağı önceden belirlenmiş bir şekilde, eğitim süreci ve sonuçları ile ilgili tüm bileşenler üzerinden sistematik veri toplanması, analizi ve yorumlanması sürecidir. Program değerlendirmede asıl hedef </w:t>
      </w:r>
      <w:r w:rsidRPr="001A49ED">
        <w:rPr>
          <w:rFonts w:ascii="Candara" w:hAnsi="Candara"/>
          <w:color w:val="auto"/>
          <w:szCs w:val="28"/>
          <w:lang w:val="tr-TR"/>
        </w:rPr>
        <w:t xml:space="preserve">eğitim programının sürekli gözden geçirilmesi ve geliştirilmesidir. </w:t>
      </w:r>
    </w:p>
    <w:p w14:paraId="617BD091" w14:textId="77777777" w:rsidR="00906869" w:rsidRPr="001A49ED" w:rsidRDefault="00906869" w:rsidP="00906869">
      <w:pPr>
        <w:pStyle w:val="Gvde"/>
        <w:pBdr>
          <w:top w:val="none" w:sz="0" w:space="0" w:color="auto"/>
          <w:bottom w:val="single" w:sz="4" w:space="1" w:color="000000"/>
        </w:pBdr>
        <w:spacing w:line="360" w:lineRule="auto"/>
        <w:jc w:val="both"/>
        <w:rPr>
          <w:rFonts w:ascii="Candara" w:hAnsi="Candara"/>
          <w:color w:val="auto"/>
          <w:szCs w:val="28"/>
        </w:rPr>
      </w:pPr>
      <w:proofErr w:type="spellStart"/>
      <w:r w:rsidRPr="001A49ED">
        <w:rPr>
          <w:rFonts w:ascii="Candara" w:hAnsi="Candara"/>
          <w:color w:val="auto"/>
          <w:szCs w:val="28"/>
        </w:rPr>
        <w:t>Bu</w:t>
      </w:r>
      <w:proofErr w:type="spellEnd"/>
      <w:r w:rsidRPr="001A49ED">
        <w:rPr>
          <w:rFonts w:ascii="Candara" w:hAnsi="Candara"/>
          <w:color w:val="auto"/>
          <w:szCs w:val="28"/>
        </w:rPr>
        <w:t xml:space="preserve"> </w:t>
      </w:r>
      <w:proofErr w:type="spellStart"/>
      <w:r w:rsidRPr="001A49ED">
        <w:rPr>
          <w:rFonts w:ascii="Candara" w:hAnsi="Candara"/>
          <w:color w:val="auto"/>
          <w:szCs w:val="28"/>
        </w:rPr>
        <w:t>başlık</w:t>
      </w:r>
      <w:proofErr w:type="spellEnd"/>
      <w:r w:rsidRPr="001A49ED">
        <w:rPr>
          <w:rFonts w:ascii="Candara" w:hAnsi="Candara"/>
          <w:color w:val="auto"/>
          <w:szCs w:val="28"/>
        </w:rPr>
        <w:t xml:space="preserve"> </w:t>
      </w:r>
      <w:proofErr w:type="spellStart"/>
      <w:r w:rsidRPr="001A49ED">
        <w:rPr>
          <w:rFonts w:ascii="Candara" w:hAnsi="Candara"/>
          <w:color w:val="auto"/>
          <w:szCs w:val="28"/>
        </w:rPr>
        <w:t>altında</w:t>
      </w:r>
      <w:proofErr w:type="spellEnd"/>
      <w:r w:rsidRPr="001A49ED">
        <w:rPr>
          <w:rFonts w:ascii="Candara" w:hAnsi="Candara"/>
          <w:color w:val="auto"/>
          <w:szCs w:val="28"/>
        </w:rPr>
        <w:t xml:space="preserve"> </w:t>
      </w:r>
      <w:proofErr w:type="spellStart"/>
      <w:r w:rsidRPr="001A49ED">
        <w:rPr>
          <w:rFonts w:ascii="Candara" w:hAnsi="Candara"/>
          <w:color w:val="auto"/>
          <w:szCs w:val="28"/>
        </w:rPr>
        <w:t>program</w:t>
      </w:r>
      <w:proofErr w:type="spellEnd"/>
      <w:r w:rsidRPr="001A49ED">
        <w:rPr>
          <w:rFonts w:ascii="Candara" w:hAnsi="Candara"/>
          <w:color w:val="auto"/>
          <w:szCs w:val="28"/>
        </w:rPr>
        <w:t xml:space="preserve"> </w:t>
      </w:r>
      <w:proofErr w:type="spellStart"/>
      <w:r w:rsidRPr="001A49ED">
        <w:rPr>
          <w:rFonts w:ascii="Candara" w:hAnsi="Candara"/>
          <w:color w:val="auto"/>
          <w:szCs w:val="28"/>
        </w:rPr>
        <w:t>değerlendirme</w:t>
      </w:r>
      <w:proofErr w:type="spellEnd"/>
      <w:r w:rsidRPr="001A49ED">
        <w:rPr>
          <w:rFonts w:ascii="Candara" w:hAnsi="Candara"/>
          <w:color w:val="auto"/>
          <w:szCs w:val="28"/>
        </w:rPr>
        <w:t xml:space="preserve"> </w:t>
      </w:r>
      <w:proofErr w:type="spellStart"/>
      <w:r w:rsidRPr="001A49ED">
        <w:rPr>
          <w:rFonts w:ascii="Candara" w:hAnsi="Candara"/>
          <w:color w:val="auto"/>
          <w:szCs w:val="28"/>
        </w:rPr>
        <w:t>sisteminin</w:t>
      </w:r>
      <w:proofErr w:type="spellEnd"/>
      <w:r w:rsidRPr="001A49ED">
        <w:rPr>
          <w:rFonts w:ascii="Candara" w:hAnsi="Candara"/>
          <w:color w:val="auto"/>
          <w:szCs w:val="28"/>
        </w:rPr>
        <w:t xml:space="preserve"> </w:t>
      </w:r>
      <w:proofErr w:type="spellStart"/>
      <w:r w:rsidRPr="001A49ED">
        <w:rPr>
          <w:rFonts w:ascii="Candara" w:hAnsi="Candara"/>
          <w:color w:val="auto"/>
          <w:szCs w:val="28"/>
        </w:rPr>
        <w:t>yapısı</w:t>
      </w:r>
      <w:proofErr w:type="spellEnd"/>
      <w:r w:rsidRPr="001A49ED">
        <w:rPr>
          <w:rFonts w:ascii="Candara" w:hAnsi="Candara"/>
          <w:color w:val="auto"/>
          <w:szCs w:val="28"/>
        </w:rPr>
        <w:t xml:space="preserve"> </w:t>
      </w:r>
      <w:proofErr w:type="spellStart"/>
      <w:r w:rsidRPr="001A49ED">
        <w:rPr>
          <w:rFonts w:ascii="Candara" w:hAnsi="Candara"/>
          <w:color w:val="auto"/>
          <w:szCs w:val="28"/>
        </w:rPr>
        <w:t>ve</w:t>
      </w:r>
      <w:proofErr w:type="spellEnd"/>
      <w:r w:rsidRPr="001A49ED">
        <w:rPr>
          <w:rFonts w:ascii="Candara" w:hAnsi="Candara"/>
          <w:color w:val="auto"/>
          <w:szCs w:val="28"/>
        </w:rPr>
        <w:t xml:space="preserve"> </w:t>
      </w:r>
      <w:proofErr w:type="spellStart"/>
      <w:r w:rsidRPr="001A49ED">
        <w:rPr>
          <w:rFonts w:ascii="Candara" w:hAnsi="Candara"/>
          <w:color w:val="auto"/>
          <w:szCs w:val="28"/>
        </w:rPr>
        <w:t>sonuçlarının</w:t>
      </w:r>
      <w:proofErr w:type="spellEnd"/>
      <w:r w:rsidRPr="001A49ED">
        <w:rPr>
          <w:rFonts w:ascii="Candara" w:hAnsi="Candara"/>
          <w:color w:val="auto"/>
          <w:szCs w:val="28"/>
        </w:rPr>
        <w:t xml:space="preserve"> </w:t>
      </w:r>
      <w:proofErr w:type="spellStart"/>
      <w:r w:rsidRPr="001A49ED">
        <w:rPr>
          <w:rFonts w:ascii="Candara" w:hAnsi="Candara"/>
          <w:color w:val="auto"/>
          <w:szCs w:val="28"/>
        </w:rPr>
        <w:t>kullanımına</w:t>
      </w:r>
      <w:proofErr w:type="spellEnd"/>
      <w:r w:rsidRPr="001A49ED">
        <w:rPr>
          <w:rFonts w:ascii="Candara" w:hAnsi="Candara"/>
          <w:color w:val="auto"/>
          <w:szCs w:val="28"/>
        </w:rPr>
        <w:t xml:space="preserve"> </w:t>
      </w:r>
      <w:proofErr w:type="spellStart"/>
      <w:r w:rsidRPr="001A49ED">
        <w:rPr>
          <w:rFonts w:ascii="Candara" w:hAnsi="Candara"/>
          <w:color w:val="auto"/>
          <w:szCs w:val="28"/>
        </w:rPr>
        <w:t>ilişkin</w:t>
      </w:r>
      <w:proofErr w:type="spellEnd"/>
      <w:r w:rsidRPr="001A49ED">
        <w:rPr>
          <w:rFonts w:ascii="Candara" w:hAnsi="Candara"/>
          <w:color w:val="auto"/>
          <w:szCs w:val="28"/>
        </w:rPr>
        <w:t xml:space="preserve"> </w:t>
      </w:r>
      <w:proofErr w:type="spellStart"/>
      <w:r w:rsidRPr="001A49ED">
        <w:rPr>
          <w:rFonts w:ascii="Candara" w:hAnsi="Candara"/>
          <w:color w:val="auto"/>
          <w:szCs w:val="28"/>
        </w:rPr>
        <w:t>standartlar</w:t>
      </w:r>
      <w:proofErr w:type="spellEnd"/>
      <w:r w:rsidRPr="001A49ED">
        <w:rPr>
          <w:rFonts w:ascii="Candara" w:hAnsi="Candara"/>
          <w:color w:val="auto"/>
          <w:szCs w:val="28"/>
        </w:rPr>
        <w:t xml:space="preserve"> </w:t>
      </w:r>
      <w:proofErr w:type="spellStart"/>
      <w:r w:rsidRPr="001A49ED">
        <w:rPr>
          <w:rFonts w:ascii="Candara" w:hAnsi="Candara"/>
          <w:color w:val="auto"/>
          <w:szCs w:val="28"/>
        </w:rPr>
        <w:t>tanımlanmaktadır</w:t>
      </w:r>
      <w:proofErr w:type="spellEnd"/>
      <w:r w:rsidRPr="001A49ED">
        <w:rPr>
          <w:rFonts w:ascii="Candara" w:hAnsi="Candara"/>
          <w:color w:val="auto"/>
          <w:szCs w:val="28"/>
        </w:rPr>
        <w:t>.</w:t>
      </w:r>
    </w:p>
    <w:p w14:paraId="65FD2CE8" w14:textId="77777777" w:rsidR="00906869" w:rsidRPr="001A49ED" w:rsidRDefault="00906869" w:rsidP="000C2AB7">
      <w:pPr>
        <w:pStyle w:val="ListeParagraf"/>
        <w:numPr>
          <w:ilvl w:val="0"/>
          <w:numId w:val="8"/>
        </w:numPr>
        <w:spacing w:line="360" w:lineRule="auto"/>
        <w:rPr>
          <w:rFonts w:ascii="Candara" w:hAnsi="Candara"/>
          <w:b/>
          <w:vanish/>
          <w:sz w:val="28"/>
          <w:szCs w:val="28"/>
        </w:rPr>
      </w:pPr>
    </w:p>
    <w:p w14:paraId="3CB09F24" w14:textId="77777777" w:rsidR="00906869" w:rsidRPr="001A49ED" w:rsidRDefault="00906869" w:rsidP="00906869">
      <w:pPr>
        <w:pStyle w:val="Stil2"/>
        <w:numPr>
          <w:ilvl w:val="0"/>
          <w:numId w:val="0"/>
        </w:numPr>
        <w:ind w:left="360"/>
      </w:pPr>
    </w:p>
    <w:p w14:paraId="5ED60044" w14:textId="77777777" w:rsidR="00906869" w:rsidRPr="001A49ED" w:rsidRDefault="00906869" w:rsidP="00906869">
      <w:pPr>
        <w:pStyle w:val="Stil2"/>
      </w:pPr>
      <w:bookmarkStart w:id="125" w:name="_Toc496708840"/>
      <w:bookmarkStart w:id="126" w:name="_Toc508238334"/>
      <w:r w:rsidRPr="001A49ED">
        <w:t>Program değerlendirme sisteminin yapısı</w:t>
      </w:r>
      <w:bookmarkEnd w:id="125"/>
      <w:bookmarkEnd w:id="126"/>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2BF781D1" w14:textId="77777777" w:rsidTr="001A6E7E">
        <w:trPr>
          <w:trHeight w:val="2939"/>
        </w:trPr>
        <w:tc>
          <w:tcPr>
            <w:tcW w:w="1668" w:type="dxa"/>
            <w:shd w:val="clear" w:color="auto" w:fill="244061" w:themeFill="accent1" w:themeFillShade="80"/>
          </w:tcPr>
          <w:p w14:paraId="52D528E3" w14:textId="77777777" w:rsidR="00906869" w:rsidRPr="001A49ED" w:rsidRDefault="00906869" w:rsidP="003001C6">
            <w:pPr>
              <w:spacing w:line="360" w:lineRule="auto"/>
              <w:rPr>
                <w:rFonts w:ascii="Candara" w:hAnsi="Candara"/>
                <w:b/>
                <w:sz w:val="28"/>
                <w:szCs w:val="28"/>
              </w:rPr>
            </w:pPr>
          </w:p>
          <w:p w14:paraId="568E73CA" w14:textId="77777777" w:rsidR="00906869" w:rsidRPr="001A49ED" w:rsidRDefault="00906869" w:rsidP="003001C6">
            <w:pPr>
              <w:spacing w:line="360" w:lineRule="auto"/>
              <w:jc w:val="right"/>
              <w:rPr>
                <w:rFonts w:ascii="Candara" w:hAnsi="Candara"/>
                <w:b/>
                <w:sz w:val="28"/>
                <w:szCs w:val="28"/>
              </w:rPr>
            </w:pPr>
            <w:r w:rsidRPr="001A49ED">
              <w:rPr>
                <w:rFonts w:ascii="Candara" w:hAnsi="Candara"/>
                <w:b/>
                <w:sz w:val="28"/>
                <w:szCs w:val="28"/>
              </w:rPr>
              <w:t>Temel Standartlar</w:t>
            </w:r>
          </w:p>
          <w:p w14:paraId="31FCF8BB" w14:textId="77777777" w:rsidR="00906869" w:rsidRPr="001A49ED" w:rsidRDefault="00906869" w:rsidP="003001C6">
            <w:pPr>
              <w:spacing w:line="360" w:lineRule="auto"/>
              <w:rPr>
                <w:rFonts w:ascii="Candara" w:hAnsi="Candara"/>
                <w:b/>
                <w:sz w:val="28"/>
                <w:szCs w:val="28"/>
              </w:rPr>
            </w:pPr>
          </w:p>
        </w:tc>
        <w:tc>
          <w:tcPr>
            <w:tcW w:w="8538" w:type="dxa"/>
            <w:shd w:val="clear" w:color="auto" w:fill="DBE5F1" w:themeFill="accent1" w:themeFillTint="33"/>
          </w:tcPr>
          <w:p w14:paraId="50DEEA6F" w14:textId="77777777" w:rsidR="00906869" w:rsidRPr="001A49ED" w:rsidRDefault="00906869" w:rsidP="003001C6">
            <w:pPr>
              <w:spacing w:line="360" w:lineRule="auto"/>
              <w:rPr>
                <w:rFonts w:ascii="Candara" w:hAnsi="Candara"/>
                <w:szCs w:val="28"/>
              </w:rPr>
            </w:pPr>
          </w:p>
          <w:p w14:paraId="12D48FA0" w14:textId="77777777" w:rsidR="00906869" w:rsidRPr="001A49ED" w:rsidRDefault="00906869" w:rsidP="003001C6">
            <w:pPr>
              <w:pStyle w:val="Gvde"/>
              <w:spacing w:line="360" w:lineRule="auto"/>
              <w:rPr>
                <w:rFonts w:ascii="Candara" w:hAnsi="Candara"/>
                <w:b/>
                <w:bCs/>
                <w:color w:val="auto"/>
                <w:lang w:val="tr-TR"/>
              </w:rPr>
            </w:pPr>
            <w:r w:rsidRPr="001A49ED">
              <w:rPr>
                <w:rFonts w:ascii="Candara" w:hAnsi="Candara"/>
                <w:b/>
                <w:color w:val="auto"/>
                <w:lang w:val="tr-TR"/>
              </w:rPr>
              <w:t>Program değerlendirme</w:t>
            </w:r>
            <w:r w:rsidRPr="001A49ED">
              <w:rPr>
                <w:rFonts w:ascii="Candara" w:hAnsi="Candara"/>
                <w:color w:val="auto"/>
                <w:lang w:val="tr-TR"/>
              </w:rPr>
              <w:t xml:space="preserve"> sistemi</w:t>
            </w:r>
            <w:r w:rsidRPr="001A49ED">
              <w:rPr>
                <w:rFonts w:ascii="Candara" w:hAnsi="Candara"/>
                <w:b/>
                <w:bCs/>
                <w:color w:val="auto"/>
                <w:lang w:val="tr-TR"/>
              </w:rPr>
              <w:t xml:space="preserve"> </w:t>
            </w:r>
            <w:r w:rsidRPr="001A49ED">
              <w:rPr>
                <w:rFonts w:ascii="Candara" w:hAnsi="Candara"/>
                <w:color w:val="auto"/>
                <w:u w:val="single"/>
                <w:lang w:val="tr-TR"/>
              </w:rPr>
              <w:t>mutlaka</w:t>
            </w:r>
            <w:r w:rsidRPr="001A49ED">
              <w:rPr>
                <w:rFonts w:ascii="Candara" w:hAnsi="Candara"/>
                <w:color w:val="auto"/>
                <w:lang w:val="tr-TR"/>
              </w:rPr>
              <w:t>;</w:t>
            </w:r>
          </w:p>
          <w:p w14:paraId="7F96A4CB" w14:textId="77777777" w:rsidR="00906869" w:rsidRPr="001A49ED" w:rsidRDefault="00906869" w:rsidP="003001C6">
            <w:pPr>
              <w:pStyle w:val="Gvde"/>
              <w:spacing w:line="360" w:lineRule="auto"/>
              <w:ind w:left="567"/>
              <w:rPr>
                <w:rFonts w:ascii="Candara" w:hAnsi="Candara"/>
                <w:color w:val="auto"/>
                <w:lang w:val="tr-TR"/>
              </w:rPr>
            </w:pPr>
            <w:r w:rsidRPr="001A49ED">
              <w:rPr>
                <w:rFonts w:ascii="Candara" w:hAnsi="Candara"/>
                <w:b/>
                <w:bCs/>
                <w:color w:val="auto"/>
                <w:lang w:val="tr-TR"/>
              </w:rPr>
              <w:t>TS.5.1.1.</w:t>
            </w:r>
            <w:r w:rsidRPr="001A49ED">
              <w:rPr>
                <w:rFonts w:ascii="Candara" w:hAnsi="Candara"/>
                <w:color w:val="auto"/>
                <w:lang w:val="tr-TR"/>
              </w:rPr>
              <w:t xml:space="preserve"> Düzenli olarak alınan, analizi yapılan ve</w:t>
            </w:r>
            <w:r w:rsidR="00B73B52" w:rsidRPr="001A49ED">
              <w:rPr>
                <w:rFonts w:ascii="Candara" w:hAnsi="Candara"/>
                <w:color w:val="auto"/>
                <w:lang w:val="tr-TR"/>
              </w:rPr>
              <w:t xml:space="preserve"> değerlendirilen</w:t>
            </w:r>
            <w:r w:rsidRPr="001A49ED">
              <w:rPr>
                <w:rFonts w:ascii="Candara" w:hAnsi="Candara"/>
                <w:color w:val="auto"/>
                <w:lang w:val="tr-TR"/>
              </w:rPr>
              <w:t xml:space="preserve"> öğrenci ve öğretim elemanı </w:t>
            </w:r>
            <w:r w:rsidRPr="001A49ED">
              <w:rPr>
                <w:rFonts w:ascii="Candara" w:hAnsi="Candara"/>
                <w:bCs/>
                <w:color w:val="auto"/>
                <w:lang w:val="tr-TR"/>
              </w:rPr>
              <w:t>geribildirim</w:t>
            </w:r>
            <w:r w:rsidRPr="001A49ED">
              <w:rPr>
                <w:rFonts w:ascii="Candara" w:hAnsi="Candara"/>
                <w:color w:val="auto"/>
                <w:lang w:val="tr-TR"/>
              </w:rPr>
              <w:t xml:space="preserve">lerini içermiş, </w:t>
            </w:r>
          </w:p>
          <w:p w14:paraId="513CFE60" w14:textId="77777777" w:rsidR="00906869" w:rsidRPr="001A49ED" w:rsidRDefault="00906869" w:rsidP="003001C6">
            <w:pPr>
              <w:spacing w:line="360" w:lineRule="auto"/>
              <w:ind w:left="567"/>
              <w:rPr>
                <w:rFonts w:ascii="Candara" w:hAnsi="Candara"/>
                <w:szCs w:val="28"/>
              </w:rPr>
            </w:pPr>
            <w:r w:rsidRPr="001A49ED">
              <w:rPr>
                <w:rFonts w:ascii="Candara" w:hAnsi="Candara"/>
                <w:b/>
                <w:bCs/>
              </w:rPr>
              <w:t xml:space="preserve">TS.5.1.2. </w:t>
            </w:r>
            <w:r w:rsidRPr="001A49ED">
              <w:rPr>
                <w:rFonts w:ascii="Candara" w:hAnsi="Candara"/>
                <w:bCs/>
              </w:rPr>
              <w:t>Öğrenci başarısının</w:t>
            </w:r>
            <w:r w:rsidRPr="001A49ED">
              <w:rPr>
                <w:rFonts w:ascii="Candara" w:hAnsi="Candara"/>
                <w:b/>
                <w:bCs/>
              </w:rPr>
              <w:t xml:space="preserve"> </w:t>
            </w:r>
            <w:r w:rsidRPr="001A49ED">
              <w:rPr>
                <w:rFonts w:ascii="Candara" w:hAnsi="Candara"/>
                <w:bCs/>
              </w:rPr>
              <w:t>düzenli izlenmesi ve değerlendirmesini kapsamış olmalıdır.</w:t>
            </w:r>
          </w:p>
        </w:tc>
      </w:tr>
    </w:tbl>
    <w:p w14:paraId="513BF9B4" w14:textId="77777777" w:rsidR="00906869" w:rsidRPr="001A49ED" w:rsidRDefault="00906869" w:rsidP="00906869">
      <w:pPr>
        <w:pStyle w:val="Gvde"/>
        <w:spacing w:line="360" w:lineRule="auto"/>
        <w:ind w:left="567"/>
        <w:rPr>
          <w:rFonts w:ascii="Candara" w:hAnsi="Candara"/>
          <w:b/>
          <w:bCs/>
          <w:color w:val="auto"/>
          <w:lang w:val="tr-TR"/>
        </w:rPr>
      </w:pPr>
    </w:p>
    <w:p w14:paraId="04E752E0" w14:textId="77777777" w:rsidR="00906869" w:rsidRPr="001A49ED" w:rsidRDefault="00906869" w:rsidP="00906869">
      <w:pPr>
        <w:pStyle w:val="Stil2"/>
        <w:numPr>
          <w:ilvl w:val="0"/>
          <w:numId w:val="0"/>
        </w:numPr>
        <w:jc w:val="both"/>
      </w:pPr>
      <w:bookmarkStart w:id="127" w:name="_Toc508238335"/>
      <w:r w:rsidRPr="001A49ED">
        <w:t>Açıklamalar</w:t>
      </w:r>
      <w:bookmarkEnd w:id="127"/>
    </w:p>
    <w:p w14:paraId="3962FEBE" w14:textId="77777777" w:rsidR="00906869" w:rsidRPr="001A49ED" w:rsidRDefault="00906869" w:rsidP="00D474E8">
      <w:pPr>
        <w:pStyle w:val="Stil2"/>
        <w:numPr>
          <w:ilvl w:val="0"/>
          <w:numId w:val="0"/>
        </w:numPr>
        <w:spacing w:line="276" w:lineRule="auto"/>
        <w:jc w:val="both"/>
        <w:rPr>
          <w:b w:val="0"/>
          <w:sz w:val="24"/>
          <w:szCs w:val="24"/>
        </w:rPr>
      </w:pPr>
      <w:bookmarkStart w:id="128" w:name="_Toc508238336"/>
      <w:r w:rsidRPr="001A49ED">
        <w:rPr>
          <w:b w:val="0"/>
          <w:sz w:val="24"/>
          <w:szCs w:val="24"/>
        </w:rPr>
        <w:t xml:space="preserve">Program değerlendirme sistemi, en azından düzenli olarak alınan öğrenci ve öğretim elemanları geribildirimleri ile öğrenci başarısı ve performansının değerlendirilmesini kapsamalıdır. </w:t>
      </w:r>
      <w:r w:rsidR="00733806" w:rsidRPr="001A49ED">
        <w:rPr>
          <w:b w:val="0"/>
          <w:sz w:val="24"/>
          <w:szCs w:val="24"/>
        </w:rPr>
        <w:t xml:space="preserve">Bu kapsamda </w:t>
      </w:r>
      <w:r w:rsidR="0087766A" w:rsidRPr="001A49ED">
        <w:rPr>
          <w:b w:val="0"/>
          <w:sz w:val="24"/>
          <w:szCs w:val="24"/>
        </w:rPr>
        <w:t xml:space="preserve">öğrenci ve öğretim elemanlarının programa yönelik olumlu ya da olumsuz görüşlerini ve önerilerini sözel ve yazılı olarak iletebilecekleri ortamlar sağlanmalıdır. Programın işleyişine ilişkin öğrenci ve öğretim elemanı geribildirimleri </w:t>
      </w:r>
      <w:r w:rsidR="00004620" w:rsidRPr="001A49ED">
        <w:rPr>
          <w:b w:val="0"/>
          <w:sz w:val="24"/>
          <w:szCs w:val="24"/>
        </w:rPr>
        <w:t>süreç içinde düzenli olarak değerlendirilmelidir.</w:t>
      </w:r>
      <w:r w:rsidRPr="001A49ED">
        <w:rPr>
          <w:b w:val="0"/>
          <w:sz w:val="24"/>
          <w:szCs w:val="24"/>
        </w:rPr>
        <w:t xml:space="preserve"> </w:t>
      </w:r>
      <w:r w:rsidR="008249D6" w:rsidRPr="001A49ED">
        <w:rPr>
          <w:b w:val="0"/>
          <w:sz w:val="24"/>
          <w:szCs w:val="24"/>
        </w:rPr>
        <w:t>Genel olarak</w:t>
      </w:r>
      <w:r w:rsidR="003D7D4B" w:rsidRPr="001A49ED">
        <w:rPr>
          <w:b w:val="0"/>
          <w:sz w:val="24"/>
          <w:szCs w:val="24"/>
        </w:rPr>
        <w:t>,</w:t>
      </w:r>
      <w:r w:rsidR="008249D6" w:rsidRPr="001A49ED">
        <w:rPr>
          <w:b w:val="0"/>
          <w:sz w:val="24"/>
          <w:szCs w:val="24"/>
        </w:rPr>
        <w:t xml:space="preserve"> </w:t>
      </w:r>
      <w:r w:rsidR="003D7D4B" w:rsidRPr="001A49ED">
        <w:rPr>
          <w:b w:val="0"/>
          <w:sz w:val="24"/>
          <w:szCs w:val="24"/>
        </w:rPr>
        <w:t xml:space="preserve">her dönemde </w:t>
      </w:r>
      <w:r w:rsidR="008249D6" w:rsidRPr="001A49ED">
        <w:rPr>
          <w:b w:val="0"/>
          <w:sz w:val="24"/>
          <w:szCs w:val="24"/>
        </w:rPr>
        <w:t>ö</w:t>
      </w:r>
      <w:r w:rsidRPr="001A49ED">
        <w:rPr>
          <w:b w:val="0"/>
          <w:sz w:val="24"/>
          <w:szCs w:val="24"/>
        </w:rPr>
        <w:t>ğrencilerin hedeflere erişim düzeyleri uygun ölçme değerlendirme yöntemleri ile izlenerek programın etkinliği</w:t>
      </w:r>
      <w:r w:rsidR="00A35101" w:rsidRPr="001A49ED">
        <w:rPr>
          <w:b w:val="0"/>
          <w:sz w:val="24"/>
          <w:szCs w:val="24"/>
        </w:rPr>
        <w:t>nin</w:t>
      </w:r>
      <w:r w:rsidRPr="001A49ED">
        <w:rPr>
          <w:b w:val="0"/>
          <w:sz w:val="24"/>
          <w:szCs w:val="24"/>
        </w:rPr>
        <w:t xml:space="preserve"> değerlendirilmesinde kullanılmalıdır.</w:t>
      </w:r>
      <w:bookmarkEnd w:id="128"/>
      <w:r w:rsidRPr="001A49ED">
        <w:rPr>
          <w:b w:val="0"/>
          <w:sz w:val="24"/>
          <w:szCs w:val="24"/>
        </w:rPr>
        <w:t xml:space="preserve">  </w:t>
      </w:r>
    </w:p>
    <w:p w14:paraId="25D38EAD" w14:textId="77777777" w:rsidR="00906869" w:rsidRPr="001A49ED" w:rsidRDefault="00906869" w:rsidP="00906869">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61429BF0" w14:textId="77777777" w:rsidTr="003001C6">
        <w:tc>
          <w:tcPr>
            <w:tcW w:w="10206" w:type="dxa"/>
            <w:shd w:val="clear" w:color="auto" w:fill="F2F2F2" w:themeFill="background1" w:themeFillShade="F2"/>
          </w:tcPr>
          <w:p w14:paraId="4015398C" w14:textId="77777777" w:rsidR="00906869" w:rsidRPr="001A49ED" w:rsidRDefault="00906869"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094D7A44" w14:textId="77777777" w:rsidR="00906869" w:rsidRPr="001A49ED" w:rsidRDefault="00906869" w:rsidP="00906869">
            <w:pPr>
              <w:pStyle w:val="ListeParagraf"/>
              <w:numPr>
                <w:ilvl w:val="0"/>
                <w:numId w:val="2"/>
              </w:numPr>
              <w:spacing w:before="120" w:after="60" w:line="288" w:lineRule="auto"/>
              <w:ind w:right="137"/>
              <w:rPr>
                <w:rFonts w:ascii="Candara" w:hAnsi="Candara"/>
              </w:rPr>
            </w:pPr>
            <w:r w:rsidRPr="001A49ED">
              <w:rPr>
                <w:rFonts w:ascii="Candara" w:hAnsi="Candara"/>
              </w:rPr>
              <w:t>Öğrenci ve öğretim elemanı geribildirim formları ve doldurulmuş örnekler</w:t>
            </w:r>
            <w:r w:rsidR="000F71D5" w:rsidRPr="001A49ED">
              <w:rPr>
                <w:rFonts w:ascii="Candara" w:hAnsi="Candara"/>
              </w:rPr>
              <w:t xml:space="preserve">, </w:t>
            </w:r>
            <w:r w:rsidR="009845FF" w:rsidRPr="001A49ED">
              <w:rPr>
                <w:rFonts w:ascii="Candara" w:hAnsi="Candara"/>
              </w:rPr>
              <w:t>sistematik olarak eğiticiler ve öğrencilerin gö</w:t>
            </w:r>
            <w:r w:rsidR="00262531" w:rsidRPr="001A49ED">
              <w:rPr>
                <w:rFonts w:ascii="Candara" w:hAnsi="Candara"/>
              </w:rPr>
              <w:t>rüşlerinin alındığı toplantıların</w:t>
            </w:r>
            <w:r w:rsidR="009845FF" w:rsidRPr="001A49ED">
              <w:rPr>
                <w:rFonts w:ascii="Candara" w:hAnsi="Candara"/>
              </w:rPr>
              <w:t xml:space="preserve"> </w:t>
            </w:r>
            <w:r w:rsidR="00D63768" w:rsidRPr="001A49ED">
              <w:rPr>
                <w:rFonts w:ascii="Candara" w:hAnsi="Candara"/>
              </w:rPr>
              <w:t xml:space="preserve">karar </w:t>
            </w:r>
            <w:r w:rsidR="009845FF" w:rsidRPr="001A49ED">
              <w:rPr>
                <w:rFonts w:ascii="Candara" w:hAnsi="Candara"/>
              </w:rPr>
              <w:t>tutanaklar</w:t>
            </w:r>
            <w:r w:rsidR="00D63768" w:rsidRPr="001A49ED">
              <w:rPr>
                <w:rFonts w:ascii="Candara" w:hAnsi="Candara"/>
              </w:rPr>
              <w:t>ı</w:t>
            </w:r>
          </w:p>
          <w:p w14:paraId="7C584456" w14:textId="77777777" w:rsidR="00906869" w:rsidRPr="001A49ED" w:rsidRDefault="003D7D4B" w:rsidP="003D7D4B">
            <w:pPr>
              <w:pStyle w:val="ListeParagraf"/>
              <w:numPr>
                <w:ilvl w:val="0"/>
                <w:numId w:val="2"/>
              </w:numPr>
              <w:spacing w:before="120" w:after="60" w:line="288" w:lineRule="auto"/>
              <w:ind w:right="137"/>
              <w:rPr>
                <w:rFonts w:ascii="Candara" w:hAnsi="Candara"/>
              </w:rPr>
            </w:pPr>
            <w:r w:rsidRPr="001A49ED">
              <w:rPr>
                <w:rFonts w:ascii="Candara" w:hAnsi="Candara"/>
              </w:rPr>
              <w:t>Her döneme ait ö</w:t>
            </w:r>
            <w:r w:rsidR="00906869" w:rsidRPr="001A49ED">
              <w:rPr>
                <w:rFonts w:ascii="Candara" w:hAnsi="Candara"/>
              </w:rPr>
              <w:t>ğrenci başarısı ve performansının değerlendirildiğini gösteren belgeler</w:t>
            </w:r>
          </w:p>
        </w:tc>
      </w:tr>
    </w:tbl>
    <w:p w14:paraId="53653A67" w14:textId="77777777" w:rsidR="00906869" w:rsidRPr="001A49ED" w:rsidRDefault="00906869" w:rsidP="00906869">
      <w:pPr>
        <w:rPr>
          <w:rFonts w:asciiTheme="minorHAnsi" w:hAnsiTheme="minorHAnsi"/>
        </w:rPr>
      </w:pPr>
    </w:p>
    <w:p w14:paraId="6D7E50B1" w14:textId="77777777" w:rsidR="00906869" w:rsidRPr="001A49ED" w:rsidRDefault="00906869" w:rsidP="00906869">
      <w:pPr>
        <w:pStyle w:val="Gvde"/>
        <w:spacing w:line="360" w:lineRule="auto"/>
        <w:rPr>
          <w:rFonts w:ascii="Candara" w:hAnsi="Candara"/>
          <w:b/>
          <w:bCs/>
          <w:color w:val="auto"/>
          <w:lang w:val="tr-TR"/>
        </w:rPr>
      </w:pPr>
    </w:p>
    <w:p w14:paraId="21EA76E3" w14:textId="77777777" w:rsidR="00906869" w:rsidRPr="001A49ED" w:rsidRDefault="00906869" w:rsidP="00906869">
      <w:pPr>
        <w:pStyle w:val="Gvde"/>
        <w:spacing w:line="360" w:lineRule="auto"/>
        <w:ind w:left="567"/>
        <w:rPr>
          <w:rFonts w:ascii="Candara" w:hAnsi="Candara"/>
          <w:b/>
          <w:bCs/>
          <w:color w:val="auto"/>
          <w:lang w:val="tr-TR"/>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14:paraId="339C8BAF" w14:textId="77777777" w:rsidTr="00EC23B8">
        <w:trPr>
          <w:trHeight w:val="2059"/>
        </w:trPr>
        <w:tc>
          <w:tcPr>
            <w:tcW w:w="1644" w:type="dxa"/>
            <w:shd w:val="clear" w:color="auto" w:fill="632423" w:themeFill="accent2" w:themeFillShade="80"/>
          </w:tcPr>
          <w:p w14:paraId="3ADF9B30" w14:textId="77777777" w:rsidR="00906869" w:rsidRPr="001A49ED" w:rsidRDefault="00906869" w:rsidP="003001C6">
            <w:pPr>
              <w:spacing w:line="360" w:lineRule="auto"/>
              <w:rPr>
                <w:rFonts w:ascii="Candara" w:hAnsi="Candara"/>
                <w:b/>
                <w:sz w:val="28"/>
                <w:szCs w:val="28"/>
              </w:rPr>
            </w:pPr>
          </w:p>
          <w:p w14:paraId="2F51472C" w14:textId="77777777" w:rsidR="00906869" w:rsidRPr="001A49ED" w:rsidRDefault="00906869"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5C242871" w14:textId="77777777" w:rsidR="00906869" w:rsidRPr="001A49ED" w:rsidRDefault="00906869" w:rsidP="003001C6">
            <w:pPr>
              <w:spacing w:line="360" w:lineRule="auto"/>
              <w:rPr>
                <w:rFonts w:ascii="Candara" w:hAnsi="Candara"/>
                <w:b/>
                <w:sz w:val="28"/>
                <w:szCs w:val="28"/>
              </w:rPr>
            </w:pPr>
          </w:p>
        </w:tc>
        <w:tc>
          <w:tcPr>
            <w:tcW w:w="8562" w:type="dxa"/>
            <w:shd w:val="clear" w:color="auto" w:fill="F2DBDB" w:themeFill="accent2" w:themeFillTint="33"/>
          </w:tcPr>
          <w:p w14:paraId="72305F80" w14:textId="77777777" w:rsidR="00906869" w:rsidRPr="001A49ED" w:rsidRDefault="00906869" w:rsidP="003001C6">
            <w:pPr>
              <w:spacing w:line="360" w:lineRule="auto"/>
              <w:rPr>
                <w:rFonts w:ascii="Candara" w:hAnsi="Candara"/>
                <w:szCs w:val="28"/>
              </w:rPr>
            </w:pPr>
          </w:p>
          <w:p w14:paraId="44CC9348" w14:textId="77777777" w:rsidR="00906869" w:rsidRPr="001A49ED" w:rsidRDefault="00906869" w:rsidP="003001C6">
            <w:pPr>
              <w:pStyle w:val="Gvde"/>
              <w:spacing w:line="360" w:lineRule="auto"/>
              <w:rPr>
                <w:rFonts w:ascii="Candara" w:hAnsi="Candara"/>
                <w:b/>
                <w:bCs/>
                <w:i/>
                <w:color w:val="auto"/>
                <w:lang w:val="tr-TR"/>
              </w:rPr>
            </w:pPr>
            <w:r w:rsidRPr="001A49ED">
              <w:rPr>
                <w:rFonts w:ascii="Candara" w:hAnsi="Candara"/>
                <w:i/>
                <w:color w:val="auto"/>
                <w:lang w:val="tr-TR"/>
              </w:rPr>
              <w:t>Program değerlendirme sisteminde;</w:t>
            </w:r>
          </w:p>
          <w:p w14:paraId="773B0CA4" w14:textId="77777777" w:rsidR="00906869" w:rsidRPr="001A49ED" w:rsidRDefault="00906869" w:rsidP="003001C6">
            <w:pPr>
              <w:pStyle w:val="Gvde"/>
              <w:spacing w:line="360" w:lineRule="auto"/>
              <w:ind w:left="567"/>
              <w:rPr>
                <w:rFonts w:ascii="Candara" w:hAnsi="Candara"/>
                <w:bCs/>
                <w:i/>
                <w:color w:val="auto"/>
                <w:lang w:val="tr-TR"/>
              </w:rPr>
            </w:pPr>
            <w:r w:rsidRPr="001A49ED">
              <w:rPr>
                <w:rFonts w:ascii="Candara" w:hAnsi="Candara"/>
                <w:b/>
                <w:bCs/>
                <w:i/>
                <w:color w:val="auto"/>
                <w:lang w:val="tr-TR"/>
              </w:rPr>
              <w:t xml:space="preserve">GS.5.1.1.  </w:t>
            </w:r>
            <w:r w:rsidRPr="001A49ED">
              <w:rPr>
                <w:rFonts w:ascii="Candara" w:hAnsi="Candara"/>
                <w:bCs/>
                <w:i/>
                <w:color w:val="auto"/>
                <w:lang w:val="tr-TR"/>
              </w:rPr>
              <w:t>Programın tüm bileşenleri ve sonuçları izleniyor ve değerlendiriliyor,</w:t>
            </w:r>
          </w:p>
          <w:p w14:paraId="2F60E777" w14:textId="77777777" w:rsidR="00906869" w:rsidRPr="001A49ED" w:rsidRDefault="00906869" w:rsidP="003001C6">
            <w:pPr>
              <w:pStyle w:val="Gvde"/>
              <w:spacing w:line="360" w:lineRule="auto"/>
              <w:ind w:left="567"/>
              <w:rPr>
                <w:rFonts w:ascii="Candara" w:hAnsi="Candara"/>
                <w:i/>
                <w:color w:val="auto"/>
                <w:lang w:val="tr-TR"/>
              </w:rPr>
            </w:pPr>
            <w:r w:rsidRPr="001A49ED">
              <w:rPr>
                <w:rFonts w:ascii="Candara" w:hAnsi="Candara"/>
                <w:b/>
                <w:bCs/>
                <w:i/>
                <w:color w:val="auto"/>
                <w:lang w:val="tr-TR"/>
              </w:rPr>
              <w:t xml:space="preserve">GS.5.1.2. </w:t>
            </w:r>
            <w:r w:rsidRPr="001A49ED">
              <w:rPr>
                <w:rFonts w:ascii="Candara" w:hAnsi="Candara"/>
                <w:bCs/>
                <w:i/>
                <w:color w:val="auto"/>
                <w:lang w:val="tr-TR"/>
              </w:rPr>
              <w:t>D</w:t>
            </w:r>
            <w:r w:rsidRPr="001A49ED">
              <w:rPr>
                <w:rFonts w:ascii="Candara" w:hAnsi="Candara"/>
                <w:i/>
                <w:color w:val="auto"/>
                <w:lang w:val="tr-TR"/>
              </w:rPr>
              <w:t>ış değerlendirme yöntem ve süreçleri kullanılıyor olmalıdır.</w:t>
            </w:r>
          </w:p>
        </w:tc>
      </w:tr>
    </w:tbl>
    <w:p w14:paraId="17A78F0B" w14:textId="77777777" w:rsidR="00906869" w:rsidRPr="001A49ED" w:rsidRDefault="00906869" w:rsidP="00906869">
      <w:pPr>
        <w:spacing w:after="160" w:line="259" w:lineRule="auto"/>
        <w:rPr>
          <w:rFonts w:ascii="Candara" w:eastAsia="Arial Unicode MS" w:hAnsi="Candara" w:cs="Arial Unicode MS"/>
          <w:b/>
          <w:bCs/>
          <w:i/>
          <w:u w:color="000000"/>
          <w:bdr w:val="nil"/>
          <w:lang w:eastAsia="en-US"/>
        </w:rPr>
      </w:pPr>
    </w:p>
    <w:p w14:paraId="12276401" w14:textId="77777777" w:rsidR="00906869" w:rsidRPr="001A49ED" w:rsidRDefault="00906869" w:rsidP="00906869">
      <w:pPr>
        <w:pStyle w:val="Stil2"/>
        <w:numPr>
          <w:ilvl w:val="0"/>
          <w:numId w:val="0"/>
        </w:numPr>
        <w:jc w:val="both"/>
        <w:rPr>
          <w:i/>
        </w:rPr>
      </w:pPr>
      <w:bookmarkStart w:id="129" w:name="_Toc508238337"/>
      <w:r w:rsidRPr="001A49ED">
        <w:rPr>
          <w:i/>
        </w:rPr>
        <w:t>Açıklamalar</w:t>
      </w:r>
      <w:bookmarkEnd w:id="129"/>
    </w:p>
    <w:p w14:paraId="0C342706" w14:textId="77777777" w:rsidR="00906869" w:rsidRPr="001A49ED" w:rsidRDefault="00906869" w:rsidP="00906869">
      <w:pPr>
        <w:pStyle w:val="Stil2"/>
        <w:numPr>
          <w:ilvl w:val="0"/>
          <w:numId w:val="0"/>
        </w:numPr>
        <w:spacing w:line="276" w:lineRule="auto"/>
        <w:jc w:val="both"/>
        <w:rPr>
          <w:b w:val="0"/>
          <w:i/>
          <w:sz w:val="24"/>
          <w:szCs w:val="24"/>
        </w:rPr>
      </w:pPr>
      <w:bookmarkStart w:id="130" w:name="_Toc508238338"/>
      <w:r w:rsidRPr="001A49ED">
        <w:rPr>
          <w:b w:val="0"/>
          <w:i/>
          <w:sz w:val="24"/>
          <w:szCs w:val="24"/>
        </w:rPr>
        <w:t>Eğitim programının geliştirilmesi ve/veya etkinliğinin gösterilmesi amacıyla gerçekleştirilen program değerlendirme sürecinde nicel ve nitel yöntemler ayrı ya da birlikte kullanılabilir. Program değerlendirme kapsamında program işleyişine ilişkin öğrenci-eğitici geribildirimleri, öğrenci başarısı ve performansı yanı sıra öğrenilenlerin hekimlik uygulamalarına yansıtılması, mezunların çalıştığı kuruma ve topluma etkisi, öğrenci-mezunların izlemi gibi alanlar da yer alabilir.</w:t>
      </w:r>
      <w:bookmarkEnd w:id="130"/>
    </w:p>
    <w:p w14:paraId="47C9CE8C" w14:textId="77777777" w:rsidR="00906869" w:rsidRPr="001A49ED" w:rsidRDefault="00906869" w:rsidP="00906869">
      <w:pPr>
        <w:pStyle w:val="Stil2"/>
        <w:numPr>
          <w:ilvl w:val="0"/>
          <w:numId w:val="0"/>
        </w:numPr>
        <w:spacing w:line="276" w:lineRule="auto"/>
        <w:jc w:val="both"/>
        <w:rPr>
          <w:b w:val="0"/>
          <w:i/>
          <w:sz w:val="24"/>
          <w:szCs w:val="24"/>
        </w:rPr>
      </w:pPr>
    </w:p>
    <w:p w14:paraId="2405A1A2" w14:textId="77777777" w:rsidR="00906869" w:rsidRPr="001A49ED" w:rsidRDefault="00906869" w:rsidP="00906869">
      <w:pPr>
        <w:pStyle w:val="Stil2"/>
        <w:numPr>
          <w:ilvl w:val="0"/>
          <w:numId w:val="0"/>
        </w:numPr>
        <w:spacing w:line="276" w:lineRule="auto"/>
        <w:jc w:val="both"/>
        <w:rPr>
          <w:b w:val="0"/>
          <w:i/>
          <w:sz w:val="24"/>
          <w:szCs w:val="24"/>
        </w:rPr>
      </w:pPr>
      <w:bookmarkStart w:id="131" w:name="_Toc508238339"/>
      <w:r w:rsidRPr="001A49ED">
        <w:rPr>
          <w:b w:val="0"/>
          <w:i/>
          <w:sz w:val="24"/>
          <w:szCs w:val="24"/>
        </w:rPr>
        <w:t>Değerlendirme amacı ve yöntemine göre farklı model ve yaklaşımlar tercih edilebilir. Tıp fakültelerinde evrensel ölçülerde program değerlendirmesi yapmak üzere hem sürecin hem de ürünün değerlendirildiği yaklaşımlar uygulanmalıdır. Bu kapsamda eğitim programına yönelik planlama, yapılanma, uygulama ve yeniden düzenleme ile ilgili kararların alınmasını sağlayacak bilgilerin toplanması gerekmektedir. Bu bilgilerin toplanabilmesi için programın dört aşaması: bağlam (çevre, koşullar, eğitim ortamı), girdi (çalışma planları, stratejiler, kaynaklar, bütçe, eğiticiler, öğrenciler), süreç (eğitim etkinlikleri, uygulamalar) ve çıktılar (kısa ve uzun erimli hedefler) değerlendirilmelidir.</w:t>
      </w:r>
      <w:bookmarkEnd w:id="131"/>
      <w:r w:rsidRPr="001A49ED">
        <w:rPr>
          <w:b w:val="0"/>
          <w:i/>
          <w:sz w:val="24"/>
          <w:szCs w:val="24"/>
        </w:rPr>
        <w:t xml:space="preserve"> </w:t>
      </w:r>
    </w:p>
    <w:p w14:paraId="0716965A" w14:textId="77777777" w:rsidR="00906869" w:rsidRPr="001A49ED" w:rsidRDefault="00906869" w:rsidP="00906869">
      <w:pPr>
        <w:pStyle w:val="Stil2"/>
        <w:numPr>
          <w:ilvl w:val="0"/>
          <w:numId w:val="0"/>
        </w:numPr>
        <w:spacing w:line="276" w:lineRule="auto"/>
        <w:jc w:val="both"/>
        <w:rPr>
          <w:b w:val="0"/>
          <w:i/>
          <w:sz w:val="24"/>
          <w:szCs w:val="24"/>
        </w:rPr>
      </w:pPr>
    </w:p>
    <w:p w14:paraId="0892ADA6" w14:textId="77777777" w:rsidR="00906869" w:rsidRPr="001A49ED" w:rsidRDefault="00906869" w:rsidP="00906869">
      <w:pPr>
        <w:pStyle w:val="Stil2"/>
        <w:numPr>
          <w:ilvl w:val="0"/>
          <w:numId w:val="0"/>
        </w:numPr>
        <w:spacing w:line="276" w:lineRule="auto"/>
        <w:jc w:val="both"/>
        <w:rPr>
          <w:b w:val="0"/>
          <w:i/>
          <w:sz w:val="24"/>
          <w:szCs w:val="24"/>
        </w:rPr>
      </w:pPr>
      <w:bookmarkStart w:id="132" w:name="_Toc508238340"/>
      <w:r w:rsidRPr="001A49ED">
        <w:rPr>
          <w:b w:val="0"/>
          <w:i/>
          <w:sz w:val="24"/>
          <w:szCs w:val="24"/>
        </w:rPr>
        <w:t>Tıp fakültesi mezunları, tıbbi kariyerlerine ilişkin bilgiler, gözlemci raporları, verimlilik ölçümleri, zaman-iş incelemeleri, öz değerlendirme ölçekleri, günlükler, görüşme programları, soru formları gibi yöntemlerle izlenmelidir.</w:t>
      </w:r>
      <w:bookmarkEnd w:id="132"/>
      <w:r w:rsidRPr="001A49ED">
        <w:rPr>
          <w:b w:val="0"/>
          <w:i/>
          <w:sz w:val="24"/>
          <w:szCs w:val="24"/>
        </w:rPr>
        <w:t xml:space="preserve"> </w:t>
      </w:r>
    </w:p>
    <w:p w14:paraId="7E1C808F" w14:textId="77777777" w:rsidR="00906869" w:rsidRPr="001A49ED" w:rsidRDefault="00906869" w:rsidP="00906869">
      <w:pPr>
        <w:pStyle w:val="Stil2"/>
        <w:numPr>
          <w:ilvl w:val="0"/>
          <w:numId w:val="0"/>
        </w:numPr>
        <w:spacing w:line="276" w:lineRule="auto"/>
        <w:jc w:val="both"/>
        <w:rPr>
          <w:b w:val="0"/>
          <w:i/>
          <w:sz w:val="24"/>
          <w:szCs w:val="24"/>
        </w:rPr>
      </w:pPr>
    </w:p>
    <w:p w14:paraId="267CE430" w14:textId="77777777" w:rsidR="00906869" w:rsidRPr="001A49ED" w:rsidRDefault="00906869" w:rsidP="00906869">
      <w:pPr>
        <w:pStyle w:val="Stil2"/>
        <w:numPr>
          <w:ilvl w:val="0"/>
          <w:numId w:val="0"/>
        </w:numPr>
        <w:spacing w:line="276" w:lineRule="auto"/>
        <w:jc w:val="both"/>
        <w:rPr>
          <w:b w:val="0"/>
          <w:i/>
          <w:sz w:val="24"/>
          <w:szCs w:val="24"/>
        </w:rPr>
      </w:pPr>
      <w:bookmarkStart w:id="133" w:name="_Toc508238341"/>
      <w:r w:rsidRPr="001A49ED">
        <w:rPr>
          <w:b w:val="0"/>
          <w:i/>
          <w:sz w:val="24"/>
          <w:szCs w:val="24"/>
        </w:rPr>
        <w:t>Tıp fakülteleri kurumsal dış değerlendirme için ulusal ya da uluslararası kurum ve kuruluşlardan değerlendirme hizmeti almalı ve eğitim programı ile ilgili sürdürme, geliştirme ve değiştirme kararlarını almalıdır.</w:t>
      </w:r>
      <w:bookmarkEnd w:id="133"/>
    </w:p>
    <w:p w14:paraId="204AD131" w14:textId="77777777" w:rsidR="00906869" w:rsidRPr="001A49ED" w:rsidRDefault="00906869" w:rsidP="00906869">
      <w:pPr>
        <w:pStyle w:val="Stil2"/>
        <w:numPr>
          <w:ilvl w:val="0"/>
          <w:numId w:val="0"/>
        </w:numPr>
        <w:spacing w:line="276" w:lineRule="auto"/>
        <w:jc w:val="both"/>
        <w:rPr>
          <w:b w:val="0"/>
          <w:i/>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4B16F516" w14:textId="77777777" w:rsidTr="003001C6">
        <w:tc>
          <w:tcPr>
            <w:tcW w:w="10206" w:type="dxa"/>
            <w:shd w:val="clear" w:color="auto" w:fill="F2F2F2" w:themeFill="background1" w:themeFillShade="F2"/>
          </w:tcPr>
          <w:p w14:paraId="714810C6" w14:textId="77777777" w:rsidR="00906869" w:rsidRPr="001A49ED" w:rsidRDefault="00906869"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14:paraId="74B8832C" w14:textId="77777777" w:rsidR="00906869" w:rsidRPr="001A49ED" w:rsidRDefault="00906869" w:rsidP="00906869">
            <w:pPr>
              <w:pStyle w:val="ListeParagraf"/>
              <w:numPr>
                <w:ilvl w:val="0"/>
                <w:numId w:val="2"/>
              </w:numPr>
              <w:spacing w:before="120" w:after="60" w:line="288" w:lineRule="auto"/>
              <w:ind w:right="137"/>
              <w:rPr>
                <w:rFonts w:ascii="Candara" w:hAnsi="Candara"/>
                <w:i/>
              </w:rPr>
            </w:pPr>
            <w:r w:rsidRPr="001A49ED">
              <w:rPr>
                <w:rFonts w:ascii="Candara" w:hAnsi="Candara"/>
                <w:i/>
              </w:rPr>
              <w:t>Programın farklı bileşenlerine yönelik bilgilerin değerlendirildiği yöntem örnekleri</w:t>
            </w:r>
          </w:p>
          <w:p w14:paraId="658D29F1" w14:textId="77777777" w:rsidR="00906869" w:rsidRPr="001A49ED" w:rsidRDefault="00906869" w:rsidP="00906869">
            <w:pPr>
              <w:pStyle w:val="ListeParagraf"/>
              <w:numPr>
                <w:ilvl w:val="0"/>
                <w:numId w:val="2"/>
              </w:numPr>
              <w:spacing w:before="120" w:after="60" w:line="288" w:lineRule="auto"/>
              <w:ind w:right="137"/>
              <w:rPr>
                <w:rFonts w:ascii="Candara" w:hAnsi="Candara"/>
                <w:i/>
              </w:rPr>
            </w:pPr>
            <w:r w:rsidRPr="001A49ED">
              <w:rPr>
                <w:rFonts w:ascii="Candara" w:hAnsi="Candara"/>
                <w:i/>
              </w:rPr>
              <w:t xml:space="preserve">Mezunların yeterliklerini değerlendirmeye yönelik araştırmalar, mezunların kariyer dağılımlarına ilişkin değerlendirmeler </w:t>
            </w:r>
          </w:p>
          <w:p w14:paraId="738EDF3C" w14:textId="77777777" w:rsidR="00906869" w:rsidRPr="001A49ED" w:rsidRDefault="00906869" w:rsidP="00906869">
            <w:pPr>
              <w:pStyle w:val="ListeParagraf"/>
              <w:numPr>
                <w:ilvl w:val="0"/>
                <w:numId w:val="2"/>
              </w:numPr>
              <w:spacing w:before="120" w:after="60" w:line="288" w:lineRule="auto"/>
              <w:ind w:right="137"/>
              <w:rPr>
                <w:rFonts w:ascii="Candara" w:hAnsi="Candara"/>
              </w:rPr>
            </w:pPr>
            <w:r w:rsidRPr="001A49ED">
              <w:rPr>
                <w:rFonts w:ascii="Candara" w:hAnsi="Candara"/>
                <w:i/>
              </w:rPr>
              <w:t>Dış değerlendirme yöntem ve süreçlerinin kullanımına ilişkin belgeler ve dış değerlendirme raporları</w:t>
            </w:r>
          </w:p>
        </w:tc>
      </w:tr>
    </w:tbl>
    <w:p w14:paraId="4AC5233C" w14:textId="77777777" w:rsidR="00906869" w:rsidRPr="001A49ED" w:rsidRDefault="00906869" w:rsidP="00906869">
      <w:pPr>
        <w:rPr>
          <w:rFonts w:asciiTheme="minorHAnsi" w:hAnsiTheme="minorHAnsi"/>
        </w:rPr>
      </w:pPr>
    </w:p>
    <w:p w14:paraId="07E59143" w14:textId="77777777" w:rsidR="00906869" w:rsidRPr="001A49ED" w:rsidRDefault="00906869">
      <w:pPr>
        <w:spacing w:after="200" w:line="276" w:lineRule="auto"/>
        <w:rPr>
          <w:rFonts w:asciiTheme="minorHAnsi" w:hAnsiTheme="minorHAnsi"/>
        </w:rPr>
      </w:pPr>
      <w:r w:rsidRPr="001A49ED">
        <w:rPr>
          <w:rFonts w:asciiTheme="minorHAnsi" w:hAnsiTheme="minorHAnsi"/>
        </w:rPr>
        <w:br w:type="page"/>
      </w:r>
    </w:p>
    <w:p w14:paraId="0D02705D" w14:textId="77777777" w:rsidR="00906869" w:rsidRPr="001A49ED" w:rsidRDefault="00906869" w:rsidP="00906869">
      <w:pPr>
        <w:rPr>
          <w:rFonts w:asciiTheme="minorHAnsi" w:hAnsiTheme="minorHAnsi"/>
        </w:rPr>
      </w:pPr>
    </w:p>
    <w:p w14:paraId="319D5C07" w14:textId="77777777" w:rsidR="00906869" w:rsidRPr="001A49ED" w:rsidRDefault="00906869" w:rsidP="00906869">
      <w:pPr>
        <w:pStyle w:val="Stil2"/>
      </w:pPr>
      <w:bookmarkStart w:id="134" w:name="_Toc496708841"/>
      <w:bookmarkStart w:id="135" w:name="_Toc508238342"/>
      <w:r w:rsidRPr="001A49ED">
        <w:t>Program değerlendirme sonuçlarının kullanımı</w:t>
      </w:r>
      <w:bookmarkEnd w:id="134"/>
      <w:bookmarkEnd w:id="135"/>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29606710" w14:textId="77777777" w:rsidTr="001A6E7E">
        <w:trPr>
          <w:trHeight w:val="2719"/>
        </w:trPr>
        <w:tc>
          <w:tcPr>
            <w:tcW w:w="1668" w:type="dxa"/>
            <w:shd w:val="clear" w:color="auto" w:fill="244061" w:themeFill="accent1" w:themeFillShade="80"/>
          </w:tcPr>
          <w:p w14:paraId="7CE053E1" w14:textId="77777777" w:rsidR="00906869" w:rsidRPr="001A49ED" w:rsidRDefault="00906869" w:rsidP="003001C6">
            <w:pPr>
              <w:spacing w:line="360" w:lineRule="auto"/>
              <w:rPr>
                <w:rFonts w:ascii="Candara" w:hAnsi="Candara"/>
                <w:b/>
                <w:sz w:val="28"/>
                <w:szCs w:val="28"/>
              </w:rPr>
            </w:pPr>
          </w:p>
          <w:p w14:paraId="44FEC8B0" w14:textId="77777777" w:rsidR="00906869" w:rsidRPr="001A49ED" w:rsidRDefault="00906869" w:rsidP="003001C6">
            <w:pPr>
              <w:spacing w:line="360" w:lineRule="auto"/>
              <w:jc w:val="right"/>
              <w:rPr>
                <w:rFonts w:ascii="Candara" w:hAnsi="Candara"/>
                <w:b/>
                <w:sz w:val="28"/>
                <w:szCs w:val="28"/>
              </w:rPr>
            </w:pPr>
            <w:r w:rsidRPr="001A49ED">
              <w:rPr>
                <w:rFonts w:ascii="Candara" w:hAnsi="Candara"/>
                <w:b/>
                <w:sz w:val="28"/>
                <w:szCs w:val="28"/>
              </w:rPr>
              <w:t>Temel Standartlar</w:t>
            </w:r>
          </w:p>
          <w:p w14:paraId="7D65DBC7" w14:textId="77777777" w:rsidR="00906869" w:rsidRPr="001A49ED" w:rsidRDefault="00906869" w:rsidP="003001C6">
            <w:pPr>
              <w:spacing w:line="360" w:lineRule="auto"/>
              <w:rPr>
                <w:rFonts w:ascii="Candara" w:hAnsi="Candara"/>
                <w:b/>
                <w:sz w:val="28"/>
                <w:szCs w:val="28"/>
              </w:rPr>
            </w:pPr>
          </w:p>
        </w:tc>
        <w:tc>
          <w:tcPr>
            <w:tcW w:w="8538" w:type="dxa"/>
            <w:shd w:val="clear" w:color="auto" w:fill="DBE5F1" w:themeFill="accent1" w:themeFillTint="33"/>
          </w:tcPr>
          <w:p w14:paraId="47AD6B50" w14:textId="77777777" w:rsidR="00906869" w:rsidRPr="001A49ED" w:rsidRDefault="00906869" w:rsidP="003001C6">
            <w:pPr>
              <w:spacing w:line="360" w:lineRule="auto"/>
              <w:rPr>
                <w:rFonts w:ascii="Candara" w:hAnsi="Candara"/>
                <w:szCs w:val="28"/>
              </w:rPr>
            </w:pPr>
          </w:p>
          <w:p w14:paraId="62FAA604" w14:textId="77777777" w:rsidR="00906869" w:rsidRPr="001A49ED" w:rsidRDefault="00906869" w:rsidP="003001C6">
            <w:pPr>
              <w:pStyle w:val="Gvde"/>
              <w:spacing w:line="360" w:lineRule="auto"/>
              <w:rPr>
                <w:rFonts w:ascii="Candara" w:eastAsia="Trebuchet MS" w:hAnsi="Candara" w:cs="Trebuchet MS"/>
                <w:b/>
                <w:bCs/>
                <w:color w:val="auto"/>
                <w:lang w:val="tr-TR"/>
              </w:rPr>
            </w:pPr>
            <w:r w:rsidRPr="001A49ED">
              <w:rPr>
                <w:rFonts w:ascii="Candara" w:hAnsi="Candara"/>
                <w:color w:val="auto"/>
                <w:lang w:val="tr-TR"/>
              </w:rPr>
              <w:t xml:space="preserve">Program değerlendirme sonuçları </w:t>
            </w:r>
            <w:r w:rsidRPr="001A49ED">
              <w:rPr>
                <w:rFonts w:ascii="Candara" w:hAnsi="Candara"/>
                <w:color w:val="auto"/>
                <w:u w:val="single"/>
                <w:lang w:val="tr-TR"/>
              </w:rPr>
              <w:t>mutlaka</w:t>
            </w:r>
            <w:r w:rsidRPr="001A49ED">
              <w:rPr>
                <w:rFonts w:ascii="Candara" w:hAnsi="Candara"/>
                <w:color w:val="auto"/>
                <w:lang w:val="tr-TR"/>
              </w:rPr>
              <w:t>;</w:t>
            </w:r>
          </w:p>
          <w:p w14:paraId="44BFCC02" w14:textId="77777777" w:rsidR="00B73B52" w:rsidRPr="001A49ED" w:rsidRDefault="00B73B52" w:rsidP="00B73B52">
            <w:pPr>
              <w:pStyle w:val="Gvde"/>
              <w:spacing w:line="360" w:lineRule="auto"/>
              <w:ind w:left="567"/>
              <w:rPr>
                <w:rFonts w:ascii="Candara" w:hAnsi="Candara"/>
                <w:b/>
                <w:bCs/>
                <w:color w:val="auto"/>
                <w:lang w:val="tr-TR"/>
              </w:rPr>
            </w:pPr>
            <w:r w:rsidRPr="001A49ED">
              <w:rPr>
                <w:rFonts w:ascii="Candara" w:hAnsi="Candara"/>
                <w:b/>
                <w:bCs/>
                <w:color w:val="auto"/>
                <w:lang w:val="tr-TR"/>
              </w:rPr>
              <w:t xml:space="preserve">TS.5.2.1. </w:t>
            </w:r>
            <w:r w:rsidRPr="001A49ED">
              <w:rPr>
                <w:rFonts w:ascii="Candara" w:hAnsi="Candara"/>
                <w:bCs/>
                <w:color w:val="auto"/>
                <w:lang w:val="tr-TR"/>
              </w:rPr>
              <w:t>Programın geliştirilmesinde ve iyileştirilmesinde kullanılacak şekilde düzenli olarak değerlendirilip raporlanıyor,</w:t>
            </w:r>
            <w:r w:rsidRPr="001A49ED">
              <w:rPr>
                <w:rFonts w:ascii="Candara" w:hAnsi="Candara"/>
                <w:b/>
                <w:bCs/>
                <w:color w:val="auto"/>
                <w:lang w:val="tr-TR"/>
              </w:rPr>
              <w:t xml:space="preserve"> </w:t>
            </w:r>
          </w:p>
          <w:p w14:paraId="0D02396E" w14:textId="77777777" w:rsidR="00906869" w:rsidRPr="001A49ED" w:rsidRDefault="00906869" w:rsidP="003001C6">
            <w:pPr>
              <w:pStyle w:val="Gvde"/>
              <w:spacing w:line="360" w:lineRule="auto"/>
              <w:ind w:left="567"/>
              <w:rPr>
                <w:rFonts w:ascii="Candara" w:hAnsi="Candara"/>
                <w:color w:val="auto"/>
                <w:lang w:val="tr-TR"/>
              </w:rPr>
            </w:pPr>
            <w:r w:rsidRPr="001A49ED">
              <w:rPr>
                <w:rFonts w:ascii="Candara" w:hAnsi="Candara"/>
                <w:b/>
                <w:bCs/>
                <w:color w:val="auto"/>
                <w:lang w:val="tr-TR"/>
              </w:rPr>
              <w:t>TS.5.2.2.</w:t>
            </w:r>
            <w:r w:rsidRPr="001A49ED">
              <w:rPr>
                <w:rFonts w:ascii="Candara" w:hAnsi="Candara"/>
                <w:color w:val="auto"/>
                <w:lang w:val="tr-TR"/>
              </w:rPr>
              <w:t xml:space="preserve"> Eğitim yönetimi, akademik görevliler ve öğrencilerle paylaşılıyor,</w:t>
            </w:r>
          </w:p>
          <w:p w14:paraId="2961D621" w14:textId="77777777" w:rsidR="00906869" w:rsidRPr="001A49ED" w:rsidRDefault="00906869" w:rsidP="003001C6">
            <w:pPr>
              <w:pStyle w:val="Gvde"/>
              <w:shd w:val="clear" w:color="auto" w:fill="DBE5F1" w:themeFill="accent1" w:themeFillTint="33"/>
              <w:spacing w:line="360" w:lineRule="auto"/>
              <w:ind w:left="567"/>
              <w:rPr>
                <w:rFonts w:ascii="Candara" w:hAnsi="Candara"/>
                <w:color w:val="auto"/>
                <w:lang w:val="tr-TR"/>
              </w:rPr>
            </w:pPr>
            <w:r w:rsidRPr="001A49ED">
              <w:rPr>
                <w:rFonts w:ascii="Candara" w:hAnsi="Candara"/>
                <w:b/>
                <w:bCs/>
                <w:color w:val="auto"/>
                <w:lang w:val="tr-TR"/>
              </w:rPr>
              <w:t>TS.5.2.3</w:t>
            </w:r>
            <w:r w:rsidRPr="001A49ED">
              <w:rPr>
                <w:rFonts w:ascii="Candara" w:hAnsi="Candara"/>
                <w:color w:val="auto"/>
                <w:lang w:val="tr-TR"/>
              </w:rPr>
              <w:t xml:space="preserve">. </w:t>
            </w:r>
            <w:r w:rsidRPr="001A49ED">
              <w:rPr>
                <w:rFonts w:ascii="Candara" w:hAnsi="Candara"/>
                <w:bCs/>
                <w:color w:val="auto"/>
                <w:lang w:val="tr-TR"/>
              </w:rPr>
              <w:t xml:space="preserve">Programın geliştirilmesinde ve iyileştirilmesinde </w:t>
            </w:r>
            <w:r w:rsidRPr="001A49ED">
              <w:rPr>
                <w:rFonts w:ascii="Candara" w:hAnsi="Candara"/>
                <w:color w:val="auto"/>
                <w:lang w:val="tr-TR"/>
              </w:rPr>
              <w:t>kullanılıyor olmalıdır.</w:t>
            </w:r>
          </w:p>
        </w:tc>
      </w:tr>
    </w:tbl>
    <w:p w14:paraId="725E97B1" w14:textId="77777777" w:rsidR="004A420E" w:rsidRPr="001A49ED" w:rsidRDefault="004A420E">
      <w:pPr>
        <w:rPr>
          <w:rFonts w:asciiTheme="minorHAnsi" w:hAnsiTheme="minorHAnsi"/>
        </w:rPr>
      </w:pPr>
    </w:p>
    <w:p w14:paraId="31EE5B0F" w14:textId="77777777" w:rsidR="00906869" w:rsidRPr="001A49ED" w:rsidRDefault="00906869" w:rsidP="00906869">
      <w:pPr>
        <w:pStyle w:val="Stil2"/>
        <w:numPr>
          <w:ilvl w:val="0"/>
          <w:numId w:val="0"/>
        </w:numPr>
        <w:jc w:val="both"/>
      </w:pPr>
      <w:bookmarkStart w:id="136" w:name="_Toc508238343"/>
      <w:r w:rsidRPr="001A49ED">
        <w:t>Açıklamalar</w:t>
      </w:r>
      <w:bookmarkEnd w:id="136"/>
    </w:p>
    <w:p w14:paraId="20282EBC" w14:textId="77777777" w:rsidR="00B54ABF" w:rsidRPr="001A49ED" w:rsidRDefault="00B54ABF" w:rsidP="00B73B52">
      <w:pPr>
        <w:pStyle w:val="Stil2"/>
        <w:numPr>
          <w:ilvl w:val="0"/>
          <w:numId w:val="0"/>
        </w:numPr>
        <w:spacing w:line="276" w:lineRule="auto"/>
        <w:jc w:val="both"/>
        <w:rPr>
          <w:b w:val="0"/>
          <w:sz w:val="24"/>
          <w:szCs w:val="24"/>
        </w:rPr>
      </w:pPr>
      <w:bookmarkStart w:id="137" w:name="_Toc508238344"/>
      <w:r w:rsidRPr="001A49ED">
        <w:rPr>
          <w:b w:val="0"/>
          <w:sz w:val="24"/>
          <w:szCs w:val="24"/>
        </w:rPr>
        <w:t xml:space="preserve">Genel bir kural olarak sonuçları kullanılmayacaksa değerlendirme yapılmaması önerilmektedir. Bu çerçevede program değerlendirmenin amacı ve sonuçlarının nasıl kullanılacağı (programı iyileştirmek, etkinliğini göstermek </w:t>
      </w:r>
      <w:proofErr w:type="spellStart"/>
      <w:r w:rsidRPr="001A49ED">
        <w:rPr>
          <w:b w:val="0"/>
          <w:sz w:val="24"/>
          <w:szCs w:val="24"/>
        </w:rPr>
        <w:t>v.b</w:t>
      </w:r>
      <w:proofErr w:type="spellEnd"/>
      <w:r w:rsidRPr="001A49ED">
        <w:rPr>
          <w:b w:val="0"/>
          <w:sz w:val="24"/>
          <w:szCs w:val="24"/>
        </w:rPr>
        <w:t>) mutlaka belirlenmiş olmalı ve uyulmalıdır.</w:t>
      </w:r>
      <w:bookmarkEnd w:id="137"/>
      <w:r w:rsidRPr="001A49ED">
        <w:rPr>
          <w:b w:val="0"/>
          <w:sz w:val="24"/>
          <w:szCs w:val="24"/>
        </w:rPr>
        <w:t xml:space="preserve"> </w:t>
      </w:r>
    </w:p>
    <w:p w14:paraId="4095A56F" w14:textId="77777777" w:rsidR="00B54ABF" w:rsidRPr="001A49ED" w:rsidRDefault="00B54ABF" w:rsidP="00B73B52">
      <w:pPr>
        <w:pStyle w:val="Stil2"/>
        <w:numPr>
          <w:ilvl w:val="0"/>
          <w:numId w:val="0"/>
        </w:numPr>
        <w:spacing w:line="276" w:lineRule="auto"/>
        <w:jc w:val="both"/>
        <w:rPr>
          <w:b w:val="0"/>
          <w:sz w:val="24"/>
          <w:szCs w:val="24"/>
        </w:rPr>
      </w:pPr>
    </w:p>
    <w:p w14:paraId="47F86392" w14:textId="77777777" w:rsidR="00B54ABF" w:rsidRPr="001A49ED" w:rsidRDefault="00B54ABF" w:rsidP="00B73B52">
      <w:pPr>
        <w:pStyle w:val="Stil2"/>
        <w:numPr>
          <w:ilvl w:val="0"/>
          <w:numId w:val="0"/>
        </w:numPr>
        <w:spacing w:line="276" w:lineRule="auto"/>
        <w:jc w:val="both"/>
        <w:rPr>
          <w:b w:val="0"/>
          <w:sz w:val="24"/>
          <w:szCs w:val="24"/>
        </w:rPr>
      </w:pPr>
      <w:bookmarkStart w:id="138" w:name="_Toc508238345"/>
      <w:r w:rsidRPr="001A49ED">
        <w:rPr>
          <w:b w:val="0"/>
          <w:sz w:val="24"/>
          <w:szCs w:val="24"/>
        </w:rPr>
        <w:t xml:space="preserve">Programı geliştirme-iyileştirmeye yönelik program değerlendirme çalışmaları </w:t>
      </w:r>
      <w:r w:rsidR="00D45934" w:rsidRPr="001A49ED">
        <w:rPr>
          <w:b w:val="0"/>
          <w:sz w:val="24"/>
          <w:szCs w:val="24"/>
        </w:rPr>
        <w:t xml:space="preserve">(geribildirimler, toplantılar, görüşmeler </w:t>
      </w:r>
      <w:proofErr w:type="spellStart"/>
      <w:r w:rsidR="00D45934" w:rsidRPr="001A49ED">
        <w:rPr>
          <w:b w:val="0"/>
          <w:sz w:val="24"/>
          <w:szCs w:val="24"/>
        </w:rPr>
        <w:t>vb</w:t>
      </w:r>
      <w:proofErr w:type="spellEnd"/>
      <w:r w:rsidR="00D45934" w:rsidRPr="001A49ED">
        <w:rPr>
          <w:b w:val="0"/>
          <w:sz w:val="24"/>
          <w:szCs w:val="24"/>
        </w:rPr>
        <w:t xml:space="preserve">) </w:t>
      </w:r>
      <w:r w:rsidRPr="001A49ED">
        <w:rPr>
          <w:b w:val="0"/>
          <w:sz w:val="24"/>
          <w:szCs w:val="24"/>
        </w:rPr>
        <w:t>mutlaka düzenli olarak raporlanmalı, sonuçları fakülte yönetimi, akademik görevliler, öğrenciler ile paylaşılmalıdır.</w:t>
      </w:r>
      <w:bookmarkEnd w:id="138"/>
    </w:p>
    <w:p w14:paraId="1F10C67C" w14:textId="77777777" w:rsidR="00DA1F55" w:rsidRPr="001A49ED" w:rsidRDefault="00DA1F55" w:rsidP="00B73B52">
      <w:pPr>
        <w:pStyle w:val="Stil2"/>
        <w:numPr>
          <w:ilvl w:val="0"/>
          <w:numId w:val="0"/>
        </w:numPr>
        <w:spacing w:line="276" w:lineRule="auto"/>
        <w:jc w:val="both"/>
        <w:rPr>
          <w:b w:val="0"/>
          <w:sz w:val="24"/>
          <w:szCs w:val="24"/>
        </w:rPr>
      </w:pPr>
    </w:p>
    <w:p w14:paraId="619B52D8" w14:textId="77777777" w:rsidR="00DA1F55" w:rsidRPr="001A49ED" w:rsidRDefault="00DA1F55" w:rsidP="00B73B52">
      <w:pPr>
        <w:spacing w:before="120" w:after="60" w:line="288" w:lineRule="auto"/>
        <w:ind w:right="137"/>
        <w:jc w:val="both"/>
        <w:rPr>
          <w:rFonts w:ascii="Candara" w:hAnsi="Candara"/>
        </w:rPr>
      </w:pPr>
      <w:r w:rsidRPr="001A49ED">
        <w:rPr>
          <w:rFonts w:ascii="Candara" w:hAnsi="Candara"/>
        </w:rPr>
        <w:t xml:space="preserve">Düzenli olarak hazırlanan raporlar programın iyileştirilme ve geliştirilmesi amacıyla kullanılmalıdır. </w:t>
      </w:r>
    </w:p>
    <w:p w14:paraId="1EC61378" w14:textId="77777777" w:rsidR="00DA1F55" w:rsidRPr="001A49ED" w:rsidRDefault="00DA1F55" w:rsidP="00B54ABF">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4FA45555" w14:textId="77777777" w:rsidTr="003001C6">
        <w:tc>
          <w:tcPr>
            <w:tcW w:w="10206" w:type="dxa"/>
            <w:shd w:val="clear" w:color="auto" w:fill="F2F2F2" w:themeFill="background1" w:themeFillShade="F2"/>
          </w:tcPr>
          <w:p w14:paraId="2FE5A4C2" w14:textId="77777777" w:rsidR="00906869" w:rsidRPr="001A49ED" w:rsidRDefault="00906869"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17EE68DE" w14:textId="77777777" w:rsidR="00B54ABF" w:rsidRPr="001A49ED" w:rsidRDefault="00557B60" w:rsidP="00B54ABF">
            <w:pPr>
              <w:pStyle w:val="ListeParagraf"/>
              <w:numPr>
                <w:ilvl w:val="0"/>
                <w:numId w:val="2"/>
              </w:numPr>
              <w:spacing w:before="120" w:after="60" w:line="288" w:lineRule="auto"/>
              <w:ind w:right="137"/>
              <w:rPr>
                <w:rFonts w:ascii="Candara" w:hAnsi="Candara"/>
              </w:rPr>
            </w:pPr>
            <w:r w:rsidRPr="001A49ED">
              <w:rPr>
                <w:rFonts w:ascii="Candara" w:hAnsi="Candara"/>
              </w:rPr>
              <w:t>P</w:t>
            </w:r>
            <w:r w:rsidR="00B54ABF" w:rsidRPr="001A49ED">
              <w:rPr>
                <w:rFonts w:ascii="Candara" w:hAnsi="Candara"/>
              </w:rPr>
              <w:t>rogram değerlendirme</w:t>
            </w:r>
            <w:r w:rsidR="00B72E58" w:rsidRPr="001A49ED">
              <w:rPr>
                <w:rFonts w:ascii="Candara" w:hAnsi="Candara"/>
              </w:rPr>
              <w:t xml:space="preserve"> verilerinin değerlendirildiği kurul</w:t>
            </w:r>
            <w:r w:rsidRPr="001A49ED">
              <w:rPr>
                <w:rFonts w:ascii="Candara" w:hAnsi="Candara"/>
              </w:rPr>
              <w:t>-</w:t>
            </w:r>
            <w:r w:rsidR="00B72E58" w:rsidRPr="001A49ED">
              <w:rPr>
                <w:rFonts w:ascii="Candara" w:hAnsi="Candara"/>
              </w:rPr>
              <w:t xml:space="preserve">komisyon toplantı karar tutanakları ve </w:t>
            </w:r>
            <w:r w:rsidRPr="001A49ED">
              <w:rPr>
                <w:rFonts w:ascii="Candara" w:hAnsi="Candara"/>
              </w:rPr>
              <w:t xml:space="preserve">periyodik olarak hazırlanan </w:t>
            </w:r>
            <w:r w:rsidR="00B72E58" w:rsidRPr="001A49ED">
              <w:rPr>
                <w:rFonts w:ascii="Candara" w:hAnsi="Candara"/>
              </w:rPr>
              <w:t>program değerlendirme raporları</w:t>
            </w:r>
          </w:p>
          <w:p w14:paraId="3039BD94" w14:textId="77777777" w:rsidR="00B54ABF" w:rsidRPr="001A49ED" w:rsidRDefault="00B54ABF" w:rsidP="00B54ABF">
            <w:pPr>
              <w:pStyle w:val="ListeParagraf"/>
              <w:numPr>
                <w:ilvl w:val="0"/>
                <w:numId w:val="2"/>
              </w:numPr>
              <w:spacing w:before="120" w:after="60" w:line="288" w:lineRule="auto"/>
              <w:ind w:right="137"/>
              <w:rPr>
                <w:rFonts w:ascii="Candara" w:hAnsi="Candara"/>
              </w:rPr>
            </w:pPr>
            <w:r w:rsidRPr="001A49ED">
              <w:rPr>
                <w:rFonts w:ascii="Candara" w:hAnsi="Candara"/>
              </w:rPr>
              <w:t xml:space="preserve">Geribildirim değerlendirmelerine ilişkin yıllara, evrelere ait yapılan analizler, hazırlanan rapor örnekleri </w:t>
            </w:r>
          </w:p>
          <w:p w14:paraId="322AA1B2" w14:textId="77777777" w:rsidR="00B54ABF" w:rsidRPr="001A49ED" w:rsidRDefault="00FC1178" w:rsidP="00B54ABF">
            <w:pPr>
              <w:pStyle w:val="ListeParagraf"/>
              <w:numPr>
                <w:ilvl w:val="0"/>
                <w:numId w:val="2"/>
              </w:numPr>
              <w:spacing w:before="120" w:after="60" w:line="288" w:lineRule="auto"/>
              <w:ind w:right="137"/>
              <w:rPr>
                <w:rFonts w:ascii="Candara" w:hAnsi="Candara"/>
              </w:rPr>
            </w:pPr>
            <w:r w:rsidRPr="001A49ED">
              <w:rPr>
                <w:rFonts w:ascii="Candara" w:hAnsi="Candara"/>
              </w:rPr>
              <w:t xml:space="preserve">Öğrenci başarısı </w:t>
            </w:r>
            <w:r w:rsidR="00B54ABF" w:rsidRPr="001A49ED">
              <w:rPr>
                <w:rFonts w:ascii="Candara" w:hAnsi="Candara"/>
              </w:rPr>
              <w:t>analiz raporları ve bu raporların eğitim kurul ve komisyonlarında tartışıldığını gösteren tutanaklar, alınan karar örnekleri</w:t>
            </w:r>
          </w:p>
          <w:p w14:paraId="2889F5B8" w14:textId="77777777" w:rsidR="00906869" w:rsidRPr="001A49ED" w:rsidRDefault="00B54ABF" w:rsidP="00B54ABF">
            <w:pPr>
              <w:pStyle w:val="ListeParagraf"/>
              <w:numPr>
                <w:ilvl w:val="0"/>
                <w:numId w:val="2"/>
              </w:numPr>
              <w:spacing w:before="120" w:after="60" w:line="288" w:lineRule="auto"/>
              <w:ind w:right="137"/>
              <w:rPr>
                <w:rFonts w:ascii="Candara" w:hAnsi="Candara"/>
              </w:rPr>
            </w:pPr>
            <w:r w:rsidRPr="001A49ED">
              <w:rPr>
                <w:rFonts w:ascii="Candara" w:hAnsi="Candara"/>
              </w:rPr>
              <w:t>Programın iyileştirilmesi için program değerlendirme sonuçlarının kullanımına ilişkin örnekler, sürece ilişkin tutanak ve kararlar</w:t>
            </w:r>
          </w:p>
        </w:tc>
      </w:tr>
    </w:tbl>
    <w:p w14:paraId="6E6A6E46" w14:textId="77777777" w:rsidR="00906869" w:rsidRPr="001A49ED" w:rsidRDefault="00906869" w:rsidP="00906869">
      <w:pPr>
        <w:rPr>
          <w:rFonts w:asciiTheme="minorHAnsi" w:hAnsiTheme="minorHAnsi"/>
        </w:rPr>
      </w:pPr>
    </w:p>
    <w:p w14:paraId="04156FD1" w14:textId="77777777" w:rsidR="000D5496" w:rsidRPr="001A49ED" w:rsidRDefault="000D5496">
      <w:pPr>
        <w:rPr>
          <w:rFonts w:asciiTheme="minorHAnsi" w:hAnsiTheme="minorHAnsi"/>
          <w:sz w:val="18"/>
        </w:rPr>
      </w:pPr>
    </w:p>
    <w:p w14:paraId="456F461E" w14:textId="77777777" w:rsidR="00B54ABF" w:rsidRPr="001A49ED" w:rsidRDefault="00B54ABF">
      <w:pPr>
        <w:spacing w:after="200" w:line="276" w:lineRule="auto"/>
        <w:rPr>
          <w:rFonts w:asciiTheme="minorHAnsi" w:hAnsiTheme="minorHAnsi"/>
          <w:sz w:val="18"/>
        </w:rPr>
      </w:pPr>
      <w:r w:rsidRPr="001A49ED">
        <w:rPr>
          <w:rFonts w:asciiTheme="minorHAnsi" w:hAnsiTheme="minorHAnsi"/>
          <w:sz w:val="18"/>
        </w:rPr>
        <w:br w:type="page"/>
      </w:r>
    </w:p>
    <w:p w14:paraId="58E1D8A5" w14:textId="77777777" w:rsidR="004A420E" w:rsidRPr="001A49ED" w:rsidRDefault="004A420E">
      <w:pPr>
        <w:rPr>
          <w:rFonts w:asciiTheme="minorHAnsi" w:hAnsiTheme="minorHAnsi"/>
          <w:sz w:val="18"/>
        </w:rPr>
      </w:pPr>
    </w:p>
    <w:p w14:paraId="6B41136C" w14:textId="77777777" w:rsidR="001A6E7E" w:rsidRPr="001A49ED" w:rsidRDefault="001A6E7E" w:rsidP="001A6E7E">
      <w:pPr>
        <w:pStyle w:val="Stil1"/>
      </w:pPr>
      <w:bookmarkStart w:id="139" w:name="_Toc496708842"/>
      <w:bookmarkStart w:id="140" w:name="_Toc508238346"/>
      <w:r w:rsidRPr="001A49ED">
        <w:t>AKADEMİK KADRO</w:t>
      </w:r>
      <w:bookmarkEnd w:id="139"/>
      <w:bookmarkEnd w:id="140"/>
    </w:p>
    <w:p w14:paraId="3A92FC23" w14:textId="77777777" w:rsidR="001A6E7E" w:rsidRPr="001A49ED" w:rsidRDefault="001A6E7E" w:rsidP="001A6E7E">
      <w:pPr>
        <w:spacing w:line="276" w:lineRule="auto"/>
        <w:rPr>
          <w:rFonts w:ascii="Candara" w:hAnsi="Candara"/>
        </w:rPr>
      </w:pPr>
      <w:r w:rsidRPr="001A49ED">
        <w:rPr>
          <w:rFonts w:ascii="Candara" w:hAnsi="Candara"/>
        </w:rPr>
        <w:t xml:space="preserve">Akademik kadronun özellikleri, eğitim programının niteliğinin en önemli belirleyicilerindendir. </w:t>
      </w:r>
    </w:p>
    <w:p w14:paraId="33DFA5C1" w14:textId="77777777" w:rsidR="001A6E7E" w:rsidRPr="001A49ED" w:rsidRDefault="001A6E7E" w:rsidP="001A6E7E">
      <w:pPr>
        <w:spacing w:line="276" w:lineRule="auto"/>
        <w:rPr>
          <w:rFonts w:ascii="Candara" w:hAnsi="Candara"/>
        </w:rPr>
      </w:pPr>
    </w:p>
    <w:p w14:paraId="25E6AB31" w14:textId="77777777" w:rsidR="001A6E7E" w:rsidRPr="001A49ED" w:rsidRDefault="001A6E7E" w:rsidP="001A6E7E">
      <w:pPr>
        <w:spacing w:line="276" w:lineRule="auto"/>
        <w:rPr>
          <w:rFonts w:ascii="Candara" w:hAnsi="Candara"/>
          <w:szCs w:val="28"/>
        </w:rPr>
      </w:pPr>
      <w:r w:rsidRPr="001A49ED">
        <w:rPr>
          <w:rFonts w:ascii="Candara" w:hAnsi="Candara"/>
          <w:szCs w:val="28"/>
        </w:rPr>
        <w:t>Bu başlık altında fakültede nitelikli bir akademik kadronun oluşturulması ve gelişimlerinin desteklenmesine ilişkin standartlar tanımlanmaktadır.</w:t>
      </w:r>
    </w:p>
    <w:p w14:paraId="1D42349E" w14:textId="77777777" w:rsidR="001A6E7E" w:rsidRPr="001A49ED" w:rsidRDefault="001A6E7E" w:rsidP="001A6E7E">
      <w:pPr>
        <w:pStyle w:val="Gvde"/>
        <w:pBdr>
          <w:top w:val="single" w:sz="4" w:space="1" w:color="000000"/>
        </w:pBdr>
        <w:spacing w:line="360" w:lineRule="auto"/>
        <w:rPr>
          <w:rFonts w:ascii="Candara" w:hAnsi="Candara"/>
          <w:b/>
          <w:bCs/>
          <w:color w:val="auto"/>
          <w:lang w:val="tr-TR"/>
        </w:rPr>
      </w:pPr>
    </w:p>
    <w:p w14:paraId="0FE9659F" w14:textId="77777777" w:rsidR="001A6E7E" w:rsidRPr="001A49ED" w:rsidRDefault="001A6E7E" w:rsidP="000C2AB7">
      <w:pPr>
        <w:pStyle w:val="ListeParagraf"/>
        <w:numPr>
          <w:ilvl w:val="0"/>
          <w:numId w:val="8"/>
        </w:numPr>
        <w:spacing w:line="360" w:lineRule="auto"/>
        <w:rPr>
          <w:rFonts w:ascii="Candara" w:hAnsi="Candara"/>
          <w:b/>
          <w:vanish/>
          <w:sz w:val="28"/>
          <w:szCs w:val="28"/>
        </w:rPr>
      </w:pPr>
    </w:p>
    <w:p w14:paraId="07EC3E89" w14:textId="77777777" w:rsidR="001A6E7E" w:rsidRPr="001A49ED" w:rsidRDefault="001A6E7E" w:rsidP="001A6E7E">
      <w:pPr>
        <w:pStyle w:val="Stil2"/>
      </w:pPr>
      <w:bookmarkStart w:id="141" w:name="_Toc496708843"/>
      <w:bookmarkStart w:id="142" w:name="_Toc508238347"/>
      <w:r w:rsidRPr="001A49ED">
        <w:t>Akademik Kadro Politikası</w:t>
      </w:r>
      <w:bookmarkEnd w:id="141"/>
      <w:bookmarkEnd w:id="142"/>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3F581A65" w14:textId="77777777" w:rsidTr="00EC23B8">
        <w:trPr>
          <w:trHeight w:val="4167"/>
        </w:trPr>
        <w:tc>
          <w:tcPr>
            <w:tcW w:w="1668" w:type="dxa"/>
            <w:shd w:val="clear" w:color="auto" w:fill="244061" w:themeFill="accent1" w:themeFillShade="80"/>
          </w:tcPr>
          <w:p w14:paraId="0D27C2F9" w14:textId="77777777" w:rsidR="001A6E7E" w:rsidRPr="001A49ED" w:rsidRDefault="001A6E7E" w:rsidP="003001C6">
            <w:pPr>
              <w:spacing w:line="360" w:lineRule="auto"/>
              <w:rPr>
                <w:rFonts w:ascii="Candara" w:hAnsi="Candara"/>
                <w:b/>
                <w:sz w:val="28"/>
                <w:szCs w:val="28"/>
              </w:rPr>
            </w:pPr>
          </w:p>
          <w:p w14:paraId="496F7C95" w14:textId="77777777"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Temel Standartlar</w:t>
            </w:r>
          </w:p>
          <w:p w14:paraId="550B4DD3" w14:textId="77777777" w:rsidR="001A6E7E" w:rsidRPr="001A49ED" w:rsidRDefault="001A6E7E" w:rsidP="003001C6">
            <w:pPr>
              <w:spacing w:line="360" w:lineRule="auto"/>
              <w:rPr>
                <w:rFonts w:ascii="Candara" w:hAnsi="Candara"/>
                <w:b/>
                <w:sz w:val="28"/>
                <w:szCs w:val="28"/>
              </w:rPr>
            </w:pPr>
          </w:p>
        </w:tc>
        <w:tc>
          <w:tcPr>
            <w:tcW w:w="8538" w:type="dxa"/>
            <w:shd w:val="clear" w:color="auto" w:fill="DBE5F1" w:themeFill="accent1" w:themeFillTint="33"/>
          </w:tcPr>
          <w:p w14:paraId="2DB56E7F" w14:textId="77777777" w:rsidR="001A6E7E" w:rsidRPr="001A49ED" w:rsidRDefault="001A6E7E" w:rsidP="003001C6">
            <w:pPr>
              <w:spacing w:line="360" w:lineRule="auto"/>
              <w:rPr>
                <w:rFonts w:ascii="Candara" w:hAnsi="Candara"/>
                <w:szCs w:val="28"/>
              </w:rPr>
            </w:pPr>
          </w:p>
          <w:p w14:paraId="245CC59F" w14:textId="77777777" w:rsidR="001A6E7E" w:rsidRPr="001A49ED" w:rsidRDefault="001A6E7E" w:rsidP="003001C6">
            <w:pPr>
              <w:pStyle w:val="Gvde"/>
              <w:spacing w:line="360" w:lineRule="auto"/>
              <w:rPr>
                <w:rFonts w:ascii="Candara" w:hAnsi="Candara"/>
                <w:color w:val="auto"/>
                <w:u w:val="single"/>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14:paraId="1616232E" w14:textId="77777777" w:rsidR="001A6E7E" w:rsidRPr="001A49ED" w:rsidRDefault="001A6E7E" w:rsidP="003001C6">
            <w:pPr>
              <w:pStyle w:val="Gvde"/>
              <w:spacing w:line="360" w:lineRule="auto"/>
              <w:ind w:left="567"/>
              <w:rPr>
                <w:rFonts w:ascii="Candara" w:hAnsi="Candara"/>
                <w:color w:val="auto"/>
                <w:lang w:val="tr-TR"/>
              </w:rPr>
            </w:pPr>
            <w:r w:rsidRPr="001A49ED">
              <w:rPr>
                <w:rFonts w:ascii="Candara" w:hAnsi="Candara"/>
                <w:b/>
                <w:bCs/>
                <w:color w:val="auto"/>
                <w:lang w:val="tr-TR"/>
              </w:rPr>
              <w:t>TS.6.1.1.</w:t>
            </w:r>
            <w:r w:rsidRPr="001A49ED">
              <w:rPr>
                <w:rFonts w:ascii="Candara" w:hAnsi="Candara"/>
                <w:color w:val="auto"/>
                <w:lang w:val="tr-TR"/>
              </w:rPr>
              <w:t xml:space="preserve"> Eğitim programının uygulanma özelliklerine göre farklı dönem, süreç ve etkinliklerin gerektirdiği iş yüküne uygun akademik kadro yapısına sahip olduğunu analitik olarak gösterebilmiş,</w:t>
            </w:r>
          </w:p>
          <w:p w14:paraId="6A505AF3" w14:textId="77777777" w:rsidR="001A6E7E" w:rsidRPr="001A49ED" w:rsidRDefault="001A6E7E" w:rsidP="003001C6">
            <w:pPr>
              <w:pStyle w:val="Gvde"/>
              <w:spacing w:line="360" w:lineRule="auto"/>
              <w:ind w:left="567"/>
              <w:rPr>
                <w:rFonts w:ascii="Candara" w:hAnsi="Candara"/>
                <w:color w:val="auto"/>
                <w:lang w:val="tr-TR"/>
              </w:rPr>
            </w:pPr>
            <w:r w:rsidRPr="001A49ED">
              <w:rPr>
                <w:rFonts w:ascii="Candara" w:hAnsi="Candara"/>
                <w:b/>
                <w:bCs/>
                <w:color w:val="auto"/>
                <w:lang w:val="tr-TR"/>
              </w:rPr>
              <w:t>TS.6.1.2.</w:t>
            </w:r>
            <w:r w:rsidRPr="001A49ED">
              <w:rPr>
                <w:rFonts w:ascii="Candara" w:hAnsi="Candara"/>
                <w:color w:val="auto"/>
                <w:lang w:val="tr-TR"/>
              </w:rPr>
              <w:t xml:space="preserve"> Akademik kadronun, eğitim programındaki </w:t>
            </w:r>
            <w:r w:rsidRPr="001A49ED">
              <w:rPr>
                <w:rFonts w:ascii="Candara" w:hAnsi="Candara"/>
                <w:bCs/>
                <w:color w:val="auto"/>
                <w:lang w:val="tr-TR"/>
              </w:rPr>
              <w:t>görev ve sorumluluklarını</w:t>
            </w:r>
            <w:r w:rsidRPr="001A49ED">
              <w:rPr>
                <w:rFonts w:ascii="Candara" w:hAnsi="Candara"/>
                <w:b/>
                <w:bCs/>
                <w:color w:val="auto"/>
                <w:lang w:val="tr-TR"/>
              </w:rPr>
              <w:t xml:space="preserve"> </w:t>
            </w:r>
            <w:r w:rsidRPr="001A49ED">
              <w:rPr>
                <w:rFonts w:ascii="Candara" w:hAnsi="Candara"/>
                <w:color w:val="auto"/>
                <w:lang w:val="tr-TR"/>
              </w:rPr>
              <w:t xml:space="preserve">çalışma alanları ve akademik düzeylerine göre belirliyor ve izliyor, </w:t>
            </w:r>
          </w:p>
          <w:p w14:paraId="27BE01CF" w14:textId="77777777" w:rsidR="001A6E7E" w:rsidRPr="001A49ED" w:rsidRDefault="001A6E7E" w:rsidP="003001C6">
            <w:pPr>
              <w:spacing w:line="360" w:lineRule="auto"/>
              <w:ind w:left="567"/>
              <w:rPr>
                <w:rFonts w:ascii="Candara" w:hAnsi="Candara"/>
                <w:szCs w:val="28"/>
              </w:rPr>
            </w:pPr>
            <w:r w:rsidRPr="001A49ED">
              <w:rPr>
                <w:rFonts w:ascii="Candara" w:hAnsi="Candara"/>
                <w:b/>
                <w:bCs/>
              </w:rPr>
              <w:t>TS.6.1.3.</w:t>
            </w:r>
            <w:r w:rsidRPr="001A49ED">
              <w:rPr>
                <w:rFonts w:ascii="Candara" w:hAnsi="Candara"/>
              </w:rPr>
              <w:t xml:space="preserve"> Seçim, atama ve yükseltmelerde </w:t>
            </w:r>
            <w:r w:rsidRPr="001A49ED">
              <w:rPr>
                <w:rFonts w:ascii="Candara" w:hAnsi="Candara"/>
                <w:b/>
              </w:rPr>
              <w:t>a</w:t>
            </w:r>
            <w:r w:rsidRPr="001A49ED">
              <w:rPr>
                <w:rFonts w:ascii="Candara" w:hAnsi="Candara"/>
                <w:b/>
                <w:bCs/>
              </w:rPr>
              <w:t xml:space="preserve">kademik </w:t>
            </w:r>
            <w:proofErr w:type="spellStart"/>
            <w:r w:rsidRPr="001A49ED">
              <w:rPr>
                <w:rFonts w:ascii="Candara" w:hAnsi="Candara"/>
                <w:b/>
                <w:bCs/>
              </w:rPr>
              <w:t>liyakatı</w:t>
            </w:r>
            <w:proofErr w:type="spellEnd"/>
            <w:r w:rsidRPr="001A49ED">
              <w:rPr>
                <w:rFonts w:ascii="Candara" w:hAnsi="Candara"/>
                <w:b/>
                <w:bCs/>
              </w:rPr>
              <w:t xml:space="preserve"> </w:t>
            </w:r>
            <w:r w:rsidRPr="001A49ED">
              <w:rPr>
                <w:rFonts w:ascii="Candara" w:hAnsi="Candara"/>
                <w:bCs/>
              </w:rPr>
              <w:t xml:space="preserve">gözeten, fırsat eşitliği sağlayan yöntem ve </w:t>
            </w:r>
            <w:proofErr w:type="gramStart"/>
            <w:r w:rsidRPr="001A49ED">
              <w:rPr>
                <w:rFonts w:ascii="Candara" w:hAnsi="Candara"/>
                <w:bCs/>
              </w:rPr>
              <w:t>kriterler</w:t>
            </w:r>
            <w:proofErr w:type="gramEnd"/>
            <w:r w:rsidRPr="001A49ED">
              <w:rPr>
                <w:rFonts w:ascii="Candara" w:hAnsi="Candara"/>
                <w:bCs/>
              </w:rPr>
              <w:t xml:space="preserve"> kullanıyor olmalıdır.</w:t>
            </w:r>
          </w:p>
        </w:tc>
      </w:tr>
    </w:tbl>
    <w:p w14:paraId="31F97760" w14:textId="77777777" w:rsidR="001A6E7E" w:rsidRPr="001A49ED" w:rsidRDefault="001A6E7E" w:rsidP="001A6E7E">
      <w:pPr>
        <w:pStyle w:val="Gvde"/>
        <w:spacing w:line="360" w:lineRule="auto"/>
        <w:rPr>
          <w:rFonts w:ascii="Candara" w:hAnsi="Candara"/>
          <w:b/>
          <w:bCs/>
          <w:color w:val="auto"/>
          <w:lang w:val="tr-TR"/>
        </w:rPr>
      </w:pPr>
    </w:p>
    <w:p w14:paraId="4A6559D1" w14:textId="77777777" w:rsidR="001A6E7E" w:rsidRPr="001A49ED" w:rsidRDefault="001A6E7E" w:rsidP="001A6E7E">
      <w:pPr>
        <w:pStyle w:val="Stil2"/>
        <w:numPr>
          <w:ilvl w:val="0"/>
          <w:numId w:val="0"/>
        </w:numPr>
        <w:jc w:val="both"/>
      </w:pPr>
      <w:bookmarkStart w:id="143" w:name="_Toc508238348"/>
      <w:r w:rsidRPr="001A49ED">
        <w:t>Açıklamalar</w:t>
      </w:r>
      <w:bookmarkEnd w:id="143"/>
    </w:p>
    <w:p w14:paraId="2D338CC1" w14:textId="77777777" w:rsidR="00DC442A" w:rsidRPr="001A49ED" w:rsidRDefault="00DC442A" w:rsidP="00DC442A">
      <w:pPr>
        <w:pStyle w:val="Stil2"/>
        <w:numPr>
          <w:ilvl w:val="0"/>
          <w:numId w:val="0"/>
        </w:numPr>
        <w:spacing w:line="276" w:lineRule="auto"/>
        <w:jc w:val="both"/>
        <w:rPr>
          <w:b w:val="0"/>
          <w:sz w:val="24"/>
          <w:szCs w:val="24"/>
        </w:rPr>
      </w:pPr>
      <w:bookmarkStart w:id="144" w:name="_Toc508238349"/>
      <w:r w:rsidRPr="001A49ED">
        <w:rPr>
          <w:b w:val="0"/>
          <w:sz w:val="24"/>
          <w:szCs w:val="24"/>
        </w:rPr>
        <w:t xml:space="preserve">Tıp fakültelerinin akademik kadroları planlanan eğitim programını gerçekleştirmeye uygun yapıda olmalıdır. Akademik kadrolar (tıp-tıp dışı, temel-klinik bilimciler, tam-yarı zamanlı) oluşturulurken izlenecek temel ilke ve politikalar bulunmalıdır. Kadro politikası, fakültenin eğitim yapısı, yükü, öğretim üyesi-öğrenci oranı, yönetsel ve idari kadro gereksinimleri ile araştırma ve sağlık hizmet yükünü gözeten </w:t>
      </w:r>
      <w:proofErr w:type="gramStart"/>
      <w:r w:rsidRPr="001A49ED">
        <w:rPr>
          <w:b w:val="0"/>
          <w:sz w:val="24"/>
          <w:szCs w:val="24"/>
        </w:rPr>
        <w:t>kriterler</w:t>
      </w:r>
      <w:proofErr w:type="gramEnd"/>
      <w:r w:rsidRPr="001A49ED">
        <w:rPr>
          <w:b w:val="0"/>
          <w:sz w:val="24"/>
          <w:szCs w:val="24"/>
        </w:rPr>
        <w:t xml:space="preserve"> içermelidir. Akademik kadro; bu </w:t>
      </w:r>
      <w:proofErr w:type="gramStart"/>
      <w:r w:rsidRPr="001A49ED">
        <w:rPr>
          <w:b w:val="0"/>
          <w:sz w:val="24"/>
          <w:szCs w:val="24"/>
        </w:rPr>
        <w:t>kriterler</w:t>
      </w:r>
      <w:proofErr w:type="gramEnd"/>
      <w:r w:rsidRPr="001A49ED">
        <w:rPr>
          <w:b w:val="0"/>
          <w:sz w:val="24"/>
          <w:szCs w:val="24"/>
        </w:rPr>
        <w:t xml:space="preserve"> çerçevesinde ve mevcut öğretim elemanı sayısı, yaş ve kıdem durumları, gereksinimi karşılama durumu dikkate alınarak belirlenmelidir.</w:t>
      </w:r>
      <w:bookmarkEnd w:id="144"/>
    </w:p>
    <w:p w14:paraId="2DAB9C2F" w14:textId="77777777" w:rsidR="00DC442A" w:rsidRPr="001A49ED" w:rsidRDefault="00DC442A" w:rsidP="00DC442A">
      <w:pPr>
        <w:pStyle w:val="Stil2"/>
        <w:numPr>
          <w:ilvl w:val="0"/>
          <w:numId w:val="0"/>
        </w:numPr>
        <w:spacing w:line="276" w:lineRule="auto"/>
        <w:jc w:val="both"/>
        <w:rPr>
          <w:b w:val="0"/>
          <w:sz w:val="24"/>
          <w:szCs w:val="24"/>
        </w:rPr>
      </w:pPr>
    </w:p>
    <w:p w14:paraId="2B938946" w14:textId="77777777" w:rsidR="00DC442A" w:rsidRPr="001A49ED" w:rsidRDefault="00DC442A" w:rsidP="00DC442A">
      <w:pPr>
        <w:pStyle w:val="Stil2"/>
        <w:numPr>
          <w:ilvl w:val="0"/>
          <w:numId w:val="0"/>
        </w:numPr>
        <w:spacing w:line="276" w:lineRule="auto"/>
        <w:jc w:val="both"/>
        <w:rPr>
          <w:b w:val="0"/>
          <w:sz w:val="24"/>
          <w:szCs w:val="24"/>
        </w:rPr>
      </w:pPr>
      <w:bookmarkStart w:id="145" w:name="_Toc508238350"/>
      <w:r w:rsidRPr="001A49ED">
        <w:rPr>
          <w:b w:val="0"/>
          <w:sz w:val="24"/>
          <w:szCs w:val="24"/>
        </w:rPr>
        <w:t>Tıp fakülteleri, kadro gelişimine yönelik planlama yaparken; eğitim, araştırma ve sağlık hizmeti sunumunun niteliğini geliştirecek olan stratejileri oluşturmalı, bunları ölçülebilir hedeflere dönüştürmeli ve performans göstergelerini belirleyerek sürekli izlemelidir.</w:t>
      </w:r>
      <w:bookmarkEnd w:id="145"/>
    </w:p>
    <w:p w14:paraId="5605FFDF" w14:textId="77777777" w:rsidR="00DC442A" w:rsidRPr="001A49ED" w:rsidRDefault="00DC442A" w:rsidP="00DC442A">
      <w:pPr>
        <w:pStyle w:val="Stil2"/>
        <w:numPr>
          <w:ilvl w:val="0"/>
          <w:numId w:val="0"/>
        </w:numPr>
        <w:spacing w:line="276" w:lineRule="auto"/>
        <w:jc w:val="both"/>
        <w:rPr>
          <w:b w:val="0"/>
          <w:sz w:val="24"/>
          <w:szCs w:val="24"/>
        </w:rPr>
      </w:pPr>
    </w:p>
    <w:p w14:paraId="3F35E5C1" w14:textId="77777777" w:rsidR="00DC442A" w:rsidRPr="001A49ED" w:rsidRDefault="00DC442A" w:rsidP="00DC442A">
      <w:pPr>
        <w:pStyle w:val="Stil2"/>
        <w:numPr>
          <w:ilvl w:val="0"/>
          <w:numId w:val="0"/>
        </w:numPr>
        <w:spacing w:line="276" w:lineRule="auto"/>
        <w:jc w:val="both"/>
        <w:rPr>
          <w:b w:val="0"/>
          <w:sz w:val="24"/>
          <w:szCs w:val="24"/>
        </w:rPr>
      </w:pPr>
      <w:bookmarkStart w:id="146" w:name="_Toc508238351"/>
      <w:r w:rsidRPr="001A49ED">
        <w:rPr>
          <w:b w:val="0"/>
          <w:sz w:val="24"/>
          <w:szCs w:val="24"/>
        </w:rPr>
        <w:t xml:space="preserve">Tıp fakültelerinde öğretim elemanlarının görev tanımlarının net olarak yapılmış olması gerekir. Her öğretim elemanının öğretim üyesi, öğretim görevlisi, araştırma görevlisi ve uzman statüsü farklılıkları gözetilerek 2547 sayılı YÖK kanununda belirtilenler dışındaki </w:t>
      </w:r>
      <w:r w:rsidRPr="001A49ED">
        <w:rPr>
          <w:b w:val="0"/>
          <w:sz w:val="24"/>
          <w:szCs w:val="24"/>
        </w:rPr>
        <w:lastRenderedPageBreak/>
        <w:t>kuruma özgü görev ve sorumluluk tanımlamaları, eğitim yükü, eğitimin koordinasyonu, sağlık hizmet sunumu ve araştırma faaliyetleri açısından yükümlülükleri ayrı ayrı belirlenmeli ve ilgililerle paylaşılmış olmalıdır.</w:t>
      </w:r>
      <w:bookmarkEnd w:id="146"/>
    </w:p>
    <w:p w14:paraId="11BBEB7E" w14:textId="77777777" w:rsidR="00DC442A" w:rsidRPr="001A49ED" w:rsidRDefault="00DC442A" w:rsidP="00DC442A">
      <w:pPr>
        <w:pStyle w:val="Stil2"/>
        <w:numPr>
          <w:ilvl w:val="0"/>
          <w:numId w:val="0"/>
        </w:numPr>
        <w:spacing w:line="276" w:lineRule="auto"/>
        <w:jc w:val="both"/>
        <w:rPr>
          <w:b w:val="0"/>
          <w:sz w:val="24"/>
          <w:szCs w:val="24"/>
        </w:rPr>
      </w:pPr>
    </w:p>
    <w:p w14:paraId="7145F419" w14:textId="77777777" w:rsidR="001A6E7E" w:rsidRPr="001A49ED" w:rsidRDefault="00DC442A" w:rsidP="00DC442A">
      <w:pPr>
        <w:pStyle w:val="Stil2"/>
        <w:numPr>
          <w:ilvl w:val="0"/>
          <w:numId w:val="0"/>
        </w:numPr>
        <w:spacing w:line="276" w:lineRule="auto"/>
        <w:jc w:val="both"/>
        <w:rPr>
          <w:b w:val="0"/>
          <w:sz w:val="24"/>
          <w:szCs w:val="24"/>
        </w:rPr>
      </w:pPr>
      <w:bookmarkStart w:id="147" w:name="_Toc508238352"/>
      <w:r w:rsidRPr="001A49ED">
        <w:rPr>
          <w:b w:val="0"/>
          <w:sz w:val="24"/>
          <w:szCs w:val="24"/>
        </w:rPr>
        <w:t xml:space="preserve">Seçim, atama ve akademik yükseltme </w:t>
      </w:r>
      <w:proofErr w:type="gramStart"/>
      <w:r w:rsidRPr="001A49ED">
        <w:rPr>
          <w:b w:val="0"/>
          <w:sz w:val="24"/>
          <w:szCs w:val="24"/>
        </w:rPr>
        <w:t>kriterleri</w:t>
      </w:r>
      <w:proofErr w:type="gramEnd"/>
      <w:r w:rsidRPr="001A49ED">
        <w:rPr>
          <w:b w:val="0"/>
          <w:sz w:val="24"/>
          <w:szCs w:val="24"/>
        </w:rPr>
        <w:t xml:space="preserve"> Yükseköğretim Mevzuatında yapılan değişiklikler, Üniversitelerarası Kurulun aldığı kararlar, Sağlık Bakanlığı tüzük ve yönetmelik değişiklikleri çerçevesinde periyodik olarak güncellenmelidir. Seçim, atama ve yükseltmeler kurumsal amaç ve hedeflerle uygun akademik liyakati gözeten ve fırsat eşitliği sağlayan </w:t>
      </w:r>
      <w:proofErr w:type="gramStart"/>
      <w:r w:rsidRPr="001A49ED">
        <w:rPr>
          <w:b w:val="0"/>
          <w:sz w:val="24"/>
          <w:szCs w:val="24"/>
        </w:rPr>
        <w:t>kriterler</w:t>
      </w:r>
      <w:proofErr w:type="gramEnd"/>
      <w:r w:rsidRPr="001A49ED">
        <w:rPr>
          <w:b w:val="0"/>
          <w:sz w:val="24"/>
          <w:szCs w:val="24"/>
        </w:rPr>
        <w:t xml:space="preserve"> çerçevesinde gerçekleştirilmelidir.</w:t>
      </w:r>
      <w:bookmarkEnd w:id="147"/>
      <w:r w:rsidRPr="001A49ED">
        <w:rPr>
          <w:b w:val="0"/>
          <w:sz w:val="24"/>
          <w:szCs w:val="24"/>
        </w:rPr>
        <w:t xml:space="preserve">  </w:t>
      </w:r>
    </w:p>
    <w:p w14:paraId="23B24D2F" w14:textId="77777777" w:rsidR="00DC442A" w:rsidRPr="001A49ED" w:rsidRDefault="00DC442A" w:rsidP="00DC442A">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7AE77610" w14:textId="77777777" w:rsidTr="003001C6">
        <w:tc>
          <w:tcPr>
            <w:tcW w:w="10206" w:type="dxa"/>
            <w:shd w:val="clear" w:color="auto" w:fill="F2F2F2" w:themeFill="background1" w:themeFillShade="F2"/>
          </w:tcPr>
          <w:p w14:paraId="0A47BF59" w14:textId="77777777"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7D846071" w14:textId="77777777" w:rsidR="00DC442A"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rPr>
              <w:t>Fakültenin akademik kadro yapısını tanımlayan tablolar</w:t>
            </w:r>
          </w:p>
          <w:p w14:paraId="5A74C835" w14:textId="77777777" w:rsidR="00DC442A"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rPr>
              <w:t xml:space="preserve">Görev tanımları ve yönergeler </w:t>
            </w:r>
          </w:p>
          <w:p w14:paraId="4D318E84" w14:textId="77777777" w:rsidR="00DC442A"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rPr>
              <w:t>Eğitim, araştırma ve hizmetle ilgili iş yükü analizi, kişi başına düşen eğitim etkinliği değerlendirmesi gibi çalışma örnekleri</w:t>
            </w:r>
          </w:p>
          <w:p w14:paraId="01354210" w14:textId="77777777" w:rsidR="00DC442A"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rPr>
              <w:t xml:space="preserve">Değerlendirme sonuçlarını içeren tutanak ve raporlar </w:t>
            </w:r>
          </w:p>
          <w:p w14:paraId="733406B3" w14:textId="77777777" w:rsidR="00DC442A"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rPr>
              <w:t xml:space="preserve">Üniversitenin seçim atama ve yükseltme </w:t>
            </w:r>
            <w:proofErr w:type="gramStart"/>
            <w:r w:rsidRPr="001A49ED">
              <w:rPr>
                <w:rFonts w:ascii="Candara" w:hAnsi="Candara"/>
              </w:rPr>
              <w:t>kriterleri</w:t>
            </w:r>
            <w:proofErr w:type="gramEnd"/>
          </w:p>
          <w:p w14:paraId="2DF1E549" w14:textId="77777777" w:rsidR="00DC442A"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rPr>
              <w:t>Atama süreçleri ile ilgili tutanak ve raporlar</w:t>
            </w:r>
          </w:p>
          <w:p w14:paraId="33F5E1E2" w14:textId="77777777" w:rsidR="001A6E7E"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rPr>
              <w:t xml:space="preserve">Atama-yükseltme komisyonu varlığı, toplantı tutanakları </w:t>
            </w:r>
            <w:proofErr w:type="spellStart"/>
            <w:r w:rsidRPr="001A49ED">
              <w:rPr>
                <w:rFonts w:ascii="Candara" w:hAnsi="Candara"/>
              </w:rPr>
              <w:t>vb</w:t>
            </w:r>
            <w:proofErr w:type="spellEnd"/>
            <w:r w:rsidRPr="001A49ED">
              <w:rPr>
                <w:rFonts w:ascii="Candara" w:hAnsi="Candara"/>
              </w:rPr>
              <w:t xml:space="preserve"> belgeler</w:t>
            </w:r>
          </w:p>
        </w:tc>
      </w:tr>
    </w:tbl>
    <w:p w14:paraId="1CA93149" w14:textId="77777777" w:rsidR="001A6E7E" w:rsidRPr="001A49ED" w:rsidRDefault="001A6E7E" w:rsidP="001A6E7E">
      <w:pPr>
        <w:rPr>
          <w:rFonts w:asciiTheme="minorHAnsi" w:hAnsiTheme="minorHAnsi"/>
        </w:rPr>
      </w:pPr>
    </w:p>
    <w:p w14:paraId="21D47F89" w14:textId="77777777" w:rsidR="001A6E7E" w:rsidRPr="001A49ED" w:rsidRDefault="001A6E7E" w:rsidP="001A6E7E">
      <w:pPr>
        <w:rPr>
          <w:rFonts w:asciiTheme="minorHAnsi" w:hAnsiTheme="minorHAnsi"/>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14:paraId="6E3E05C6" w14:textId="77777777" w:rsidTr="00DC442A">
        <w:tc>
          <w:tcPr>
            <w:tcW w:w="1644" w:type="dxa"/>
            <w:shd w:val="clear" w:color="auto" w:fill="632423" w:themeFill="accent2" w:themeFillShade="80"/>
          </w:tcPr>
          <w:p w14:paraId="702D5F37" w14:textId="77777777" w:rsidR="001A6E7E" w:rsidRPr="001A49ED" w:rsidRDefault="001A6E7E" w:rsidP="003001C6">
            <w:pPr>
              <w:spacing w:line="360" w:lineRule="auto"/>
              <w:rPr>
                <w:rFonts w:ascii="Candara" w:hAnsi="Candara"/>
                <w:b/>
                <w:sz w:val="28"/>
                <w:szCs w:val="28"/>
              </w:rPr>
            </w:pPr>
          </w:p>
          <w:p w14:paraId="17AAC6E1" w14:textId="77777777"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0D9C6FFF" w14:textId="77777777" w:rsidR="001A6E7E" w:rsidRPr="001A49ED" w:rsidRDefault="001A6E7E" w:rsidP="003001C6">
            <w:pPr>
              <w:spacing w:line="360" w:lineRule="auto"/>
              <w:rPr>
                <w:rFonts w:ascii="Candara" w:hAnsi="Candara"/>
                <w:b/>
                <w:sz w:val="28"/>
                <w:szCs w:val="28"/>
              </w:rPr>
            </w:pPr>
          </w:p>
        </w:tc>
        <w:tc>
          <w:tcPr>
            <w:tcW w:w="8562" w:type="dxa"/>
            <w:shd w:val="clear" w:color="auto" w:fill="F2DBDB" w:themeFill="accent2" w:themeFillTint="33"/>
          </w:tcPr>
          <w:p w14:paraId="45813D56" w14:textId="77777777" w:rsidR="001A6E7E" w:rsidRPr="001A49ED" w:rsidRDefault="001A6E7E" w:rsidP="003001C6">
            <w:pPr>
              <w:spacing w:line="360" w:lineRule="auto"/>
              <w:rPr>
                <w:rFonts w:ascii="Candara" w:hAnsi="Candara"/>
                <w:szCs w:val="28"/>
              </w:rPr>
            </w:pPr>
          </w:p>
          <w:p w14:paraId="0A1AF2D3" w14:textId="77777777" w:rsidR="001A6E7E" w:rsidRPr="001A49ED" w:rsidRDefault="001A6E7E" w:rsidP="003001C6">
            <w:pPr>
              <w:pStyle w:val="Gvde"/>
              <w:spacing w:line="360" w:lineRule="auto"/>
              <w:ind w:left="567" w:hanging="567"/>
              <w:rPr>
                <w:rFonts w:ascii="Candara" w:hAnsi="Candara"/>
                <w:b/>
                <w:bCs/>
                <w:i/>
                <w:color w:val="auto"/>
                <w:lang w:val="tr-TR"/>
              </w:rPr>
            </w:pPr>
            <w:r w:rsidRPr="001A49ED">
              <w:rPr>
                <w:rFonts w:ascii="Candara" w:hAnsi="Candara"/>
                <w:i/>
                <w:color w:val="auto"/>
                <w:lang w:val="tr-TR"/>
              </w:rPr>
              <w:t>Tıp fakültesi öğretim elemanı seçim, atama ve yükseltmelerinde;</w:t>
            </w:r>
          </w:p>
          <w:p w14:paraId="46E22F51" w14:textId="77777777" w:rsidR="001A6E7E" w:rsidRPr="001A49ED" w:rsidRDefault="001A6E7E" w:rsidP="003001C6">
            <w:pPr>
              <w:spacing w:line="360" w:lineRule="auto"/>
              <w:ind w:left="567"/>
              <w:rPr>
                <w:rFonts w:ascii="Candara" w:hAnsi="Candara"/>
                <w:szCs w:val="28"/>
              </w:rPr>
            </w:pPr>
            <w:r w:rsidRPr="001A49ED">
              <w:rPr>
                <w:rFonts w:ascii="Candara" w:hAnsi="Candara"/>
                <w:b/>
                <w:bCs/>
                <w:i/>
              </w:rPr>
              <w:t>GS.6.1.1.</w:t>
            </w:r>
            <w:r w:rsidRPr="001A49ED">
              <w:rPr>
                <w:rFonts w:ascii="Candara" w:hAnsi="Candara"/>
                <w:i/>
              </w:rPr>
              <w:t xml:space="preserve"> Üniversitenin genel seçim, atama ve akademik yükseltme </w:t>
            </w:r>
            <w:proofErr w:type="gramStart"/>
            <w:r w:rsidRPr="001A49ED">
              <w:rPr>
                <w:rFonts w:ascii="Candara" w:hAnsi="Candara"/>
                <w:i/>
              </w:rPr>
              <w:t>kriterleri</w:t>
            </w:r>
            <w:proofErr w:type="gramEnd"/>
            <w:r w:rsidRPr="001A49ED">
              <w:rPr>
                <w:rFonts w:ascii="Candara" w:hAnsi="Candara"/>
                <w:i/>
              </w:rPr>
              <w:t xml:space="preserve"> yanı sıra, eğitim alanında </w:t>
            </w:r>
            <w:r w:rsidRPr="001A49ED">
              <w:rPr>
                <w:rFonts w:ascii="Candara" w:hAnsi="Candara"/>
                <w:bCs/>
                <w:i/>
              </w:rPr>
              <w:t>ek kriterler</w:t>
            </w:r>
            <w:r w:rsidRPr="001A49ED">
              <w:rPr>
                <w:rFonts w:ascii="Candara" w:hAnsi="Candara"/>
                <w:i/>
              </w:rPr>
              <w:t xml:space="preserve"> belirlemiş olmalıdır. </w:t>
            </w:r>
          </w:p>
        </w:tc>
      </w:tr>
    </w:tbl>
    <w:p w14:paraId="5C70647B" w14:textId="77777777" w:rsidR="001A6E7E" w:rsidRPr="001A49ED" w:rsidRDefault="001A6E7E" w:rsidP="001A6E7E">
      <w:pPr>
        <w:spacing w:after="160" w:line="259" w:lineRule="auto"/>
        <w:rPr>
          <w:rFonts w:ascii="Candara" w:eastAsia="Arial Unicode MS" w:hAnsi="Candara" w:cs="Arial Unicode MS"/>
          <w:i/>
          <w:u w:color="000000"/>
          <w:bdr w:val="nil"/>
          <w:lang w:eastAsia="en-US"/>
        </w:rPr>
      </w:pPr>
    </w:p>
    <w:p w14:paraId="5ECB9DB8" w14:textId="77777777" w:rsidR="001A6E7E" w:rsidRPr="001A49ED" w:rsidRDefault="001A6E7E" w:rsidP="001A6E7E">
      <w:pPr>
        <w:pStyle w:val="Stil2"/>
        <w:numPr>
          <w:ilvl w:val="0"/>
          <w:numId w:val="0"/>
        </w:numPr>
        <w:jc w:val="both"/>
        <w:rPr>
          <w:i/>
        </w:rPr>
      </w:pPr>
      <w:bookmarkStart w:id="148" w:name="_Toc508238353"/>
      <w:r w:rsidRPr="001A49ED">
        <w:rPr>
          <w:i/>
        </w:rPr>
        <w:t>Açıklamalar</w:t>
      </w:r>
      <w:bookmarkEnd w:id="148"/>
    </w:p>
    <w:p w14:paraId="446E9048" w14:textId="77777777" w:rsidR="00DC442A" w:rsidRPr="001A49ED" w:rsidRDefault="00DC442A" w:rsidP="00DC442A">
      <w:pPr>
        <w:pStyle w:val="Stil2"/>
        <w:numPr>
          <w:ilvl w:val="0"/>
          <w:numId w:val="0"/>
        </w:numPr>
        <w:spacing w:line="276" w:lineRule="auto"/>
        <w:jc w:val="both"/>
        <w:rPr>
          <w:b w:val="0"/>
          <w:i/>
          <w:sz w:val="24"/>
          <w:szCs w:val="24"/>
        </w:rPr>
      </w:pPr>
      <w:bookmarkStart w:id="149" w:name="_Toc508238354"/>
      <w:r w:rsidRPr="001A49ED">
        <w:rPr>
          <w:b w:val="0"/>
          <w:i/>
          <w:sz w:val="24"/>
          <w:szCs w:val="24"/>
        </w:rPr>
        <w:t xml:space="preserve">Tıp fakültesi, öğretim elemanlarının seçim, atama ve yükseltmeleri için Yüksek Öğretim Mevzuatına ek olarak, </w:t>
      </w:r>
      <w:proofErr w:type="gramStart"/>
      <w:r w:rsidRPr="001A49ED">
        <w:rPr>
          <w:b w:val="0"/>
          <w:i/>
          <w:sz w:val="24"/>
          <w:szCs w:val="24"/>
        </w:rPr>
        <w:t>vizyon</w:t>
      </w:r>
      <w:proofErr w:type="gramEnd"/>
      <w:r w:rsidRPr="001A49ED">
        <w:rPr>
          <w:b w:val="0"/>
          <w:i/>
          <w:sz w:val="24"/>
          <w:szCs w:val="24"/>
        </w:rPr>
        <w:t xml:space="preserve"> ve misyonu doğrultusunda kendi kriterlerini oluşturmalıdır. Bu </w:t>
      </w:r>
      <w:proofErr w:type="gramStart"/>
      <w:r w:rsidRPr="001A49ED">
        <w:rPr>
          <w:b w:val="0"/>
          <w:i/>
          <w:sz w:val="24"/>
          <w:szCs w:val="24"/>
        </w:rPr>
        <w:t>kriterler</w:t>
      </w:r>
      <w:proofErr w:type="gramEnd"/>
      <w:r w:rsidRPr="001A49ED">
        <w:rPr>
          <w:b w:val="0"/>
          <w:i/>
          <w:sz w:val="24"/>
          <w:szCs w:val="24"/>
        </w:rPr>
        <w:t xml:space="preserve"> eğitim, araştırma ile diğer akademik ve mesleksel alanlardaki tüm etkinlikleri bir denge gözeterek kapsamalı; öğretim elemanlarının eğitimle ilgili etkinliklere aktif katılım ve katkısını özendirecek şekilde kurgulanmalıdır. Fakültenin öğretim elemanlarının eğitim etkinliklerine katılımı ve emeklerini gözetecek ve değerlendirecek ek </w:t>
      </w:r>
      <w:proofErr w:type="gramStart"/>
      <w:r w:rsidRPr="001A49ED">
        <w:rPr>
          <w:b w:val="0"/>
          <w:i/>
          <w:sz w:val="24"/>
          <w:szCs w:val="24"/>
        </w:rPr>
        <w:t>kriterleri</w:t>
      </w:r>
      <w:proofErr w:type="gramEnd"/>
      <w:r w:rsidRPr="001A49ED">
        <w:rPr>
          <w:b w:val="0"/>
          <w:i/>
          <w:sz w:val="24"/>
          <w:szCs w:val="24"/>
        </w:rPr>
        <w:t xml:space="preserve"> de olmalıdır.</w:t>
      </w:r>
      <w:bookmarkEnd w:id="149"/>
    </w:p>
    <w:p w14:paraId="60A1FE55" w14:textId="77777777" w:rsidR="001A6E7E" w:rsidRPr="001A49ED" w:rsidRDefault="001A6E7E" w:rsidP="00DC442A">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27CC33CE" w14:textId="77777777" w:rsidTr="003001C6">
        <w:tc>
          <w:tcPr>
            <w:tcW w:w="10206" w:type="dxa"/>
            <w:shd w:val="clear" w:color="auto" w:fill="F2F2F2" w:themeFill="background1" w:themeFillShade="F2"/>
          </w:tcPr>
          <w:p w14:paraId="41A6FD76" w14:textId="77777777"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14:paraId="3E567800" w14:textId="77777777" w:rsidR="00DC442A" w:rsidRPr="001A49ED" w:rsidRDefault="00DC442A" w:rsidP="00DC442A">
            <w:pPr>
              <w:pStyle w:val="ListeParagraf"/>
              <w:numPr>
                <w:ilvl w:val="0"/>
                <w:numId w:val="2"/>
              </w:numPr>
              <w:spacing w:before="120" w:after="60" w:line="288" w:lineRule="auto"/>
              <w:ind w:right="137"/>
              <w:rPr>
                <w:rFonts w:ascii="Candara" w:hAnsi="Candara"/>
                <w:i/>
              </w:rPr>
            </w:pPr>
            <w:r w:rsidRPr="001A49ED">
              <w:rPr>
                <w:rFonts w:ascii="Candara" w:hAnsi="Candara"/>
                <w:i/>
              </w:rPr>
              <w:t xml:space="preserve">Fakülteye özgü seçim atama ve yükseltme </w:t>
            </w:r>
            <w:proofErr w:type="gramStart"/>
            <w:r w:rsidRPr="001A49ED">
              <w:rPr>
                <w:rFonts w:ascii="Candara" w:hAnsi="Candara"/>
                <w:i/>
              </w:rPr>
              <w:t>kriterleri</w:t>
            </w:r>
            <w:proofErr w:type="gramEnd"/>
            <w:r w:rsidRPr="001A49ED">
              <w:rPr>
                <w:rFonts w:ascii="Candara" w:hAnsi="Candara"/>
                <w:i/>
              </w:rPr>
              <w:t xml:space="preserve">, </w:t>
            </w:r>
          </w:p>
          <w:p w14:paraId="16467391" w14:textId="77777777" w:rsidR="001A6E7E" w:rsidRPr="001A49ED" w:rsidRDefault="00DC442A" w:rsidP="00DC442A">
            <w:pPr>
              <w:pStyle w:val="ListeParagraf"/>
              <w:numPr>
                <w:ilvl w:val="0"/>
                <w:numId w:val="2"/>
              </w:numPr>
              <w:spacing w:before="120" w:after="60" w:line="288" w:lineRule="auto"/>
              <w:ind w:right="137"/>
              <w:rPr>
                <w:rFonts w:ascii="Candara" w:hAnsi="Candara"/>
              </w:rPr>
            </w:pPr>
            <w:r w:rsidRPr="001A49ED">
              <w:rPr>
                <w:rFonts w:ascii="Candara" w:hAnsi="Candara"/>
                <w:i/>
              </w:rPr>
              <w:t>Kadro talebine dair ilan örnekleri</w:t>
            </w:r>
          </w:p>
        </w:tc>
      </w:tr>
    </w:tbl>
    <w:p w14:paraId="5FEC2D2B" w14:textId="77777777" w:rsidR="001A6E7E" w:rsidRPr="001A49ED" w:rsidRDefault="001A6E7E" w:rsidP="001A6E7E">
      <w:pPr>
        <w:rPr>
          <w:rFonts w:asciiTheme="minorHAnsi" w:hAnsiTheme="minorHAnsi"/>
        </w:rPr>
      </w:pPr>
    </w:p>
    <w:p w14:paraId="028DA178" w14:textId="77777777" w:rsidR="001A6E7E" w:rsidRPr="001A49ED" w:rsidRDefault="001A6E7E" w:rsidP="001A6E7E">
      <w:pPr>
        <w:pStyle w:val="Stil2"/>
      </w:pPr>
      <w:bookmarkStart w:id="150" w:name="_Toc496708844"/>
      <w:bookmarkStart w:id="151" w:name="_Toc508238355"/>
      <w:r w:rsidRPr="001A49ED">
        <w:lastRenderedPageBreak/>
        <w:t>Akademik kadronun sürekli mesleksel gelişimi</w:t>
      </w:r>
      <w:bookmarkEnd w:id="150"/>
      <w:bookmarkEnd w:id="151"/>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360A2EB2" w14:textId="77777777" w:rsidTr="00DC442A">
        <w:trPr>
          <w:trHeight w:val="3570"/>
        </w:trPr>
        <w:tc>
          <w:tcPr>
            <w:tcW w:w="1668" w:type="dxa"/>
            <w:shd w:val="clear" w:color="auto" w:fill="244061" w:themeFill="accent1" w:themeFillShade="80"/>
          </w:tcPr>
          <w:p w14:paraId="0E7819B7" w14:textId="77777777" w:rsidR="001A6E7E" w:rsidRPr="001A49ED" w:rsidRDefault="001A6E7E" w:rsidP="003001C6">
            <w:pPr>
              <w:spacing w:line="360" w:lineRule="auto"/>
              <w:rPr>
                <w:rFonts w:ascii="Candara" w:hAnsi="Candara"/>
                <w:b/>
                <w:sz w:val="28"/>
                <w:szCs w:val="28"/>
              </w:rPr>
            </w:pPr>
          </w:p>
          <w:p w14:paraId="307F3FE6" w14:textId="77777777"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Temel Standartlar</w:t>
            </w:r>
          </w:p>
          <w:p w14:paraId="1CC330CD" w14:textId="77777777" w:rsidR="001A6E7E" w:rsidRPr="001A49ED" w:rsidRDefault="001A6E7E" w:rsidP="003001C6">
            <w:pPr>
              <w:spacing w:line="360" w:lineRule="auto"/>
              <w:rPr>
                <w:rFonts w:ascii="Candara" w:hAnsi="Candara"/>
                <w:b/>
                <w:sz w:val="28"/>
                <w:szCs w:val="28"/>
              </w:rPr>
            </w:pPr>
          </w:p>
        </w:tc>
        <w:tc>
          <w:tcPr>
            <w:tcW w:w="8538" w:type="dxa"/>
            <w:shd w:val="clear" w:color="auto" w:fill="DBE5F1" w:themeFill="accent1" w:themeFillTint="33"/>
          </w:tcPr>
          <w:p w14:paraId="0733DE93" w14:textId="77777777" w:rsidR="001A6E7E" w:rsidRPr="001A49ED" w:rsidRDefault="001A6E7E" w:rsidP="003001C6">
            <w:pPr>
              <w:spacing w:line="360" w:lineRule="auto"/>
              <w:rPr>
                <w:rFonts w:ascii="Candara" w:hAnsi="Candara"/>
                <w:szCs w:val="28"/>
              </w:rPr>
            </w:pPr>
          </w:p>
          <w:p w14:paraId="6BEE666C" w14:textId="77777777" w:rsidR="001A6E7E" w:rsidRPr="001A49ED" w:rsidRDefault="001A6E7E" w:rsidP="003001C6">
            <w:pPr>
              <w:pStyle w:val="Gvde"/>
              <w:spacing w:line="360" w:lineRule="auto"/>
              <w:ind w:left="284" w:hanging="284"/>
              <w:rPr>
                <w:rFonts w:ascii="Candara" w:hAnsi="Candara"/>
                <w:color w:val="auto"/>
                <w:u w:val="single"/>
                <w:lang w:val="tr-TR"/>
              </w:rPr>
            </w:pPr>
            <w:r w:rsidRPr="001A49ED">
              <w:rPr>
                <w:rFonts w:ascii="Candara" w:hAnsi="Candara"/>
                <w:color w:val="auto"/>
                <w:lang w:val="tr-TR"/>
              </w:rPr>
              <w:t xml:space="preserve">Tıp fakültesi, akademik kadrosu için </w:t>
            </w:r>
            <w:r w:rsidRPr="001A49ED">
              <w:rPr>
                <w:rFonts w:ascii="Candara" w:hAnsi="Candara"/>
                <w:color w:val="auto"/>
                <w:u w:val="single"/>
                <w:lang w:val="tr-TR"/>
              </w:rPr>
              <w:t>mutlaka</w:t>
            </w:r>
            <w:r w:rsidRPr="001A49ED">
              <w:rPr>
                <w:rFonts w:ascii="Candara" w:hAnsi="Candara"/>
                <w:color w:val="auto"/>
                <w:lang w:val="tr-TR"/>
              </w:rPr>
              <w:t>;</w:t>
            </w:r>
          </w:p>
          <w:p w14:paraId="33DC1FD7" w14:textId="77777777" w:rsidR="001A6E7E" w:rsidRPr="001A49ED" w:rsidRDefault="001A6E7E" w:rsidP="003001C6">
            <w:pPr>
              <w:pStyle w:val="Gvde"/>
              <w:spacing w:line="360" w:lineRule="auto"/>
              <w:ind w:left="567"/>
              <w:rPr>
                <w:rFonts w:ascii="Candara" w:hAnsi="Candara"/>
                <w:color w:val="auto"/>
                <w:lang w:val="tr-TR"/>
              </w:rPr>
            </w:pPr>
            <w:r w:rsidRPr="001A49ED">
              <w:rPr>
                <w:rFonts w:ascii="Candara" w:hAnsi="Candara"/>
                <w:b/>
                <w:bCs/>
                <w:color w:val="auto"/>
                <w:lang w:val="tr-TR"/>
              </w:rPr>
              <w:t xml:space="preserve">TS.6.2.1. </w:t>
            </w:r>
            <w:r w:rsidRPr="001A49ED">
              <w:rPr>
                <w:rFonts w:ascii="Candara" w:hAnsi="Candara"/>
                <w:color w:val="auto"/>
                <w:lang w:val="tr-TR"/>
              </w:rPr>
              <w:t xml:space="preserve">Eğitim programının gerektirdiği eğitici niteliklerini geliştirmeye yönelik planlı ve kurumsal bir çerçevede uygulanan </w:t>
            </w:r>
            <w:r w:rsidRPr="001A49ED">
              <w:rPr>
                <w:rFonts w:ascii="Candara" w:hAnsi="Candara"/>
                <w:b/>
                <w:color w:val="auto"/>
                <w:lang w:val="tr-TR"/>
              </w:rPr>
              <w:t xml:space="preserve">eğitici gelişim programları </w:t>
            </w:r>
            <w:r w:rsidRPr="001A49ED">
              <w:rPr>
                <w:rFonts w:ascii="Candara" w:hAnsi="Candara"/>
                <w:color w:val="auto"/>
                <w:lang w:val="tr-TR"/>
              </w:rPr>
              <w:t>sunuyor,</w:t>
            </w:r>
          </w:p>
          <w:p w14:paraId="1EBE5672" w14:textId="77777777" w:rsidR="001A6E7E" w:rsidRPr="001A49ED" w:rsidRDefault="001A6E7E" w:rsidP="003001C6">
            <w:pPr>
              <w:pStyle w:val="Gvde"/>
              <w:spacing w:line="360" w:lineRule="auto"/>
              <w:ind w:left="567"/>
              <w:rPr>
                <w:rFonts w:ascii="Candara" w:hAnsi="Candara"/>
                <w:b/>
                <w:color w:val="auto"/>
                <w:lang w:val="tr-TR"/>
              </w:rPr>
            </w:pPr>
            <w:r w:rsidRPr="001A49ED">
              <w:rPr>
                <w:rFonts w:ascii="Candara" w:hAnsi="Candara"/>
                <w:b/>
                <w:bCs/>
                <w:color w:val="auto"/>
                <w:lang w:val="tr-TR"/>
              </w:rPr>
              <w:t xml:space="preserve">TS.6.2.2. </w:t>
            </w:r>
            <w:r w:rsidRPr="001A49ED">
              <w:rPr>
                <w:rFonts w:ascii="Candara" w:hAnsi="Candara"/>
                <w:color w:val="auto"/>
                <w:lang w:val="tr-TR"/>
              </w:rPr>
              <w:t xml:space="preserve">Planlı ve kurumsal bir çerçevede uygulanan </w:t>
            </w:r>
            <w:r w:rsidRPr="001A49ED">
              <w:rPr>
                <w:rFonts w:ascii="Candara" w:hAnsi="Candara"/>
                <w:b/>
                <w:color w:val="auto"/>
                <w:lang w:val="tr-TR"/>
              </w:rPr>
              <w:t xml:space="preserve">sürekli mesleksel gelişim </w:t>
            </w:r>
            <w:r w:rsidRPr="001A49ED">
              <w:rPr>
                <w:rFonts w:ascii="Candara" w:hAnsi="Candara"/>
                <w:color w:val="auto"/>
                <w:lang w:val="tr-TR"/>
              </w:rPr>
              <w:t>etkinlikleri düzenliyor</w:t>
            </w:r>
            <w:r w:rsidRPr="001A49ED">
              <w:rPr>
                <w:rFonts w:ascii="Candara" w:hAnsi="Candara"/>
                <w:b/>
                <w:color w:val="auto"/>
                <w:lang w:val="tr-TR"/>
              </w:rPr>
              <w:t>,</w:t>
            </w:r>
          </w:p>
          <w:p w14:paraId="07071701" w14:textId="77777777" w:rsidR="001A6E7E" w:rsidRPr="001A49ED" w:rsidRDefault="001A6E7E" w:rsidP="003001C6">
            <w:pPr>
              <w:spacing w:line="360" w:lineRule="auto"/>
              <w:ind w:left="567"/>
              <w:rPr>
                <w:rFonts w:ascii="Candara" w:hAnsi="Candara"/>
                <w:szCs w:val="28"/>
              </w:rPr>
            </w:pPr>
            <w:r w:rsidRPr="001A49ED">
              <w:rPr>
                <w:rFonts w:ascii="Candara" w:hAnsi="Candara"/>
                <w:b/>
                <w:bCs/>
              </w:rPr>
              <w:t xml:space="preserve">TS.6.2.3. </w:t>
            </w:r>
            <w:r w:rsidRPr="001A49ED">
              <w:rPr>
                <w:rFonts w:ascii="Candara" w:hAnsi="Candara"/>
                <w:bCs/>
              </w:rPr>
              <w:t>Eğitici gelişimi ve diğer</w:t>
            </w:r>
            <w:r w:rsidRPr="001A49ED">
              <w:rPr>
                <w:rFonts w:ascii="Candara" w:hAnsi="Candara"/>
                <w:b/>
                <w:bCs/>
              </w:rPr>
              <w:t xml:space="preserve"> </w:t>
            </w:r>
            <w:r w:rsidRPr="001A49ED">
              <w:rPr>
                <w:rFonts w:ascii="Candara" w:hAnsi="Candara"/>
                <w:bCs/>
              </w:rPr>
              <w:t>bireysel,</w:t>
            </w:r>
            <w:r w:rsidRPr="001A49ED">
              <w:rPr>
                <w:rFonts w:ascii="Candara" w:hAnsi="Candara"/>
                <w:b/>
                <w:bCs/>
              </w:rPr>
              <w:t xml:space="preserve"> </w:t>
            </w:r>
            <w:r w:rsidRPr="001A49ED">
              <w:rPr>
                <w:rFonts w:ascii="Candara" w:hAnsi="Candara"/>
                <w:bCs/>
              </w:rPr>
              <w:t>sürekli mesleksel gelişim</w:t>
            </w:r>
            <w:r w:rsidRPr="001A49ED">
              <w:rPr>
                <w:rFonts w:ascii="Candara" w:hAnsi="Candara"/>
              </w:rPr>
              <w:t xml:space="preserve"> etkinliklerine katılım desteği sağlıyor, katkı ve katılımlarını izliyor olmalıdır.</w:t>
            </w:r>
          </w:p>
        </w:tc>
      </w:tr>
    </w:tbl>
    <w:p w14:paraId="3FAE3862" w14:textId="77777777" w:rsidR="001A6E7E" w:rsidRPr="001A49ED" w:rsidRDefault="001A6E7E" w:rsidP="001A6E7E">
      <w:pPr>
        <w:pStyle w:val="Gvde"/>
        <w:spacing w:line="360" w:lineRule="auto"/>
        <w:rPr>
          <w:rFonts w:ascii="Candara" w:hAnsi="Candara"/>
          <w:color w:val="auto"/>
          <w:lang w:val="tr-TR"/>
        </w:rPr>
      </w:pPr>
    </w:p>
    <w:p w14:paraId="19B5D9A7" w14:textId="77777777" w:rsidR="001A6E7E" w:rsidRPr="001A49ED" w:rsidRDefault="001A6E7E" w:rsidP="001A6E7E">
      <w:pPr>
        <w:pStyle w:val="Stil2"/>
        <w:numPr>
          <w:ilvl w:val="0"/>
          <w:numId w:val="0"/>
        </w:numPr>
        <w:jc w:val="both"/>
      </w:pPr>
      <w:bookmarkStart w:id="152" w:name="_Toc508238356"/>
      <w:r w:rsidRPr="001A49ED">
        <w:t>Açıklamalar</w:t>
      </w:r>
      <w:bookmarkEnd w:id="152"/>
    </w:p>
    <w:p w14:paraId="706B8B2B" w14:textId="77777777" w:rsidR="00FC6F71" w:rsidRPr="001A49ED" w:rsidRDefault="00FC6F71" w:rsidP="00FC6F71">
      <w:pPr>
        <w:pStyle w:val="Stil2"/>
        <w:numPr>
          <w:ilvl w:val="0"/>
          <w:numId w:val="0"/>
        </w:numPr>
        <w:spacing w:line="276" w:lineRule="auto"/>
        <w:jc w:val="both"/>
        <w:rPr>
          <w:b w:val="0"/>
          <w:sz w:val="24"/>
          <w:szCs w:val="24"/>
        </w:rPr>
      </w:pPr>
      <w:bookmarkStart w:id="153" w:name="_Toc508238357"/>
      <w:r w:rsidRPr="001A49ED">
        <w:rPr>
          <w:b w:val="0"/>
          <w:sz w:val="24"/>
          <w:szCs w:val="24"/>
        </w:rPr>
        <w:t xml:space="preserve">Öğretim elemanlarına eğitici niteliklerini iyileştirmeye yönelik eğitim becerileri, ölçme değerlendirme, iletişim becerileri, program geliştirme </w:t>
      </w:r>
      <w:r w:rsidR="004E6695" w:rsidRPr="001A49ED">
        <w:rPr>
          <w:b w:val="0"/>
          <w:sz w:val="24"/>
          <w:szCs w:val="24"/>
        </w:rPr>
        <w:t xml:space="preserve">ve uzaktan eğitim </w:t>
      </w:r>
      <w:r w:rsidRPr="001A49ED">
        <w:rPr>
          <w:b w:val="0"/>
          <w:sz w:val="24"/>
          <w:szCs w:val="24"/>
        </w:rPr>
        <w:t>gibi alanlarda tıp eğiticisi geliştirme programları düzenlenmelidir.</w:t>
      </w:r>
      <w:bookmarkEnd w:id="153"/>
    </w:p>
    <w:p w14:paraId="68C6F6F7" w14:textId="77777777" w:rsidR="004E6695" w:rsidRPr="001A49ED" w:rsidRDefault="004E6695" w:rsidP="00FC6F71">
      <w:pPr>
        <w:pStyle w:val="Stil2"/>
        <w:numPr>
          <w:ilvl w:val="0"/>
          <w:numId w:val="0"/>
        </w:numPr>
        <w:spacing w:line="276" w:lineRule="auto"/>
        <w:jc w:val="both"/>
        <w:rPr>
          <w:b w:val="0"/>
          <w:sz w:val="24"/>
          <w:szCs w:val="24"/>
        </w:rPr>
      </w:pPr>
    </w:p>
    <w:p w14:paraId="33FD55CC" w14:textId="77777777" w:rsidR="00FC6F71" w:rsidRPr="001A49ED" w:rsidRDefault="00FC6F71" w:rsidP="00FC6F71">
      <w:pPr>
        <w:pStyle w:val="Stil2"/>
        <w:numPr>
          <w:ilvl w:val="0"/>
          <w:numId w:val="0"/>
        </w:numPr>
        <w:spacing w:line="276" w:lineRule="auto"/>
        <w:jc w:val="both"/>
        <w:rPr>
          <w:b w:val="0"/>
          <w:sz w:val="24"/>
          <w:szCs w:val="24"/>
        </w:rPr>
      </w:pPr>
      <w:bookmarkStart w:id="154" w:name="_Toc508238358"/>
      <w:r w:rsidRPr="001A49ED">
        <w:rPr>
          <w:b w:val="0"/>
          <w:sz w:val="24"/>
          <w:szCs w:val="24"/>
        </w:rPr>
        <w:t>Etkili bir eğitim için alan bilgisi kadar eğitim programı geliştirme, değerlendirme ve öğretim yöntemleri konusunda da bilgi sahibi olmak gereklidir. Tıp fakültesi eğitim programının yürütülmesinde görev alan öğretim elemanları da bu donanıma sahip olmalıdır. Fakülteler öğretim elemanlarının bu donanıma sahip olması gereken eğitimleri kendi bünyelerindeki birimlerden ( tıp eğitimi anabilim dalı/birimi) ya da üniversitedeki diğer fakültelerdeki birimlerden destek alarak yürütmelidir. Bu eğitimler akademik kadronun eğitici özelliklerini yükseltmek, geliştirmek ve güncellemek üzere farklı hedef kitleler ve aşamalar için tanımlanmalı, öğretim elemanlarının bu eğitimlere katılımı özendirilmelidir.</w:t>
      </w:r>
      <w:bookmarkEnd w:id="154"/>
      <w:r w:rsidRPr="001A49ED">
        <w:rPr>
          <w:b w:val="0"/>
          <w:sz w:val="24"/>
          <w:szCs w:val="24"/>
        </w:rPr>
        <w:t xml:space="preserve">  </w:t>
      </w:r>
    </w:p>
    <w:p w14:paraId="18D13473" w14:textId="77777777" w:rsidR="00FC6F71" w:rsidRPr="001A49ED" w:rsidRDefault="00FC6F71" w:rsidP="00FC6F71">
      <w:pPr>
        <w:pStyle w:val="Stil2"/>
        <w:numPr>
          <w:ilvl w:val="0"/>
          <w:numId w:val="0"/>
        </w:numPr>
        <w:spacing w:line="276" w:lineRule="auto"/>
        <w:jc w:val="both"/>
        <w:rPr>
          <w:b w:val="0"/>
          <w:sz w:val="24"/>
          <w:szCs w:val="24"/>
        </w:rPr>
      </w:pPr>
    </w:p>
    <w:p w14:paraId="2CD5E23E" w14:textId="77777777" w:rsidR="00FC6F71" w:rsidRPr="001A49ED" w:rsidRDefault="00FC6F71" w:rsidP="00FC6F71">
      <w:pPr>
        <w:pStyle w:val="Stil2"/>
        <w:numPr>
          <w:ilvl w:val="0"/>
          <w:numId w:val="0"/>
        </w:numPr>
        <w:spacing w:line="276" w:lineRule="auto"/>
        <w:jc w:val="both"/>
        <w:rPr>
          <w:b w:val="0"/>
          <w:sz w:val="24"/>
          <w:szCs w:val="24"/>
        </w:rPr>
      </w:pPr>
      <w:bookmarkStart w:id="155" w:name="_Toc508238359"/>
      <w:r w:rsidRPr="001A49ED">
        <w:rPr>
          <w:b w:val="0"/>
          <w:sz w:val="24"/>
          <w:szCs w:val="24"/>
        </w:rPr>
        <w:t>Tıp fakülteleri öğretim elemanlarının sürekli mesleksel gelişime (SMG) yönelik etkinliklere katılımını özendirmeli, desteklemeli ve izlemelidir.</w:t>
      </w:r>
      <w:bookmarkEnd w:id="155"/>
      <w:r w:rsidRPr="001A49ED">
        <w:rPr>
          <w:b w:val="0"/>
          <w:sz w:val="24"/>
          <w:szCs w:val="24"/>
        </w:rPr>
        <w:t xml:space="preserve"> </w:t>
      </w:r>
    </w:p>
    <w:p w14:paraId="24551C6C" w14:textId="77777777" w:rsidR="008845FB" w:rsidRPr="001A49ED" w:rsidRDefault="008845FB" w:rsidP="00FC6F71">
      <w:pPr>
        <w:pStyle w:val="Stil2"/>
        <w:numPr>
          <w:ilvl w:val="0"/>
          <w:numId w:val="0"/>
        </w:numPr>
        <w:spacing w:line="276" w:lineRule="auto"/>
        <w:jc w:val="both"/>
        <w:rPr>
          <w:b w:val="0"/>
          <w:sz w:val="24"/>
          <w:szCs w:val="24"/>
        </w:rPr>
      </w:pPr>
    </w:p>
    <w:p w14:paraId="7030220A" w14:textId="77777777" w:rsidR="00FC6F71" w:rsidRPr="001A49ED" w:rsidRDefault="008845FB" w:rsidP="00FC6F71">
      <w:pPr>
        <w:pStyle w:val="Stil2"/>
        <w:numPr>
          <w:ilvl w:val="0"/>
          <w:numId w:val="0"/>
        </w:numPr>
        <w:spacing w:line="276" w:lineRule="auto"/>
        <w:jc w:val="both"/>
        <w:rPr>
          <w:b w:val="0"/>
          <w:sz w:val="24"/>
          <w:szCs w:val="24"/>
        </w:rPr>
      </w:pPr>
      <w:r w:rsidRPr="001A49ED">
        <w:rPr>
          <w:b w:val="0"/>
          <w:sz w:val="24"/>
          <w:szCs w:val="24"/>
        </w:rPr>
        <w:t>Fakülte, anabilim dallarının yürüttüğü SMG etkinlikleri yanı sıra tüm öğretim üyelerine yönelik SMG etkinlikleri planlamalı, uygulamalı ve katılımı teşvik etmelidir.</w:t>
      </w:r>
      <w:r w:rsidR="0024327E" w:rsidRPr="001A49ED">
        <w:rPr>
          <w:b w:val="0"/>
          <w:sz w:val="24"/>
          <w:szCs w:val="24"/>
        </w:rPr>
        <w:t xml:space="preserve"> </w:t>
      </w:r>
    </w:p>
    <w:tbl>
      <w:tblPr>
        <w:tblStyle w:val="TabloKlavuzu"/>
        <w:tblW w:w="10206" w:type="dxa"/>
        <w:tblInd w:w="-5" w:type="dxa"/>
        <w:tblLook w:val="04A0" w:firstRow="1" w:lastRow="0" w:firstColumn="1" w:lastColumn="0" w:noHBand="0" w:noVBand="1"/>
      </w:tblPr>
      <w:tblGrid>
        <w:gridCol w:w="10206"/>
      </w:tblGrid>
      <w:tr w:rsidR="001A49ED" w:rsidRPr="001A49ED" w14:paraId="437B598E" w14:textId="77777777" w:rsidTr="003001C6">
        <w:tc>
          <w:tcPr>
            <w:tcW w:w="10206" w:type="dxa"/>
            <w:shd w:val="clear" w:color="auto" w:fill="F2F2F2" w:themeFill="background1" w:themeFillShade="F2"/>
          </w:tcPr>
          <w:p w14:paraId="0196CC6D" w14:textId="77777777"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112D2F91" w14:textId="77777777" w:rsidR="00FC6F71" w:rsidRPr="001A49ED" w:rsidRDefault="00FC6F71" w:rsidP="00FC6F71">
            <w:pPr>
              <w:pStyle w:val="ListeParagraf"/>
              <w:numPr>
                <w:ilvl w:val="0"/>
                <w:numId w:val="2"/>
              </w:numPr>
              <w:spacing w:before="120" w:after="60" w:line="288" w:lineRule="auto"/>
              <w:ind w:right="137"/>
              <w:rPr>
                <w:rFonts w:ascii="Candara" w:hAnsi="Candara"/>
              </w:rPr>
            </w:pPr>
            <w:r w:rsidRPr="001A49ED">
              <w:rPr>
                <w:rFonts w:ascii="Candara" w:hAnsi="Candara"/>
              </w:rPr>
              <w:t>Eğitici gelişim programlarının tanımı, içeriği ve son üç yıla ait takvimi</w:t>
            </w:r>
          </w:p>
          <w:p w14:paraId="0D868979" w14:textId="77777777" w:rsidR="00FC6F71" w:rsidRPr="001A49ED" w:rsidRDefault="00FC6F71" w:rsidP="00FC6F71">
            <w:pPr>
              <w:pStyle w:val="ListeParagraf"/>
              <w:numPr>
                <w:ilvl w:val="0"/>
                <w:numId w:val="2"/>
              </w:numPr>
              <w:spacing w:before="120" w:after="60" w:line="288" w:lineRule="auto"/>
              <w:ind w:right="137"/>
              <w:rPr>
                <w:rFonts w:ascii="Candara" w:hAnsi="Candara"/>
              </w:rPr>
            </w:pPr>
            <w:r w:rsidRPr="001A49ED">
              <w:rPr>
                <w:rFonts w:ascii="Candara" w:hAnsi="Candara"/>
              </w:rPr>
              <w:t>Katılımcı ve eğitici listeleri</w:t>
            </w:r>
          </w:p>
          <w:p w14:paraId="7D54A3FC" w14:textId="77777777" w:rsidR="00FC6F71" w:rsidRPr="001A49ED" w:rsidRDefault="00FC6F71" w:rsidP="00FC6F71">
            <w:pPr>
              <w:pStyle w:val="ListeParagraf"/>
              <w:numPr>
                <w:ilvl w:val="0"/>
                <w:numId w:val="2"/>
              </w:numPr>
              <w:spacing w:before="120" w:after="60" w:line="288" w:lineRule="auto"/>
              <w:ind w:right="137"/>
              <w:rPr>
                <w:rFonts w:ascii="Candara" w:hAnsi="Candara"/>
              </w:rPr>
            </w:pPr>
            <w:r w:rsidRPr="001A49ED">
              <w:rPr>
                <w:rFonts w:ascii="Candara" w:hAnsi="Candara"/>
              </w:rPr>
              <w:t>Fakültenin düzenlediği SMG etkinlikleri ve katılımcı listesi</w:t>
            </w:r>
          </w:p>
          <w:p w14:paraId="3323E582" w14:textId="77777777" w:rsidR="00FC6F71" w:rsidRPr="001A49ED" w:rsidRDefault="00FC6F71" w:rsidP="00FC6F71">
            <w:pPr>
              <w:pStyle w:val="ListeParagraf"/>
              <w:numPr>
                <w:ilvl w:val="0"/>
                <w:numId w:val="2"/>
              </w:numPr>
              <w:spacing w:before="120" w:after="60" w:line="288" w:lineRule="auto"/>
              <w:ind w:right="137"/>
              <w:rPr>
                <w:rFonts w:ascii="Candara" w:hAnsi="Candara"/>
              </w:rPr>
            </w:pPr>
            <w:r w:rsidRPr="001A49ED">
              <w:rPr>
                <w:rFonts w:ascii="Candara" w:hAnsi="Candara"/>
              </w:rPr>
              <w:t>SMG etkinliklerine katılımı destekleyen belgeler, karar ve destek örnekleri</w:t>
            </w:r>
          </w:p>
          <w:p w14:paraId="03287E21" w14:textId="77777777" w:rsidR="001A6E7E" w:rsidRPr="001A49ED" w:rsidRDefault="00FC6F71" w:rsidP="00FC6F71">
            <w:pPr>
              <w:pStyle w:val="ListeParagraf"/>
              <w:numPr>
                <w:ilvl w:val="0"/>
                <w:numId w:val="2"/>
              </w:numPr>
              <w:spacing w:before="120" w:after="60" w:line="288" w:lineRule="auto"/>
              <w:ind w:right="137"/>
              <w:rPr>
                <w:rFonts w:ascii="Candara" w:hAnsi="Candara"/>
              </w:rPr>
            </w:pPr>
            <w:r w:rsidRPr="001A49ED">
              <w:rPr>
                <w:rFonts w:ascii="Candara" w:hAnsi="Candara"/>
              </w:rPr>
              <w:t>SMG etkinlikleri için idari ve ekonomik destek yönergeleri</w:t>
            </w:r>
          </w:p>
        </w:tc>
      </w:tr>
    </w:tbl>
    <w:p w14:paraId="6E2784D0" w14:textId="77777777" w:rsidR="001A6E7E" w:rsidRPr="001A49ED" w:rsidRDefault="001A6E7E" w:rsidP="001A6E7E">
      <w:pPr>
        <w:rPr>
          <w:rFonts w:asciiTheme="minorHAnsi" w:hAnsiTheme="minorHAnsi"/>
        </w:rPr>
      </w:pPr>
    </w:p>
    <w:p w14:paraId="7D1F0370" w14:textId="77777777" w:rsidR="001A6E7E" w:rsidRPr="001A49ED" w:rsidRDefault="001A6E7E" w:rsidP="001A6E7E">
      <w:pPr>
        <w:pStyle w:val="Gvde"/>
        <w:spacing w:line="360" w:lineRule="auto"/>
        <w:rPr>
          <w:rFonts w:ascii="Candara" w:hAnsi="Candara"/>
          <w:color w:val="auto"/>
          <w:lang w:val="tr-TR"/>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8561"/>
      </w:tblGrid>
      <w:tr w:rsidR="001A49ED" w:rsidRPr="001A49ED" w14:paraId="0679DE79" w14:textId="77777777" w:rsidTr="00FC6F71">
        <w:trPr>
          <w:trHeight w:val="3264"/>
        </w:trPr>
        <w:tc>
          <w:tcPr>
            <w:tcW w:w="1645" w:type="dxa"/>
            <w:shd w:val="clear" w:color="auto" w:fill="632423" w:themeFill="accent2" w:themeFillShade="80"/>
          </w:tcPr>
          <w:p w14:paraId="29D3E4D6" w14:textId="77777777" w:rsidR="001A6E7E" w:rsidRPr="001A49ED" w:rsidRDefault="001A6E7E" w:rsidP="003001C6">
            <w:pPr>
              <w:spacing w:line="360" w:lineRule="auto"/>
              <w:rPr>
                <w:rFonts w:ascii="Candara" w:hAnsi="Candara"/>
                <w:b/>
                <w:sz w:val="28"/>
                <w:szCs w:val="28"/>
              </w:rPr>
            </w:pPr>
          </w:p>
          <w:p w14:paraId="40FEB70A" w14:textId="77777777"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06C0D78C" w14:textId="77777777" w:rsidR="001A6E7E" w:rsidRPr="001A49ED" w:rsidRDefault="001A6E7E" w:rsidP="003001C6">
            <w:pPr>
              <w:spacing w:line="360" w:lineRule="auto"/>
              <w:rPr>
                <w:rFonts w:ascii="Candara" w:hAnsi="Candara"/>
                <w:b/>
                <w:sz w:val="28"/>
                <w:szCs w:val="28"/>
              </w:rPr>
            </w:pPr>
          </w:p>
        </w:tc>
        <w:tc>
          <w:tcPr>
            <w:tcW w:w="8561" w:type="dxa"/>
            <w:shd w:val="clear" w:color="auto" w:fill="F2DBDB" w:themeFill="accent2" w:themeFillTint="33"/>
          </w:tcPr>
          <w:p w14:paraId="2F19D254" w14:textId="77777777" w:rsidR="001A6E7E" w:rsidRPr="001A49ED" w:rsidRDefault="001A6E7E" w:rsidP="003001C6">
            <w:pPr>
              <w:spacing w:line="360" w:lineRule="auto"/>
              <w:rPr>
                <w:rFonts w:ascii="Candara" w:hAnsi="Candara"/>
                <w:szCs w:val="28"/>
              </w:rPr>
            </w:pPr>
          </w:p>
          <w:p w14:paraId="0CA6AA66" w14:textId="77777777" w:rsidR="001A6E7E" w:rsidRPr="001A49ED" w:rsidRDefault="001A6E7E" w:rsidP="003001C6">
            <w:pPr>
              <w:pStyle w:val="Gvde"/>
              <w:spacing w:line="360" w:lineRule="auto"/>
              <w:rPr>
                <w:rFonts w:ascii="Candara" w:hAnsi="Candara"/>
                <w:i/>
                <w:color w:val="auto"/>
                <w:u w:val="single"/>
                <w:lang w:val="tr-TR"/>
              </w:rPr>
            </w:pPr>
            <w:r w:rsidRPr="001A49ED">
              <w:rPr>
                <w:rFonts w:ascii="Candara" w:hAnsi="Candara"/>
                <w:i/>
                <w:color w:val="auto"/>
                <w:lang w:val="tr-TR"/>
              </w:rPr>
              <w:t>Tıp fakültesi, akademik kadrosunun;</w:t>
            </w:r>
          </w:p>
          <w:p w14:paraId="70E3C246" w14:textId="77777777" w:rsidR="001A6E7E" w:rsidRPr="001A49ED" w:rsidRDefault="001A6E7E" w:rsidP="003001C6">
            <w:pPr>
              <w:pStyle w:val="Gvde"/>
              <w:spacing w:line="360" w:lineRule="auto"/>
              <w:ind w:left="567"/>
              <w:rPr>
                <w:rFonts w:ascii="Candara" w:hAnsi="Candara"/>
                <w:i/>
                <w:color w:val="auto"/>
                <w:lang w:val="tr-TR"/>
              </w:rPr>
            </w:pPr>
            <w:r w:rsidRPr="001A49ED">
              <w:rPr>
                <w:rFonts w:ascii="Candara" w:hAnsi="Candara"/>
                <w:b/>
                <w:bCs/>
                <w:i/>
                <w:color w:val="auto"/>
                <w:lang w:val="tr-TR"/>
              </w:rPr>
              <w:t>GS.6.2.1.</w:t>
            </w:r>
            <w:r w:rsidRPr="001A49ED">
              <w:rPr>
                <w:rFonts w:ascii="Candara" w:hAnsi="Candara"/>
                <w:i/>
                <w:color w:val="auto"/>
                <w:lang w:val="tr-TR"/>
              </w:rPr>
              <w:t>Sürekli mesleksel gelişim etkinliklerine katılımı için idari ve ekonomik desteği kurumsal bir çerçevede sunuyor,</w:t>
            </w:r>
          </w:p>
          <w:p w14:paraId="6CA0F29C" w14:textId="77777777" w:rsidR="001A6E7E" w:rsidRPr="001A49ED" w:rsidRDefault="001A6E7E" w:rsidP="003001C6">
            <w:pPr>
              <w:pStyle w:val="Gvde"/>
              <w:spacing w:line="360" w:lineRule="auto"/>
              <w:ind w:left="567"/>
              <w:rPr>
                <w:rFonts w:ascii="Candara" w:hAnsi="Candara"/>
                <w:i/>
                <w:color w:val="auto"/>
                <w:lang w:val="tr-TR"/>
              </w:rPr>
            </w:pPr>
            <w:r w:rsidRPr="001A49ED">
              <w:rPr>
                <w:rFonts w:ascii="Candara" w:hAnsi="Candara"/>
                <w:b/>
                <w:i/>
                <w:color w:val="auto"/>
                <w:lang w:val="tr-TR"/>
              </w:rPr>
              <w:t>GS.6.2.2.</w:t>
            </w:r>
            <w:r w:rsidRPr="001A49ED">
              <w:rPr>
                <w:rFonts w:ascii="Candara" w:hAnsi="Candara"/>
                <w:i/>
                <w:color w:val="auto"/>
                <w:lang w:val="tr-TR"/>
              </w:rPr>
              <w:t xml:space="preserve"> Sürekli mesleksel gelişimlerini izleyip değerlendiriyor,</w:t>
            </w:r>
          </w:p>
          <w:p w14:paraId="75883C2F" w14:textId="77777777" w:rsidR="001A6E7E" w:rsidRPr="001A49ED" w:rsidRDefault="001A6E7E" w:rsidP="003001C6">
            <w:pPr>
              <w:pStyle w:val="Gvde"/>
              <w:spacing w:line="360" w:lineRule="auto"/>
              <w:ind w:left="567"/>
              <w:rPr>
                <w:rFonts w:ascii="Candara" w:hAnsi="Candara"/>
                <w:i/>
                <w:color w:val="auto"/>
                <w:lang w:val="tr-TR"/>
              </w:rPr>
            </w:pPr>
            <w:r w:rsidRPr="001A49ED">
              <w:rPr>
                <w:rFonts w:ascii="Candara" w:hAnsi="Candara"/>
                <w:b/>
                <w:i/>
                <w:color w:val="auto"/>
                <w:lang w:val="tr-TR"/>
              </w:rPr>
              <w:t xml:space="preserve">GS.6.2.3. </w:t>
            </w:r>
            <w:r w:rsidRPr="001A49ED">
              <w:rPr>
                <w:rFonts w:ascii="Candara" w:hAnsi="Candara"/>
                <w:i/>
                <w:color w:val="auto"/>
                <w:lang w:val="tr-TR"/>
              </w:rPr>
              <w:t xml:space="preserve">Eğitici gelişimi programları ve kurumda yürütülen sürekli mesleksel gelişim programlarının etki ve etkinliğini değerlendiriyor olmalıdır. </w:t>
            </w:r>
          </w:p>
        </w:tc>
      </w:tr>
    </w:tbl>
    <w:p w14:paraId="0C588421" w14:textId="77777777" w:rsidR="001A6E7E" w:rsidRPr="001A49ED" w:rsidRDefault="001A6E7E" w:rsidP="001A6E7E">
      <w:pPr>
        <w:pStyle w:val="Gvde"/>
        <w:spacing w:line="360" w:lineRule="auto"/>
        <w:rPr>
          <w:rFonts w:ascii="Candara" w:hAnsi="Candara"/>
          <w:i/>
          <w:color w:val="auto"/>
          <w:lang w:val="tr-TR"/>
        </w:rPr>
      </w:pPr>
    </w:p>
    <w:p w14:paraId="3AD193FF" w14:textId="77777777" w:rsidR="001A6E7E" w:rsidRPr="001A49ED" w:rsidRDefault="001A6E7E" w:rsidP="001A6E7E">
      <w:pPr>
        <w:pStyle w:val="Stil2"/>
        <w:numPr>
          <w:ilvl w:val="0"/>
          <w:numId w:val="0"/>
        </w:numPr>
        <w:jc w:val="both"/>
        <w:rPr>
          <w:i/>
        </w:rPr>
      </w:pPr>
      <w:bookmarkStart w:id="156" w:name="_Toc508238360"/>
      <w:r w:rsidRPr="001A49ED">
        <w:rPr>
          <w:i/>
        </w:rPr>
        <w:t>Açıklamalar</w:t>
      </w:r>
      <w:bookmarkEnd w:id="156"/>
    </w:p>
    <w:p w14:paraId="15276559" w14:textId="77777777" w:rsidR="00FC6F71" w:rsidRPr="001A49ED" w:rsidRDefault="00FC6F71" w:rsidP="00FC6F71">
      <w:pPr>
        <w:pStyle w:val="Stil2"/>
        <w:numPr>
          <w:ilvl w:val="0"/>
          <w:numId w:val="0"/>
        </w:numPr>
        <w:spacing w:line="276" w:lineRule="auto"/>
        <w:jc w:val="both"/>
        <w:rPr>
          <w:b w:val="0"/>
          <w:i/>
          <w:sz w:val="24"/>
          <w:szCs w:val="24"/>
        </w:rPr>
      </w:pPr>
      <w:bookmarkStart w:id="157" w:name="_Toc508238361"/>
      <w:r w:rsidRPr="001A49ED">
        <w:rPr>
          <w:b w:val="0"/>
          <w:i/>
          <w:sz w:val="24"/>
          <w:szCs w:val="24"/>
        </w:rPr>
        <w:t xml:space="preserve">Tıp fakülteleri, akademik kadrolarının mesleksel gelişimlerine yönelik olarak amaca uygun kapsam ve sayıda sürekli mesleksel gelişim programları tasarlamalı, bu programlara öğretim elemanlarının katılımını sağlamalı, kendi dışında düzenlenen ulusal ya da uluslararası seminer, toplantı, </w:t>
      </w:r>
      <w:proofErr w:type="spellStart"/>
      <w:r w:rsidRPr="001A49ED">
        <w:rPr>
          <w:b w:val="0"/>
          <w:i/>
          <w:sz w:val="24"/>
          <w:szCs w:val="24"/>
        </w:rPr>
        <w:t>çalıştay</w:t>
      </w:r>
      <w:proofErr w:type="spellEnd"/>
      <w:r w:rsidRPr="001A49ED">
        <w:rPr>
          <w:b w:val="0"/>
          <w:i/>
          <w:sz w:val="24"/>
          <w:szCs w:val="24"/>
        </w:rPr>
        <w:t xml:space="preserve">, kongre, </w:t>
      </w:r>
      <w:proofErr w:type="gramStart"/>
      <w:r w:rsidRPr="001A49ED">
        <w:rPr>
          <w:b w:val="0"/>
          <w:i/>
          <w:sz w:val="24"/>
          <w:szCs w:val="24"/>
        </w:rPr>
        <w:t>sempozyum</w:t>
      </w:r>
      <w:proofErr w:type="gramEnd"/>
      <w:r w:rsidRPr="001A49ED">
        <w:rPr>
          <w:b w:val="0"/>
          <w:i/>
          <w:sz w:val="24"/>
          <w:szCs w:val="24"/>
        </w:rPr>
        <w:t xml:space="preserve"> ve benzeri etkinliklere katılımı özendirmeli, belirleyeceği esaslar çerçevesinde idari ve ekonomik açıdan desteklemeli ve izlemelidir.</w:t>
      </w:r>
      <w:bookmarkEnd w:id="157"/>
    </w:p>
    <w:p w14:paraId="2367B44B" w14:textId="77777777" w:rsidR="00FC6F71" w:rsidRPr="001A49ED" w:rsidRDefault="00FC6F71" w:rsidP="00FC6F71">
      <w:pPr>
        <w:pStyle w:val="Stil2"/>
        <w:numPr>
          <w:ilvl w:val="0"/>
          <w:numId w:val="0"/>
        </w:numPr>
        <w:spacing w:line="276" w:lineRule="auto"/>
        <w:jc w:val="both"/>
        <w:rPr>
          <w:b w:val="0"/>
          <w:i/>
          <w:sz w:val="24"/>
          <w:szCs w:val="24"/>
        </w:rPr>
      </w:pPr>
    </w:p>
    <w:p w14:paraId="5C7C541F" w14:textId="77777777" w:rsidR="00FC6F71" w:rsidRPr="001A49ED" w:rsidRDefault="00FC6F71" w:rsidP="00FC6F71">
      <w:pPr>
        <w:pStyle w:val="Stil2"/>
        <w:numPr>
          <w:ilvl w:val="0"/>
          <w:numId w:val="0"/>
        </w:numPr>
        <w:spacing w:line="276" w:lineRule="auto"/>
        <w:jc w:val="both"/>
        <w:rPr>
          <w:b w:val="0"/>
          <w:i/>
          <w:sz w:val="24"/>
          <w:szCs w:val="24"/>
        </w:rPr>
      </w:pPr>
      <w:bookmarkStart w:id="158" w:name="_Toc508238362"/>
      <w:r w:rsidRPr="001A49ED">
        <w:rPr>
          <w:b w:val="0"/>
          <w:i/>
          <w:sz w:val="24"/>
          <w:szCs w:val="24"/>
        </w:rPr>
        <w:t>Eğitim alanında ulusal ve uluslararası işbirlikleri ve değişim olanakları sağlayarak öğretim elemanlarının mesleksel gelişimini desteklemelidir.</w:t>
      </w:r>
      <w:bookmarkEnd w:id="158"/>
      <w:r w:rsidRPr="001A49ED">
        <w:rPr>
          <w:b w:val="0"/>
          <w:i/>
          <w:sz w:val="24"/>
          <w:szCs w:val="24"/>
        </w:rPr>
        <w:t xml:space="preserve">  </w:t>
      </w:r>
    </w:p>
    <w:p w14:paraId="28B40FEA" w14:textId="77777777" w:rsidR="00FC6F71" w:rsidRPr="001A49ED" w:rsidRDefault="00FC6F71" w:rsidP="00FC6F71">
      <w:pPr>
        <w:pStyle w:val="Stil2"/>
        <w:numPr>
          <w:ilvl w:val="0"/>
          <w:numId w:val="0"/>
        </w:numPr>
        <w:spacing w:line="276" w:lineRule="auto"/>
        <w:jc w:val="both"/>
        <w:rPr>
          <w:b w:val="0"/>
          <w:i/>
          <w:sz w:val="24"/>
          <w:szCs w:val="24"/>
        </w:rPr>
      </w:pPr>
    </w:p>
    <w:p w14:paraId="1ED35801" w14:textId="77777777" w:rsidR="00FC6F71" w:rsidRPr="001A49ED" w:rsidRDefault="00FC6F71" w:rsidP="00FC6F71">
      <w:pPr>
        <w:pStyle w:val="Stil2"/>
        <w:numPr>
          <w:ilvl w:val="0"/>
          <w:numId w:val="0"/>
        </w:numPr>
        <w:spacing w:line="276" w:lineRule="auto"/>
        <w:jc w:val="both"/>
        <w:rPr>
          <w:b w:val="0"/>
          <w:i/>
          <w:sz w:val="24"/>
          <w:szCs w:val="24"/>
        </w:rPr>
      </w:pPr>
      <w:bookmarkStart w:id="159" w:name="_Toc508238363"/>
      <w:r w:rsidRPr="001A49ED">
        <w:rPr>
          <w:b w:val="0"/>
          <w:i/>
          <w:sz w:val="24"/>
          <w:szCs w:val="24"/>
        </w:rPr>
        <w:t>Fakülte tarafından yürütülen eğitici gelişimi programları ve SMG programlarının etki ve etkinliği değerlendirilerek geliştirilmesi sağlanmalıdır.</w:t>
      </w:r>
      <w:bookmarkEnd w:id="159"/>
      <w:r w:rsidRPr="001A49ED">
        <w:rPr>
          <w:b w:val="0"/>
          <w:i/>
          <w:sz w:val="24"/>
          <w:szCs w:val="24"/>
        </w:rPr>
        <w:t xml:space="preserve"> </w:t>
      </w:r>
    </w:p>
    <w:p w14:paraId="2CE3E998" w14:textId="77777777" w:rsidR="001A6E7E" w:rsidRPr="001A49ED" w:rsidRDefault="001A6E7E" w:rsidP="00FC6F71">
      <w:pPr>
        <w:pStyle w:val="Stil2"/>
        <w:numPr>
          <w:ilvl w:val="0"/>
          <w:numId w:val="0"/>
        </w:numPr>
        <w:spacing w:line="276" w:lineRule="auto"/>
        <w:ind w:left="720"/>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1821F664" w14:textId="77777777" w:rsidTr="003001C6">
        <w:tc>
          <w:tcPr>
            <w:tcW w:w="10206" w:type="dxa"/>
            <w:shd w:val="clear" w:color="auto" w:fill="F2F2F2" w:themeFill="background1" w:themeFillShade="F2"/>
          </w:tcPr>
          <w:p w14:paraId="3E852DC8" w14:textId="77777777"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14:paraId="163A2907" w14:textId="77777777" w:rsidR="00FC6F71" w:rsidRPr="001A49ED" w:rsidRDefault="00FC6F71" w:rsidP="00FC6F71">
            <w:pPr>
              <w:pStyle w:val="ListeParagraf"/>
              <w:numPr>
                <w:ilvl w:val="0"/>
                <w:numId w:val="2"/>
              </w:numPr>
              <w:spacing w:before="120" w:after="60" w:line="288" w:lineRule="auto"/>
              <w:ind w:right="137"/>
              <w:rPr>
                <w:rFonts w:ascii="Candara" w:hAnsi="Candara"/>
                <w:i/>
              </w:rPr>
            </w:pPr>
            <w:r w:rsidRPr="001A49ED">
              <w:rPr>
                <w:rFonts w:ascii="Candara" w:hAnsi="Candara"/>
                <w:i/>
              </w:rPr>
              <w:t>Değişim programlarından yararlanan/yararlanmış akademik personel listesi ve belgeler</w:t>
            </w:r>
          </w:p>
          <w:p w14:paraId="50449D13" w14:textId="77777777" w:rsidR="00FC6F71" w:rsidRPr="001A49ED" w:rsidRDefault="00FC6F71" w:rsidP="00FC6F71">
            <w:pPr>
              <w:pStyle w:val="ListeParagraf"/>
              <w:numPr>
                <w:ilvl w:val="0"/>
                <w:numId w:val="2"/>
              </w:numPr>
              <w:spacing w:before="120" w:after="60" w:line="288" w:lineRule="auto"/>
              <w:ind w:right="137"/>
              <w:rPr>
                <w:rFonts w:ascii="Candara" w:hAnsi="Candara"/>
                <w:i/>
              </w:rPr>
            </w:pPr>
            <w:r w:rsidRPr="001A49ED">
              <w:rPr>
                <w:rFonts w:ascii="Candara" w:hAnsi="Candara"/>
                <w:i/>
              </w:rPr>
              <w:t>Eğitici gelişim programları ve SMG etkinliklerine ilişkin etki ve etkinlik değerlendirme çalışmaları (form ve raporlar)</w:t>
            </w:r>
          </w:p>
          <w:p w14:paraId="734AD032" w14:textId="77777777" w:rsidR="001A6E7E" w:rsidRPr="001A49ED" w:rsidRDefault="00FC6F71" w:rsidP="00FC6F71">
            <w:pPr>
              <w:pStyle w:val="ListeParagraf"/>
              <w:numPr>
                <w:ilvl w:val="0"/>
                <w:numId w:val="2"/>
              </w:numPr>
              <w:spacing w:before="120" w:after="60" w:line="288" w:lineRule="auto"/>
              <w:ind w:right="137"/>
              <w:rPr>
                <w:rFonts w:ascii="Candara" w:hAnsi="Candara"/>
              </w:rPr>
            </w:pPr>
            <w:r w:rsidRPr="001A49ED">
              <w:rPr>
                <w:rFonts w:ascii="Candara" w:hAnsi="Candara"/>
                <w:i/>
              </w:rPr>
              <w:t xml:space="preserve">SMG etkinliklerine katılan öğretim elemanlarından alınan geribildirim formu </w:t>
            </w:r>
            <w:proofErr w:type="spellStart"/>
            <w:r w:rsidRPr="001A49ED">
              <w:rPr>
                <w:rFonts w:ascii="Candara" w:hAnsi="Candara"/>
                <w:i/>
              </w:rPr>
              <w:t>vb</w:t>
            </w:r>
            <w:proofErr w:type="spellEnd"/>
            <w:r w:rsidRPr="001A49ED">
              <w:rPr>
                <w:rFonts w:ascii="Candara" w:hAnsi="Candara"/>
                <w:i/>
              </w:rPr>
              <w:t xml:space="preserve"> belgeler</w:t>
            </w:r>
          </w:p>
        </w:tc>
      </w:tr>
    </w:tbl>
    <w:p w14:paraId="69F62747" w14:textId="77777777" w:rsidR="001A6E7E" w:rsidRPr="001A49ED" w:rsidRDefault="001A6E7E" w:rsidP="001A6E7E">
      <w:pPr>
        <w:rPr>
          <w:rFonts w:asciiTheme="minorHAnsi" w:hAnsiTheme="minorHAnsi"/>
        </w:rPr>
      </w:pPr>
    </w:p>
    <w:p w14:paraId="234DBD8A" w14:textId="77777777" w:rsidR="00895D84" w:rsidRPr="001A49ED" w:rsidRDefault="00895D84">
      <w:pPr>
        <w:spacing w:after="200" w:line="276" w:lineRule="auto"/>
        <w:rPr>
          <w:rFonts w:asciiTheme="minorHAnsi" w:hAnsiTheme="minorHAnsi"/>
        </w:rPr>
      </w:pPr>
      <w:r w:rsidRPr="001A49ED">
        <w:rPr>
          <w:rFonts w:asciiTheme="minorHAnsi" w:hAnsiTheme="minorHAnsi"/>
        </w:rPr>
        <w:br w:type="page"/>
      </w:r>
    </w:p>
    <w:p w14:paraId="786D1C70" w14:textId="77777777" w:rsidR="00895D84" w:rsidRPr="001A49ED" w:rsidRDefault="00895D84" w:rsidP="00895D84">
      <w:pPr>
        <w:pStyle w:val="Stil1"/>
      </w:pPr>
      <w:bookmarkStart w:id="160" w:name="_Toc496708845"/>
      <w:bookmarkStart w:id="161" w:name="_Toc508238364"/>
      <w:r w:rsidRPr="001A49ED">
        <w:lastRenderedPageBreak/>
        <w:t>ALTYAPI VE OLANAKLAR</w:t>
      </w:r>
      <w:bookmarkEnd w:id="160"/>
      <w:bookmarkEnd w:id="161"/>
    </w:p>
    <w:p w14:paraId="0CE8F591" w14:textId="77777777" w:rsidR="00895D84" w:rsidRPr="001A49ED" w:rsidRDefault="00895D84" w:rsidP="00895D84">
      <w:pPr>
        <w:spacing w:line="276" w:lineRule="auto"/>
        <w:rPr>
          <w:rFonts w:ascii="Candara" w:hAnsi="Candara"/>
          <w:szCs w:val="28"/>
        </w:rPr>
      </w:pPr>
      <w:r w:rsidRPr="001A49ED">
        <w:rPr>
          <w:rFonts w:ascii="Candara" w:hAnsi="Candara"/>
          <w:bCs/>
          <w:szCs w:val="28"/>
        </w:rPr>
        <w:t>Eğitim programının planlandığı şekilde uygulanabilmesi, fakültede uygun altyapı ve olanaklar gerektirir.</w:t>
      </w:r>
    </w:p>
    <w:p w14:paraId="60217F56" w14:textId="77777777" w:rsidR="00895D84" w:rsidRPr="001A49ED" w:rsidRDefault="00895D84" w:rsidP="00895D84">
      <w:pPr>
        <w:spacing w:line="276" w:lineRule="auto"/>
        <w:rPr>
          <w:rFonts w:ascii="Candara" w:hAnsi="Candara"/>
          <w:szCs w:val="28"/>
        </w:rPr>
      </w:pPr>
    </w:p>
    <w:p w14:paraId="001EE0E9" w14:textId="77777777" w:rsidR="00895D84" w:rsidRPr="001A49ED" w:rsidRDefault="00895D84" w:rsidP="00895D84">
      <w:pPr>
        <w:spacing w:line="276" w:lineRule="auto"/>
        <w:rPr>
          <w:rFonts w:ascii="Candara" w:hAnsi="Candara"/>
          <w:szCs w:val="28"/>
        </w:rPr>
      </w:pPr>
      <w:r w:rsidRPr="001A49ED">
        <w:rPr>
          <w:rFonts w:ascii="Candara" w:hAnsi="Candara"/>
          <w:szCs w:val="28"/>
        </w:rPr>
        <w:t>Bu başlık altında fakültede bulunması gereken altyapının bileşenlerine ilişkin standartlar tanımlanmaktadır.</w:t>
      </w:r>
    </w:p>
    <w:p w14:paraId="3BA6F5E1" w14:textId="77777777" w:rsidR="00895D84" w:rsidRPr="001A49ED" w:rsidRDefault="00895D84" w:rsidP="00895D84">
      <w:pPr>
        <w:pBdr>
          <w:top w:val="single" w:sz="4" w:space="1" w:color="000000"/>
        </w:pBdr>
        <w:spacing w:line="360" w:lineRule="auto"/>
        <w:rPr>
          <w:rFonts w:ascii="Candara" w:hAnsi="Candara"/>
          <w:bCs/>
          <w:sz w:val="22"/>
          <w:szCs w:val="28"/>
        </w:rPr>
      </w:pPr>
    </w:p>
    <w:p w14:paraId="0F338B2A" w14:textId="77777777" w:rsidR="00895D84" w:rsidRPr="001A49ED" w:rsidRDefault="00895D84" w:rsidP="000C2AB7">
      <w:pPr>
        <w:pStyle w:val="ListeParagraf"/>
        <w:numPr>
          <w:ilvl w:val="0"/>
          <w:numId w:val="8"/>
        </w:numPr>
        <w:spacing w:line="360" w:lineRule="auto"/>
        <w:rPr>
          <w:rFonts w:ascii="Candara" w:hAnsi="Candara"/>
          <w:b/>
          <w:vanish/>
          <w:sz w:val="28"/>
          <w:szCs w:val="28"/>
        </w:rPr>
      </w:pPr>
    </w:p>
    <w:p w14:paraId="476E84A0" w14:textId="77777777" w:rsidR="00895D84" w:rsidRPr="001A49ED" w:rsidRDefault="00895D84" w:rsidP="00895D84">
      <w:pPr>
        <w:pStyle w:val="Stil2"/>
      </w:pPr>
      <w:bookmarkStart w:id="162" w:name="_Toc508238365"/>
      <w:bookmarkStart w:id="163" w:name="_Toc496708846"/>
      <w:r w:rsidRPr="001A49ED">
        <w:t>Alt yapı ve eğitsel olanaklar</w:t>
      </w:r>
      <w:bookmarkEnd w:id="162"/>
      <w:r w:rsidRPr="001A49ED">
        <w:t xml:space="preserve"> </w:t>
      </w:r>
      <w:bookmarkEnd w:id="163"/>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0F8F582D" w14:textId="77777777" w:rsidTr="00EC23B8">
        <w:trPr>
          <w:trHeight w:val="7469"/>
        </w:trPr>
        <w:tc>
          <w:tcPr>
            <w:tcW w:w="1668" w:type="dxa"/>
            <w:shd w:val="clear" w:color="auto" w:fill="244061" w:themeFill="accent1" w:themeFillShade="80"/>
          </w:tcPr>
          <w:p w14:paraId="75E2DB11" w14:textId="77777777" w:rsidR="00895D84" w:rsidRPr="001A49ED" w:rsidRDefault="00895D84" w:rsidP="003001C6">
            <w:pPr>
              <w:spacing w:line="360" w:lineRule="auto"/>
              <w:rPr>
                <w:rFonts w:ascii="Candara" w:hAnsi="Candara"/>
                <w:b/>
                <w:sz w:val="28"/>
                <w:szCs w:val="28"/>
              </w:rPr>
            </w:pPr>
          </w:p>
          <w:p w14:paraId="1AFB1F6D" w14:textId="77777777" w:rsidR="00895D84" w:rsidRPr="001A49ED" w:rsidRDefault="00895D84" w:rsidP="003001C6">
            <w:pPr>
              <w:spacing w:line="360" w:lineRule="auto"/>
              <w:jc w:val="right"/>
              <w:rPr>
                <w:rFonts w:ascii="Candara" w:hAnsi="Candara"/>
                <w:b/>
                <w:sz w:val="28"/>
                <w:szCs w:val="28"/>
              </w:rPr>
            </w:pPr>
            <w:r w:rsidRPr="001A49ED">
              <w:rPr>
                <w:rFonts w:ascii="Candara" w:hAnsi="Candara"/>
                <w:b/>
                <w:sz w:val="28"/>
                <w:szCs w:val="28"/>
              </w:rPr>
              <w:t>Temel Standartlar</w:t>
            </w:r>
          </w:p>
          <w:p w14:paraId="2EF16301" w14:textId="77777777" w:rsidR="00895D84" w:rsidRPr="001A49ED" w:rsidRDefault="00895D84" w:rsidP="003001C6">
            <w:pPr>
              <w:spacing w:line="360" w:lineRule="auto"/>
              <w:rPr>
                <w:rFonts w:ascii="Candara" w:hAnsi="Candara"/>
                <w:b/>
                <w:sz w:val="28"/>
                <w:szCs w:val="28"/>
              </w:rPr>
            </w:pPr>
          </w:p>
        </w:tc>
        <w:tc>
          <w:tcPr>
            <w:tcW w:w="8538" w:type="dxa"/>
            <w:shd w:val="clear" w:color="auto" w:fill="DBE5F1" w:themeFill="accent1" w:themeFillTint="33"/>
          </w:tcPr>
          <w:p w14:paraId="7D6FDEFF" w14:textId="77777777" w:rsidR="00895D84" w:rsidRPr="001A49ED" w:rsidRDefault="00895D84" w:rsidP="003001C6">
            <w:pPr>
              <w:spacing w:line="360" w:lineRule="auto"/>
              <w:rPr>
                <w:rFonts w:ascii="Candara" w:hAnsi="Candara"/>
                <w:szCs w:val="28"/>
              </w:rPr>
            </w:pPr>
          </w:p>
          <w:p w14:paraId="47CAE156" w14:textId="77777777" w:rsidR="00895D84" w:rsidRPr="001A49ED" w:rsidRDefault="00895D84" w:rsidP="003001C6">
            <w:pPr>
              <w:spacing w:line="360" w:lineRule="auto"/>
              <w:rPr>
                <w:rFonts w:ascii="Candara" w:hAnsi="Candara"/>
                <w:szCs w:val="28"/>
              </w:rPr>
            </w:pPr>
            <w:r w:rsidRPr="001A49ED">
              <w:rPr>
                <w:rFonts w:ascii="Candara" w:hAnsi="Candara"/>
                <w:szCs w:val="28"/>
              </w:rPr>
              <w:t xml:space="preserve">Fakülte,  eğitim programının yapısı, özellikleri ve öğrenci sayısına uygun şekilde </w:t>
            </w:r>
            <w:r w:rsidRPr="001A49ED">
              <w:rPr>
                <w:rFonts w:ascii="Candara" w:hAnsi="Candara"/>
                <w:szCs w:val="28"/>
                <w:u w:val="single"/>
              </w:rPr>
              <w:t>mutlaka</w:t>
            </w:r>
            <w:r w:rsidRPr="001A49ED">
              <w:rPr>
                <w:rFonts w:ascii="Candara" w:hAnsi="Candara"/>
                <w:szCs w:val="28"/>
              </w:rPr>
              <w:t xml:space="preserve">; </w:t>
            </w:r>
          </w:p>
          <w:p w14:paraId="4D336E18" w14:textId="77777777"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TS.7.1.1. </w:t>
            </w:r>
            <w:r w:rsidRPr="001A49ED">
              <w:rPr>
                <w:rFonts w:ascii="Candara" w:hAnsi="Candara"/>
                <w:szCs w:val="28"/>
              </w:rPr>
              <w:t>Büyük ve küçük gruplarda eğitim etkinlikleri için kullanılan amfi, derslik, seminer odası, öğrenci laboratuvarlarını içermiş,</w:t>
            </w:r>
          </w:p>
          <w:p w14:paraId="49135DFE" w14:textId="77777777" w:rsidR="00895D84" w:rsidRPr="001A49ED" w:rsidRDefault="00895D84" w:rsidP="003001C6">
            <w:pPr>
              <w:spacing w:line="360" w:lineRule="auto"/>
              <w:ind w:left="567"/>
              <w:rPr>
                <w:rFonts w:ascii="Candara" w:hAnsi="Candara"/>
              </w:rPr>
            </w:pPr>
            <w:r w:rsidRPr="001A49ED">
              <w:rPr>
                <w:rFonts w:ascii="Candara" w:hAnsi="Candara"/>
                <w:b/>
                <w:szCs w:val="28"/>
              </w:rPr>
              <w:t xml:space="preserve">TS.7.1.2. </w:t>
            </w:r>
            <w:r w:rsidRPr="001A49ED">
              <w:rPr>
                <w:rFonts w:ascii="Candara" w:hAnsi="Candara"/>
                <w:szCs w:val="28"/>
              </w:rPr>
              <w:t>Ç</w:t>
            </w:r>
            <w:r w:rsidRPr="001A49ED">
              <w:rPr>
                <w:rFonts w:ascii="Candara" w:hAnsi="Candara"/>
              </w:rPr>
              <w:t xml:space="preserve">alışma salonları, sosyal alanlar ve öğrenci kullanımına ayrılan diğer alan ve olanakları sağlamış, </w:t>
            </w:r>
          </w:p>
          <w:p w14:paraId="0709B9DC" w14:textId="77777777"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TS.7.1.3. </w:t>
            </w:r>
            <w:r w:rsidRPr="001A49ED">
              <w:rPr>
                <w:rFonts w:ascii="Candara" w:hAnsi="Candara"/>
                <w:szCs w:val="28"/>
              </w:rPr>
              <w:t>K</w:t>
            </w:r>
            <w:r w:rsidRPr="001A49ED">
              <w:rPr>
                <w:rFonts w:ascii="Candara" w:hAnsi="Candara"/>
              </w:rPr>
              <w:t>ütüphane ve internet</w:t>
            </w:r>
            <w:r w:rsidRPr="001A49ED">
              <w:rPr>
                <w:rFonts w:ascii="Candara" w:hAnsi="Candara"/>
                <w:szCs w:val="28"/>
              </w:rPr>
              <w:t xml:space="preserve"> ya da diğer elektronik ortamlar üzerinden</w:t>
            </w:r>
            <w:r w:rsidRPr="001A49ED">
              <w:rPr>
                <w:rFonts w:ascii="Candara" w:hAnsi="Candara"/>
                <w:b/>
                <w:szCs w:val="28"/>
              </w:rPr>
              <w:t xml:space="preserve"> </w:t>
            </w:r>
            <w:r w:rsidRPr="001A49ED">
              <w:rPr>
                <w:rFonts w:ascii="Candara" w:hAnsi="Candara"/>
                <w:szCs w:val="28"/>
              </w:rPr>
              <w:t>bilgiye erişim olanaklarını</w:t>
            </w:r>
            <w:r w:rsidRPr="001A49ED">
              <w:rPr>
                <w:rFonts w:ascii="Candara" w:hAnsi="Candara"/>
                <w:b/>
                <w:szCs w:val="28"/>
              </w:rPr>
              <w:t xml:space="preserve"> </w:t>
            </w:r>
            <w:r w:rsidRPr="001A49ED">
              <w:rPr>
                <w:rFonts w:ascii="Candara" w:hAnsi="Candara"/>
                <w:szCs w:val="28"/>
              </w:rPr>
              <w:t>sunmuş,</w:t>
            </w:r>
          </w:p>
          <w:p w14:paraId="1B2BE592" w14:textId="77777777" w:rsidR="00895D84" w:rsidRPr="001A49ED" w:rsidRDefault="00895D84" w:rsidP="003001C6">
            <w:pPr>
              <w:spacing w:line="360" w:lineRule="auto"/>
              <w:ind w:left="567"/>
              <w:rPr>
                <w:rFonts w:ascii="Candara" w:hAnsi="Candara"/>
                <w:szCs w:val="28"/>
              </w:rPr>
            </w:pPr>
            <w:r w:rsidRPr="001A49ED">
              <w:rPr>
                <w:rFonts w:ascii="Candara" w:hAnsi="Candara"/>
                <w:b/>
                <w:szCs w:val="28"/>
              </w:rPr>
              <w:t>TS.7.1.4.</w:t>
            </w:r>
            <w:r w:rsidRPr="001A49ED">
              <w:rPr>
                <w:rFonts w:ascii="Candara" w:hAnsi="Candara"/>
                <w:szCs w:val="28"/>
              </w:rPr>
              <w:t xml:space="preserve"> Öğrencilerin hekimlik bilgi, beceri ve uygulamalarında yeterli deneyim kazanmalarını sağlayacak</w:t>
            </w:r>
            <w:r w:rsidRPr="001A49ED">
              <w:rPr>
                <w:rFonts w:ascii="Candara" w:hAnsi="Candara"/>
                <w:b/>
                <w:szCs w:val="28"/>
              </w:rPr>
              <w:t xml:space="preserve"> klinik eğitim ortamları</w:t>
            </w:r>
            <w:r w:rsidRPr="001A49ED">
              <w:rPr>
                <w:rFonts w:ascii="Candara" w:hAnsi="Candara"/>
                <w:szCs w:val="28"/>
              </w:rPr>
              <w:t xml:space="preserve">nı sağlamış, </w:t>
            </w:r>
          </w:p>
          <w:p w14:paraId="7E12D1CD" w14:textId="77777777" w:rsidR="00895D84" w:rsidRPr="001A49ED" w:rsidRDefault="00895D84" w:rsidP="003001C6">
            <w:pPr>
              <w:spacing w:line="360" w:lineRule="auto"/>
              <w:ind w:left="567"/>
              <w:rPr>
                <w:rFonts w:ascii="Candara" w:hAnsi="Candara"/>
                <w:szCs w:val="28"/>
              </w:rPr>
            </w:pPr>
            <w:r w:rsidRPr="001A49ED">
              <w:rPr>
                <w:rFonts w:ascii="Candara" w:hAnsi="Candara"/>
                <w:b/>
                <w:szCs w:val="28"/>
              </w:rPr>
              <w:t>TS.7.1.5.</w:t>
            </w:r>
            <w:r w:rsidRPr="001A49ED">
              <w:rPr>
                <w:rFonts w:ascii="Candara" w:hAnsi="Candara"/>
                <w:szCs w:val="28"/>
              </w:rPr>
              <w:t xml:space="preserve"> Klinik eğitim için kullanılan hastanelerde derslik, seminer odası, öğrencilerin kullanımına ayrılmış alanlar gibi olanakları sağlamış,</w:t>
            </w:r>
          </w:p>
          <w:p w14:paraId="3307956B" w14:textId="77777777"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TS.7.1.6. </w:t>
            </w:r>
            <w:r w:rsidRPr="001A49ED">
              <w:rPr>
                <w:rFonts w:ascii="Candara" w:hAnsi="Candara"/>
                <w:szCs w:val="28"/>
              </w:rPr>
              <w:t>Öğrenciler, akademik ve idari kadro, hastalar ve hasta yakınları için ortamların güvenliğini sağlamış,</w:t>
            </w:r>
          </w:p>
          <w:p w14:paraId="44FBEBBC" w14:textId="77777777" w:rsidR="00895D84" w:rsidRPr="001A49ED" w:rsidRDefault="00895D84" w:rsidP="003001C6">
            <w:pPr>
              <w:spacing w:line="360" w:lineRule="auto"/>
              <w:ind w:left="567"/>
              <w:rPr>
                <w:rFonts w:ascii="Candara" w:hAnsi="Candara"/>
                <w:szCs w:val="28"/>
              </w:rPr>
            </w:pPr>
            <w:r w:rsidRPr="001A49ED">
              <w:rPr>
                <w:rFonts w:ascii="Candara" w:hAnsi="Candara"/>
                <w:b/>
              </w:rPr>
              <w:t xml:space="preserve">TS.7.1.7. </w:t>
            </w:r>
            <w:r w:rsidRPr="001A49ED">
              <w:rPr>
                <w:rFonts w:ascii="Candara" w:hAnsi="Candara"/>
              </w:rPr>
              <w:t xml:space="preserve">Engelli öğrencilerin gereksinimleri doğrultusunda ve erişimlerini sağlayacak şekilde düzenlemeler yapmış </w:t>
            </w:r>
            <w:r w:rsidRPr="001A49ED">
              <w:rPr>
                <w:rFonts w:ascii="Candara" w:hAnsi="Candara"/>
                <w:szCs w:val="28"/>
              </w:rPr>
              <w:t>olmalıdır.</w:t>
            </w:r>
          </w:p>
        </w:tc>
      </w:tr>
    </w:tbl>
    <w:p w14:paraId="093677C4" w14:textId="77777777" w:rsidR="00895D84" w:rsidRPr="001A49ED" w:rsidRDefault="00895D84" w:rsidP="00895D84">
      <w:pPr>
        <w:pStyle w:val="Stil2"/>
        <w:numPr>
          <w:ilvl w:val="0"/>
          <w:numId w:val="0"/>
        </w:numPr>
        <w:jc w:val="both"/>
      </w:pPr>
    </w:p>
    <w:p w14:paraId="099D3D46" w14:textId="77777777" w:rsidR="00895D84" w:rsidRPr="001A49ED" w:rsidRDefault="00895D84" w:rsidP="00895D84">
      <w:pPr>
        <w:pStyle w:val="Stil2"/>
        <w:numPr>
          <w:ilvl w:val="0"/>
          <w:numId w:val="0"/>
        </w:numPr>
        <w:jc w:val="both"/>
      </w:pPr>
      <w:bookmarkStart w:id="164" w:name="_Toc508238366"/>
      <w:r w:rsidRPr="001A49ED">
        <w:t>Açıklamalar</w:t>
      </w:r>
      <w:bookmarkEnd w:id="164"/>
    </w:p>
    <w:p w14:paraId="70445A34" w14:textId="77777777" w:rsidR="00B175C5" w:rsidRPr="001A49ED" w:rsidRDefault="00895D84" w:rsidP="00DF5450">
      <w:pPr>
        <w:pStyle w:val="Stil2"/>
        <w:numPr>
          <w:ilvl w:val="0"/>
          <w:numId w:val="0"/>
        </w:numPr>
        <w:spacing w:line="276" w:lineRule="auto"/>
        <w:jc w:val="both"/>
        <w:rPr>
          <w:b w:val="0"/>
          <w:bCs/>
          <w:sz w:val="24"/>
          <w:szCs w:val="24"/>
        </w:rPr>
      </w:pPr>
      <w:bookmarkStart w:id="165" w:name="_Toc508238367"/>
      <w:r w:rsidRPr="001A49ED">
        <w:rPr>
          <w:b w:val="0"/>
          <w:sz w:val="24"/>
          <w:szCs w:val="24"/>
        </w:rPr>
        <w:t xml:space="preserve">Eğitim programının amaçlandığı gibi uygulanabilmesi için eğitim ortamı hem öğretim elemanları hem de öğrenciler için yeterli olacak biçimde planlanmalıdır. Bu ortamlar zaman içinde ortaya çıkacak gereksinimlere uygun hale getirilebilir olarak planlanmalı ve geliştirilebilmelidir. Öğrenme ortamları amfi ve derslikler, mesleksel beceri laboratuvarı, küçük grup çalışmalarının yapılabileceği odalar, laboratuvarlar, kütüphane, bilgi teknolojisi ile ilgili birimler ve dinlenme-sosyal etkinliklerle ilgili ortamları kapsamalıdır. Her </w:t>
      </w:r>
      <w:r w:rsidRPr="001A49ED">
        <w:rPr>
          <w:b w:val="0"/>
          <w:sz w:val="24"/>
          <w:szCs w:val="24"/>
        </w:rPr>
        <w:lastRenderedPageBreak/>
        <w:t>bir birim hem öğrenci ve öğretim elemanı sayısı, hem de eğitim programının özellikleri dikkate alınarak planlanmalıdır.</w:t>
      </w:r>
      <w:bookmarkEnd w:id="165"/>
      <w:r w:rsidRPr="001A49ED">
        <w:rPr>
          <w:b w:val="0"/>
          <w:sz w:val="24"/>
          <w:szCs w:val="24"/>
        </w:rPr>
        <w:t xml:space="preserve"> </w:t>
      </w:r>
      <w:r w:rsidR="00DF5450" w:rsidRPr="001A49ED">
        <w:rPr>
          <w:b w:val="0"/>
          <w:sz w:val="24"/>
          <w:szCs w:val="24"/>
        </w:rPr>
        <w:t>Programda yer alan u</w:t>
      </w:r>
      <w:r w:rsidR="00DF5450" w:rsidRPr="001A49ED">
        <w:rPr>
          <w:b w:val="0"/>
          <w:bCs/>
          <w:sz w:val="24"/>
          <w:szCs w:val="24"/>
        </w:rPr>
        <w:t>zaktan eğitim uygulamalarının gerektirdiği</w:t>
      </w:r>
      <w:r w:rsidR="00B175C5" w:rsidRPr="001A49ED">
        <w:rPr>
          <w:rFonts w:eastAsiaTheme="minorEastAsia"/>
          <w:b w:val="0"/>
          <w:bCs/>
          <w:sz w:val="24"/>
          <w:szCs w:val="24"/>
        </w:rPr>
        <w:t xml:space="preserve"> teknolojik altyapı,</w:t>
      </w:r>
      <w:r w:rsidR="00DF5450" w:rsidRPr="001A49ED">
        <w:rPr>
          <w:rFonts w:eastAsiaTheme="minorEastAsia"/>
          <w:b w:val="0"/>
          <w:bCs/>
          <w:sz w:val="24"/>
          <w:szCs w:val="24"/>
        </w:rPr>
        <w:t xml:space="preserve"> donanım</w:t>
      </w:r>
      <w:r w:rsidR="00B175C5" w:rsidRPr="001A49ED">
        <w:rPr>
          <w:b w:val="0"/>
          <w:bCs/>
          <w:sz w:val="24"/>
          <w:szCs w:val="24"/>
        </w:rPr>
        <w:t xml:space="preserve"> ve </w:t>
      </w:r>
      <w:r w:rsidR="00B175C5" w:rsidRPr="001A49ED">
        <w:rPr>
          <w:rFonts w:eastAsiaTheme="minorEastAsia"/>
          <w:b w:val="0"/>
          <w:bCs/>
          <w:sz w:val="24"/>
          <w:szCs w:val="24"/>
        </w:rPr>
        <w:t>insan</w:t>
      </w:r>
      <w:r w:rsidR="00B175C5" w:rsidRPr="001A49ED">
        <w:rPr>
          <w:b w:val="0"/>
          <w:bCs/>
          <w:sz w:val="24"/>
          <w:szCs w:val="24"/>
        </w:rPr>
        <w:t xml:space="preserve"> </w:t>
      </w:r>
      <w:r w:rsidR="00B175C5" w:rsidRPr="001A49ED">
        <w:rPr>
          <w:rFonts w:eastAsiaTheme="minorEastAsia"/>
          <w:b w:val="0"/>
          <w:bCs/>
          <w:sz w:val="24"/>
          <w:szCs w:val="24"/>
        </w:rPr>
        <w:t>gücü desteği  olmalıdır. </w:t>
      </w:r>
    </w:p>
    <w:p w14:paraId="09456A71" w14:textId="77777777" w:rsidR="00B175C5" w:rsidRPr="001A49ED" w:rsidRDefault="00B175C5" w:rsidP="00895D84">
      <w:pPr>
        <w:pStyle w:val="Stil2"/>
        <w:numPr>
          <w:ilvl w:val="0"/>
          <w:numId w:val="0"/>
        </w:numPr>
        <w:spacing w:line="276" w:lineRule="auto"/>
        <w:jc w:val="both"/>
        <w:rPr>
          <w:b w:val="0"/>
          <w:sz w:val="24"/>
          <w:szCs w:val="24"/>
        </w:rPr>
      </w:pPr>
      <w:bookmarkStart w:id="166" w:name="_Toc508238368"/>
    </w:p>
    <w:p w14:paraId="471113BE" w14:textId="77777777" w:rsidR="00895D84" w:rsidRPr="001A49ED" w:rsidRDefault="00895D84" w:rsidP="00895D84">
      <w:pPr>
        <w:pStyle w:val="Stil2"/>
        <w:numPr>
          <w:ilvl w:val="0"/>
          <w:numId w:val="0"/>
        </w:numPr>
        <w:spacing w:line="276" w:lineRule="auto"/>
        <w:jc w:val="both"/>
        <w:rPr>
          <w:b w:val="0"/>
          <w:sz w:val="24"/>
          <w:szCs w:val="24"/>
        </w:rPr>
      </w:pPr>
      <w:r w:rsidRPr="001A49ED">
        <w:rPr>
          <w:b w:val="0"/>
          <w:sz w:val="24"/>
          <w:szCs w:val="24"/>
        </w:rPr>
        <w:t xml:space="preserve">Tıp fakültesinde klinik eğitim, yeterli hasta sayısı </w:t>
      </w:r>
      <w:proofErr w:type="gramStart"/>
      <w:r w:rsidRPr="001A49ED">
        <w:rPr>
          <w:b w:val="0"/>
          <w:sz w:val="24"/>
          <w:szCs w:val="24"/>
        </w:rPr>
        <w:t>dahil</w:t>
      </w:r>
      <w:proofErr w:type="gramEnd"/>
      <w:r w:rsidRPr="001A49ED">
        <w:rPr>
          <w:b w:val="0"/>
          <w:sz w:val="24"/>
          <w:szCs w:val="24"/>
        </w:rPr>
        <w:t xml:space="preserve"> olmak üzere eğitim amaç ve hedeflerine uygun olanaklara sahip olmalıdır. Özellikle hasta sayısı ve çeşitliliğinin yeterli olmadığı durumlarda, başka kurumlarla işbirliği yapılabilecek bir düzenlemeye açık olunmalıdır. Yine poliklinik, servis, ameliyathane, acil servis, yoğun bakım gibi klinik eğitim ortamları, toplumun gereksinimlerine yanıt verecek olanaklar ve hasta çeşitliliğine sahip olmalıdır. Klinik eğitim ortamlarından eğitimin erken aşamalarından itibaren yararlanılması ve derslik, seminer odası gibi olanaklar sağlanmalıdır.</w:t>
      </w:r>
      <w:bookmarkEnd w:id="166"/>
      <w:r w:rsidRPr="001A49ED">
        <w:rPr>
          <w:b w:val="0"/>
          <w:sz w:val="24"/>
          <w:szCs w:val="24"/>
        </w:rPr>
        <w:t xml:space="preserve"> </w:t>
      </w:r>
    </w:p>
    <w:p w14:paraId="752F3DAE" w14:textId="77777777" w:rsidR="00895D84" w:rsidRPr="001A49ED" w:rsidRDefault="00895D84" w:rsidP="00895D84">
      <w:pPr>
        <w:pStyle w:val="Stil2"/>
        <w:numPr>
          <w:ilvl w:val="0"/>
          <w:numId w:val="0"/>
        </w:numPr>
        <w:spacing w:line="276" w:lineRule="auto"/>
        <w:jc w:val="both"/>
        <w:rPr>
          <w:b w:val="0"/>
          <w:sz w:val="24"/>
          <w:szCs w:val="24"/>
        </w:rPr>
      </w:pPr>
    </w:p>
    <w:p w14:paraId="305E3E5D" w14:textId="77777777" w:rsidR="00895D84" w:rsidRPr="001A49ED" w:rsidRDefault="00895D84" w:rsidP="00895D84">
      <w:pPr>
        <w:pStyle w:val="Stil2"/>
        <w:numPr>
          <w:ilvl w:val="0"/>
          <w:numId w:val="0"/>
        </w:numPr>
        <w:spacing w:line="276" w:lineRule="auto"/>
        <w:jc w:val="both"/>
        <w:rPr>
          <w:b w:val="0"/>
          <w:sz w:val="24"/>
          <w:szCs w:val="24"/>
        </w:rPr>
      </w:pPr>
      <w:bookmarkStart w:id="167" w:name="_Toc508238369"/>
      <w:r w:rsidRPr="001A49ED">
        <w:rPr>
          <w:b w:val="0"/>
          <w:sz w:val="24"/>
          <w:szCs w:val="24"/>
        </w:rPr>
        <w:t xml:space="preserve">Öğrencilerin bağımsız çalışma sürecinde kullanımlarına uygun çalışma salonları, bilgiye erişebilecekleri donanım ve özellikte kütüphane ve öğrenme merkezleri bulunmalıdır. Dinlenme süreçlerinde yararlanabilecekleri kantin-kafeterya, öğrenci kurul ve kulüpleri için sosyal alanlar, gereksinimleri doğrultusunda </w:t>
      </w:r>
      <w:proofErr w:type="spellStart"/>
      <w:r w:rsidRPr="001A49ED">
        <w:rPr>
          <w:b w:val="0"/>
          <w:sz w:val="24"/>
          <w:szCs w:val="24"/>
        </w:rPr>
        <w:t>intörn</w:t>
      </w:r>
      <w:proofErr w:type="spellEnd"/>
      <w:r w:rsidRPr="001A49ED">
        <w:rPr>
          <w:b w:val="0"/>
          <w:sz w:val="24"/>
          <w:szCs w:val="24"/>
        </w:rPr>
        <w:t xml:space="preserve"> odası, dolap gibi olanaklar sağlanmalıdır.</w:t>
      </w:r>
      <w:bookmarkEnd w:id="167"/>
    </w:p>
    <w:p w14:paraId="2A8B3CE5" w14:textId="77777777" w:rsidR="00895D84" w:rsidRPr="001A49ED" w:rsidRDefault="00895D84" w:rsidP="00895D84">
      <w:pPr>
        <w:pStyle w:val="Stil2"/>
        <w:numPr>
          <w:ilvl w:val="0"/>
          <w:numId w:val="0"/>
        </w:numPr>
        <w:spacing w:line="276" w:lineRule="auto"/>
        <w:jc w:val="both"/>
        <w:rPr>
          <w:b w:val="0"/>
          <w:sz w:val="24"/>
          <w:szCs w:val="24"/>
        </w:rPr>
      </w:pPr>
    </w:p>
    <w:p w14:paraId="3AABDF21" w14:textId="77777777" w:rsidR="00421A82" w:rsidRPr="001A49ED" w:rsidRDefault="009F3E73" w:rsidP="009F3E73">
      <w:pPr>
        <w:pStyle w:val="Stil2"/>
        <w:numPr>
          <w:ilvl w:val="0"/>
          <w:numId w:val="0"/>
        </w:numPr>
        <w:spacing w:line="276" w:lineRule="auto"/>
        <w:jc w:val="both"/>
        <w:rPr>
          <w:b w:val="0"/>
          <w:sz w:val="24"/>
          <w:szCs w:val="24"/>
        </w:rPr>
      </w:pPr>
      <w:r w:rsidRPr="001A49ED">
        <w:rPr>
          <w:b w:val="0"/>
          <w:sz w:val="24"/>
          <w:szCs w:val="24"/>
        </w:rPr>
        <w:t xml:space="preserve">Öncelikle laboratuvar ve klinik çalışma ortamları olmak üzere tüm öğrenme ortamlarında öğrenci ve çalışanların iş sağlığı ve güvenliğine yönelik (kişisel koruyucu donanım, bağışıklama gibi) bilgilendirici ve koruyucu önlemler alınmalı ve izlenmelidir. </w:t>
      </w:r>
    </w:p>
    <w:p w14:paraId="6E9BC8D5" w14:textId="77777777" w:rsidR="00421A82" w:rsidRPr="001A49ED" w:rsidRDefault="00421A82" w:rsidP="009F3E73">
      <w:pPr>
        <w:pStyle w:val="Stil2"/>
        <w:numPr>
          <w:ilvl w:val="0"/>
          <w:numId w:val="0"/>
        </w:numPr>
        <w:spacing w:line="276" w:lineRule="auto"/>
        <w:jc w:val="both"/>
        <w:rPr>
          <w:b w:val="0"/>
          <w:sz w:val="24"/>
          <w:szCs w:val="24"/>
        </w:rPr>
      </w:pPr>
    </w:p>
    <w:p w14:paraId="69747708" w14:textId="77777777" w:rsidR="009F3E73" w:rsidRPr="001A49ED" w:rsidRDefault="009F3E73" w:rsidP="009F3E73">
      <w:pPr>
        <w:pStyle w:val="Stil2"/>
        <w:numPr>
          <w:ilvl w:val="0"/>
          <w:numId w:val="0"/>
        </w:numPr>
        <w:spacing w:line="276" w:lineRule="auto"/>
        <w:jc w:val="both"/>
        <w:rPr>
          <w:b w:val="0"/>
          <w:sz w:val="24"/>
          <w:szCs w:val="24"/>
        </w:rPr>
      </w:pPr>
      <w:r w:rsidRPr="001A49ED">
        <w:rPr>
          <w:b w:val="0"/>
          <w:sz w:val="24"/>
          <w:szCs w:val="24"/>
        </w:rPr>
        <w:t xml:space="preserve">Eğitim ortam ve olanakları, engelli öğrencilerin varlığı gözetilerek onların gereksinimleri doğrultusunda düzenlenmelidir. </w:t>
      </w:r>
    </w:p>
    <w:p w14:paraId="34075E3A" w14:textId="77777777" w:rsidR="009F3E73" w:rsidRPr="001A49ED" w:rsidRDefault="009F3E73" w:rsidP="00895D84">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7E4D3667" w14:textId="77777777" w:rsidTr="003001C6">
        <w:tc>
          <w:tcPr>
            <w:tcW w:w="10206" w:type="dxa"/>
            <w:shd w:val="clear" w:color="auto" w:fill="F2F2F2" w:themeFill="background1" w:themeFillShade="F2"/>
          </w:tcPr>
          <w:p w14:paraId="19B69543" w14:textId="77777777" w:rsidR="00895D84" w:rsidRPr="001A49ED" w:rsidRDefault="00895D84"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14:paraId="0C88FC0B" w14:textId="77777777" w:rsidR="00895D84" w:rsidRPr="001A49ED" w:rsidRDefault="00895D84" w:rsidP="003001C6">
            <w:pPr>
              <w:pStyle w:val="Stil2"/>
              <w:numPr>
                <w:ilvl w:val="0"/>
                <w:numId w:val="0"/>
              </w:numPr>
              <w:spacing w:line="276" w:lineRule="auto"/>
              <w:ind w:firstLine="317"/>
              <w:jc w:val="both"/>
              <w:rPr>
                <w:b w:val="0"/>
                <w:sz w:val="24"/>
                <w:szCs w:val="24"/>
              </w:rPr>
            </w:pPr>
            <w:bookmarkStart w:id="168" w:name="_Toc508238372"/>
            <w:r w:rsidRPr="001A49ED">
              <w:rPr>
                <w:b w:val="0"/>
                <w:sz w:val="24"/>
                <w:szCs w:val="24"/>
              </w:rPr>
              <w:t>•</w:t>
            </w:r>
            <w:r w:rsidRPr="001A49ED">
              <w:rPr>
                <w:b w:val="0"/>
                <w:sz w:val="24"/>
                <w:szCs w:val="24"/>
              </w:rPr>
              <w:tab/>
              <w:t>Klinik ve klinik öncesi kullanıma yönelik amfi, derslik, laboratuvar ve küçük grup çalışma</w:t>
            </w:r>
            <w:bookmarkEnd w:id="168"/>
            <w:r w:rsidRPr="001A49ED">
              <w:rPr>
                <w:b w:val="0"/>
                <w:sz w:val="24"/>
                <w:szCs w:val="24"/>
              </w:rPr>
              <w:t xml:space="preserve"> </w:t>
            </w:r>
          </w:p>
          <w:p w14:paraId="7E39D728" w14:textId="77777777" w:rsidR="00895D84" w:rsidRPr="001A49ED" w:rsidRDefault="00895D84" w:rsidP="003001C6">
            <w:pPr>
              <w:pStyle w:val="Stil2"/>
              <w:numPr>
                <w:ilvl w:val="0"/>
                <w:numId w:val="0"/>
              </w:numPr>
              <w:spacing w:line="276" w:lineRule="auto"/>
              <w:ind w:firstLine="317"/>
              <w:jc w:val="both"/>
              <w:rPr>
                <w:b w:val="0"/>
                <w:sz w:val="24"/>
                <w:szCs w:val="24"/>
              </w:rPr>
            </w:pPr>
            <w:bookmarkStart w:id="169" w:name="_Toc508238373"/>
            <w:proofErr w:type="gramStart"/>
            <w:r w:rsidRPr="001A49ED">
              <w:rPr>
                <w:b w:val="0"/>
                <w:sz w:val="24"/>
                <w:szCs w:val="24"/>
              </w:rPr>
              <w:t>odalarına</w:t>
            </w:r>
            <w:proofErr w:type="gramEnd"/>
            <w:r w:rsidRPr="001A49ED">
              <w:rPr>
                <w:b w:val="0"/>
                <w:sz w:val="24"/>
                <w:szCs w:val="24"/>
              </w:rPr>
              <w:t xml:space="preserve"> ilişkin görsel materyalle desteklenmiş listeler, yerleşim planları ve kapasiteleri</w:t>
            </w:r>
            <w:bookmarkEnd w:id="169"/>
          </w:p>
          <w:p w14:paraId="0C001D55" w14:textId="77777777" w:rsidR="00895D84" w:rsidRPr="001A49ED" w:rsidRDefault="00895D84" w:rsidP="003001C6">
            <w:pPr>
              <w:pStyle w:val="Stil2"/>
              <w:numPr>
                <w:ilvl w:val="0"/>
                <w:numId w:val="0"/>
              </w:numPr>
              <w:spacing w:line="276" w:lineRule="auto"/>
              <w:ind w:firstLine="317"/>
              <w:jc w:val="both"/>
              <w:rPr>
                <w:b w:val="0"/>
                <w:sz w:val="24"/>
                <w:szCs w:val="24"/>
              </w:rPr>
            </w:pPr>
            <w:bookmarkStart w:id="170" w:name="_Toc508238374"/>
            <w:r w:rsidRPr="001A49ED">
              <w:rPr>
                <w:b w:val="0"/>
                <w:sz w:val="24"/>
                <w:szCs w:val="24"/>
              </w:rPr>
              <w:t>•</w:t>
            </w:r>
            <w:r w:rsidRPr="001A49ED">
              <w:rPr>
                <w:b w:val="0"/>
                <w:sz w:val="24"/>
                <w:szCs w:val="24"/>
              </w:rPr>
              <w:tab/>
              <w:t xml:space="preserve">Derslik ve laboratuvar donanım ve malzeme </w:t>
            </w:r>
            <w:proofErr w:type="gramStart"/>
            <w:r w:rsidRPr="001A49ED">
              <w:rPr>
                <w:b w:val="0"/>
                <w:sz w:val="24"/>
                <w:szCs w:val="24"/>
              </w:rPr>
              <w:t>envanterleri</w:t>
            </w:r>
            <w:bookmarkEnd w:id="170"/>
            <w:proofErr w:type="gramEnd"/>
          </w:p>
          <w:p w14:paraId="7B720CD5" w14:textId="77777777" w:rsidR="00733254" w:rsidRDefault="00895D84" w:rsidP="00733254">
            <w:pPr>
              <w:pStyle w:val="Stil2"/>
              <w:numPr>
                <w:ilvl w:val="0"/>
                <w:numId w:val="0"/>
              </w:numPr>
              <w:spacing w:line="276" w:lineRule="auto"/>
              <w:ind w:firstLine="317"/>
              <w:jc w:val="both"/>
              <w:rPr>
                <w:b w:val="0"/>
                <w:sz w:val="24"/>
                <w:szCs w:val="24"/>
              </w:rPr>
            </w:pPr>
            <w:bookmarkStart w:id="171" w:name="_Toc508238375"/>
            <w:r w:rsidRPr="001A49ED">
              <w:rPr>
                <w:b w:val="0"/>
                <w:sz w:val="24"/>
                <w:szCs w:val="24"/>
              </w:rPr>
              <w:t>•</w:t>
            </w:r>
            <w:r w:rsidRPr="001A49ED">
              <w:rPr>
                <w:b w:val="0"/>
                <w:sz w:val="24"/>
                <w:szCs w:val="24"/>
              </w:rPr>
              <w:tab/>
              <w:t xml:space="preserve">Mesleksel beceri laboratuvarı donanım ve malzeme </w:t>
            </w:r>
            <w:proofErr w:type="gramStart"/>
            <w:r w:rsidRPr="001A49ED">
              <w:rPr>
                <w:b w:val="0"/>
                <w:sz w:val="24"/>
                <w:szCs w:val="24"/>
              </w:rPr>
              <w:t>envanterleri</w:t>
            </w:r>
            <w:bookmarkEnd w:id="171"/>
            <w:proofErr w:type="gramEnd"/>
          </w:p>
          <w:p w14:paraId="6163481B" w14:textId="77777777" w:rsidR="00733254" w:rsidRPr="001A49ED" w:rsidRDefault="00733254" w:rsidP="00EF03FA">
            <w:pPr>
              <w:pStyle w:val="Stil2"/>
              <w:numPr>
                <w:ilvl w:val="0"/>
                <w:numId w:val="20"/>
              </w:numPr>
              <w:spacing w:line="276" w:lineRule="auto"/>
              <w:jc w:val="both"/>
              <w:rPr>
                <w:b w:val="0"/>
                <w:sz w:val="24"/>
                <w:szCs w:val="24"/>
              </w:rPr>
            </w:pPr>
            <w:r w:rsidRPr="001A49ED">
              <w:rPr>
                <w:b w:val="0"/>
                <w:sz w:val="24"/>
                <w:szCs w:val="24"/>
              </w:rPr>
              <w:t>Uzaktan eğitim</w:t>
            </w:r>
            <w:r w:rsidR="00074C6F" w:rsidRPr="001A49ED">
              <w:rPr>
                <w:b w:val="0"/>
                <w:sz w:val="24"/>
                <w:szCs w:val="24"/>
              </w:rPr>
              <w:t xml:space="preserve">e yönelik teknolojik altyapı ve </w:t>
            </w:r>
            <w:r w:rsidR="009A39E9" w:rsidRPr="001A49ED">
              <w:rPr>
                <w:b w:val="0"/>
                <w:sz w:val="24"/>
                <w:szCs w:val="24"/>
              </w:rPr>
              <w:t xml:space="preserve">donanım </w:t>
            </w:r>
            <w:proofErr w:type="gramStart"/>
            <w:r w:rsidR="00074C6F" w:rsidRPr="001A49ED">
              <w:rPr>
                <w:b w:val="0"/>
                <w:sz w:val="24"/>
                <w:szCs w:val="24"/>
              </w:rPr>
              <w:t>envanteri</w:t>
            </w:r>
            <w:proofErr w:type="gramEnd"/>
          </w:p>
          <w:p w14:paraId="38D2100C" w14:textId="77777777" w:rsidR="00895D84" w:rsidRPr="001A49ED" w:rsidRDefault="00895D84" w:rsidP="003001C6">
            <w:pPr>
              <w:pStyle w:val="Stil2"/>
              <w:numPr>
                <w:ilvl w:val="0"/>
                <w:numId w:val="0"/>
              </w:numPr>
              <w:spacing w:line="276" w:lineRule="auto"/>
              <w:ind w:firstLine="317"/>
              <w:jc w:val="both"/>
              <w:rPr>
                <w:b w:val="0"/>
                <w:sz w:val="24"/>
                <w:szCs w:val="24"/>
              </w:rPr>
            </w:pPr>
            <w:bookmarkStart w:id="172" w:name="_Toc508238376"/>
            <w:r w:rsidRPr="001A49ED">
              <w:rPr>
                <w:b w:val="0"/>
                <w:sz w:val="24"/>
                <w:szCs w:val="24"/>
              </w:rPr>
              <w:t>•</w:t>
            </w:r>
            <w:r w:rsidRPr="001A49ED">
              <w:rPr>
                <w:b w:val="0"/>
                <w:sz w:val="24"/>
                <w:szCs w:val="24"/>
              </w:rPr>
              <w:tab/>
              <w:t>Çalışma odaları, kütüphane, bilgisayar ve internet erişimi altyapısı</w:t>
            </w:r>
            <w:bookmarkEnd w:id="172"/>
          </w:p>
          <w:p w14:paraId="6DBE66D6" w14:textId="77777777" w:rsidR="00895D84" w:rsidRPr="001A49ED" w:rsidRDefault="00895D84" w:rsidP="003001C6">
            <w:pPr>
              <w:pStyle w:val="Stil2"/>
              <w:numPr>
                <w:ilvl w:val="0"/>
                <w:numId w:val="0"/>
              </w:numPr>
              <w:spacing w:line="276" w:lineRule="auto"/>
              <w:ind w:firstLine="317"/>
              <w:jc w:val="both"/>
              <w:rPr>
                <w:b w:val="0"/>
                <w:sz w:val="24"/>
                <w:szCs w:val="24"/>
              </w:rPr>
            </w:pPr>
            <w:bookmarkStart w:id="173" w:name="_Toc508238377"/>
            <w:r w:rsidRPr="001A49ED">
              <w:rPr>
                <w:b w:val="0"/>
                <w:sz w:val="24"/>
                <w:szCs w:val="24"/>
              </w:rPr>
              <w:t>•</w:t>
            </w:r>
            <w:r w:rsidRPr="001A49ED">
              <w:rPr>
                <w:b w:val="0"/>
                <w:sz w:val="24"/>
                <w:szCs w:val="24"/>
              </w:rPr>
              <w:tab/>
              <w:t>Kantin, kafeterya gibi sosyal alanlar</w:t>
            </w:r>
            <w:bookmarkEnd w:id="173"/>
          </w:p>
          <w:p w14:paraId="3C7C0EB6" w14:textId="77777777" w:rsidR="00895D84" w:rsidRPr="001A49ED" w:rsidRDefault="00895D84" w:rsidP="003001C6">
            <w:pPr>
              <w:pStyle w:val="Stil2"/>
              <w:numPr>
                <w:ilvl w:val="0"/>
                <w:numId w:val="0"/>
              </w:numPr>
              <w:spacing w:line="276" w:lineRule="auto"/>
              <w:ind w:firstLine="317"/>
              <w:jc w:val="both"/>
              <w:rPr>
                <w:b w:val="0"/>
                <w:sz w:val="24"/>
                <w:szCs w:val="24"/>
              </w:rPr>
            </w:pPr>
            <w:bookmarkStart w:id="174" w:name="_Toc508238378"/>
            <w:r w:rsidRPr="001A49ED">
              <w:rPr>
                <w:b w:val="0"/>
                <w:sz w:val="24"/>
                <w:szCs w:val="24"/>
              </w:rPr>
              <w:t>•</w:t>
            </w:r>
            <w:r w:rsidRPr="001A49ED">
              <w:rPr>
                <w:b w:val="0"/>
                <w:sz w:val="24"/>
                <w:szCs w:val="24"/>
              </w:rPr>
              <w:tab/>
              <w:t>Engelliler ile ilgili düzenlemeleri gösteren belgeler</w:t>
            </w:r>
            <w:bookmarkEnd w:id="174"/>
          </w:p>
        </w:tc>
      </w:tr>
    </w:tbl>
    <w:p w14:paraId="732D08E6" w14:textId="77777777" w:rsidR="00895D84" w:rsidRPr="001A49ED" w:rsidRDefault="00895D84" w:rsidP="00895D84">
      <w:pPr>
        <w:rPr>
          <w:rFonts w:asciiTheme="minorHAnsi" w:hAnsiTheme="minorHAnsi"/>
        </w:rPr>
      </w:pPr>
    </w:p>
    <w:p w14:paraId="21BB4695" w14:textId="77777777" w:rsidR="00895D84" w:rsidRPr="001A49ED" w:rsidRDefault="003001C6" w:rsidP="00E61945">
      <w:pPr>
        <w:spacing w:after="200" w:line="276" w:lineRule="auto"/>
        <w:rPr>
          <w:rFonts w:ascii="Candara" w:hAnsi="Candara"/>
          <w:b/>
          <w:i/>
          <w:szCs w:val="28"/>
        </w:rPr>
      </w:pPr>
      <w:r w:rsidRPr="001A49ED">
        <w:rPr>
          <w:rFonts w:ascii="Candara" w:hAnsi="Candara"/>
          <w:b/>
          <w:i/>
          <w:szCs w:val="28"/>
        </w:rPr>
        <w:br w:type="page"/>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14:paraId="3E2A6947" w14:textId="77777777" w:rsidTr="00EC23B8">
        <w:tc>
          <w:tcPr>
            <w:tcW w:w="1644" w:type="dxa"/>
            <w:shd w:val="clear" w:color="auto" w:fill="632423" w:themeFill="accent2" w:themeFillShade="80"/>
          </w:tcPr>
          <w:p w14:paraId="288F92AE" w14:textId="77777777" w:rsidR="00895D84" w:rsidRPr="001A49ED" w:rsidRDefault="00895D84" w:rsidP="003001C6">
            <w:pPr>
              <w:spacing w:line="360" w:lineRule="auto"/>
              <w:rPr>
                <w:rFonts w:ascii="Candara" w:hAnsi="Candara"/>
                <w:b/>
                <w:sz w:val="28"/>
                <w:szCs w:val="28"/>
              </w:rPr>
            </w:pPr>
          </w:p>
          <w:p w14:paraId="26FADACE" w14:textId="77777777" w:rsidR="00895D84" w:rsidRPr="001A49ED" w:rsidRDefault="00895D84" w:rsidP="003001C6">
            <w:pPr>
              <w:spacing w:line="360" w:lineRule="auto"/>
              <w:jc w:val="right"/>
              <w:rPr>
                <w:rFonts w:ascii="Candara" w:hAnsi="Candara"/>
                <w:b/>
                <w:sz w:val="28"/>
                <w:szCs w:val="28"/>
              </w:rPr>
            </w:pPr>
            <w:r w:rsidRPr="001A49ED">
              <w:rPr>
                <w:rFonts w:ascii="Candara" w:hAnsi="Candara"/>
                <w:b/>
                <w:sz w:val="28"/>
                <w:szCs w:val="28"/>
              </w:rPr>
              <w:t>Gelişim Standartları</w:t>
            </w:r>
          </w:p>
          <w:p w14:paraId="00A8D028" w14:textId="77777777" w:rsidR="00895D84" w:rsidRPr="001A49ED" w:rsidRDefault="00895D84" w:rsidP="003001C6">
            <w:pPr>
              <w:spacing w:line="360" w:lineRule="auto"/>
              <w:rPr>
                <w:rFonts w:ascii="Candara" w:hAnsi="Candara"/>
                <w:b/>
                <w:sz w:val="28"/>
                <w:szCs w:val="28"/>
              </w:rPr>
            </w:pPr>
          </w:p>
        </w:tc>
        <w:tc>
          <w:tcPr>
            <w:tcW w:w="8562" w:type="dxa"/>
            <w:shd w:val="clear" w:color="auto" w:fill="F2DBDB" w:themeFill="accent2" w:themeFillTint="33"/>
          </w:tcPr>
          <w:p w14:paraId="67462E4C" w14:textId="77777777" w:rsidR="00895D84" w:rsidRPr="001A49ED" w:rsidRDefault="00895D84" w:rsidP="003001C6">
            <w:pPr>
              <w:spacing w:line="360" w:lineRule="auto"/>
              <w:rPr>
                <w:rFonts w:ascii="Candara" w:hAnsi="Candara"/>
                <w:szCs w:val="28"/>
              </w:rPr>
            </w:pPr>
          </w:p>
          <w:p w14:paraId="0A6B1A6A" w14:textId="77777777" w:rsidR="00895D84" w:rsidRPr="001A49ED" w:rsidRDefault="00895D84" w:rsidP="003001C6">
            <w:pPr>
              <w:tabs>
                <w:tab w:val="left" w:pos="284"/>
              </w:tabs>
              <w:spacing w:line="360" w:lineRule="auto"/>
              <w:ind w:left="567" w:hanging="567"/>
              <w:rPr>
                <w:rFonts w:ascii="Candara" w:hAnsi="Candara"/>
                <w:i/>
                <w:szCs w:val="28"/>
              </w:rPr>
            </w:pPr>
            <w:r w:rsidRPr="001A49ED">
              <w:rPr>
                <w:rFonts w:ascii="Candara" w:hAnsi="Candara"/>
                <w:i/>
                <w:szCs w:val="28"/>
              </w:rPr>
              <w:t>Tıp fakültesi;</w:t>
            </w:r>
          </w:p>
          <w:p w14:paraId="49E11CAA" w14:textId="77777777" w:rsidR="00895D84" w:rsidRPr="001A49ED" w:rsidRDefault="00895D84" w:rsidP="003001C6">
            <w:pPr>
              <w:tabs>
                <w:tab w:val="left" w:pos="540"/>
              </w:tabs>
              <w:spacing w:line="360" w:lineRule="auto"/>
              <w:ind w:left="567"/>
              <w:rPr>
                <w:rFonts w:ascii="Candara" w:hAnsi="Candara"/>
                <w:i/>
                <w:szCs w:val="28"/>
              </w:rPr>
            </w:pPr>
            <w:r w:rsidRPr="001A49ED">
              <w:rPr>
                <w:rFonts w:ascii="Candara" w:hAnsi="Candara"/>
                <w:b/>
                <w:i/>
                <w:szCs w:val="28"/>
              </w:rPr>
              <w:t xml:space="preserve">GS.7.1.1. </w:t>
            </w:r>
            <w:r w:rsidRPr="001A49ED">
              <w:rPr>
                <w:rFonts w:ascii="Candara" w:hAnsi="Candara"/>
                <w:i/>
                <w:szCs w:val="28"/>
              </w:rPr>
              <w:t>Eğitim programında toplum içinde öğrenme fırsatları sağlamak için kurumsal işbirliği protokollerini hayata geçiriyor,</w:t>
            </w:r>
          </w:p>
          <w:p w14:paraId="5C157C86" w14:textId="77777777" w:rsidR="00895D84" w:rsidRPr="001A49ED" w:rsidRDefault="00895D84" w:rsidP="003001C6">
            <w:pPr>
              <w:tabs>
                <w:tab w:val="left" w:pos="540"/>
              </w:tabs>
              <w:spacing w:line="360" w:lineRule="auto"/>
              <w:ind w:left="567"/>
              <w:rPr>
                <w:rFonts w:ascii="Candara" w:hAnsi="Candara"/>
                <w:i/>
              </w:rPr>
            </w:pPr>
            <w:r w:rsidRPr="001A49ED">
              <w:rPr>
                <w:rFonts w:ascii="Candara" w:hAnsi="Candara"/>
                <w:b/>
                <w:i/>
                <w:szCs w:val="28"/>
              </w:rPr>
              <w:t xml:space="preserve">GS.7.1.2. </w:t>
            </w:r>
            <w:proofErr w:type="spellStart"/>
            <w:r w:rsidRPr="001A49ED">
              <w:rPr>
                <w:rFonts w:ascii="Candara" w:hAnsi="Candara"/>
                <w:b/>
                <w:i/>
                <w:szCs w:val="28"/>
              </w:rPr>
              <w:t>Simüle</w:t>
            </w:r>
            <w:proofErr w:type="spellEnd"/>
            <w:r w:rsidRPr="001A49ED">
              <w:rPr>
                <w:rFonts w:ascii="Candara" w:hAnsi="Candara"/>
                <w:b/>
                <w:i/>
                <w:szCs w:val="28"/>
              </w:rPr>
              <w:t xml:space="preserve">/standardize hasta </w:t>
            </w:r>
            <w:r w:rsidRPr="001A49ED">
              <w:rPr>
                <w:rFonts w:ascii="Candara" w:hAnsi="Candara"/>
                <w:i/>
                <w:szCs w:val="28"/>
              </w:rPr>
              <w:t xml:space="preserve">ile eğitim ve değerlendirme olanakları </w:t>
            </w:r>
            <w:r w:rsidRPr="001A49ED">
              <w:rPr>
                <w:rFonts w:ascii="Candara" w:hAnsi="Candara"/>
                <w:i/>
              </w:rPr>
              <w:t xml:space="preserve">sunuyor, </w:t>
            </w:r>
          </w:p>
          <w:p w14:paraId="3F57078E" w14:textId="77777777" w:rsidR="00895D84" w:rsidRPr="001A49ED" w:rsidRDefault="00895D84" w:rsidP="009F3E73">
            <w:pPr>
              <w:pStyle w:val="Stil2"/>
              <w:numPr>
                <w:ilvl w:val="0"/>
                <w:numId w:val="0"/>
              </w:numPr>
              <w:spacing w:line="276" w:lineRule="auto"/>
              <w:ind w:left="567"/>
              <w:rPr>
                <w:rFonts w:asciiTheme="minorHAnsi" w:hAnsiTheme="minorHAnsi"/>
                <w:b w:val="0"/>
                <w:i/>
                <w:sz w:val="24"/>
                <w:szCs w:val="24"/>
              </w:rPr>
            </w:pPr>
            <w:r w:rsidRPr="001A49ED">
              <w:rPr>
                <w:i/>
                <w:sz w:val="24"/>
                <w:szCs w:val="24"/>
              </w:rPr>
              <w:t xml:space="preserve">GS. 7.1.3.  </w:t>
            </w:r>
            <w:r w:rsidR="009F3E73" w:rsidRPr="001A49ED">
              <w:rPr>
                <w:b w:val="0"/>
                <w:i/>
                <w:sz w:val="24"/>
                <w:szCs w:val="24"/>
              </w:rPr>
              <w:t>Tüm öğrencilerin bireysel ya da bir ekip içinde katılabileceği araştırmalar için altyapı ve destek sağlıyor olmalıdır.</w:t>
            </w:r>
            <w:r w:rsidR="009F3E73" w:rsidRPr="001A49ED">
              <w:rPr>
                <w:rFonts w:asciiTheme="minorHAnsi" w:hAnsiTheme="minorHAnsi"/>
                <w:b w:val="0"/>
                <w:i/>
                <w:sz w:val="24"/>
                <w:szCs w:val="24"/>
              </w:rPr>
              <w:t xml:space="preserve">  </w:t>
            </w:r>
          </w:p>
          <w:p w14:paraId="08C9BB7D" w14:textId="77777777" w:rsidR="009F3E73" w:rsidRPr="001A49ED" w:rsidRDefault="009F3E73" w:rsidP="00CC57DB">
            <w:pPr>
              <w:pStyle w:val="Stil2"/>
              <w:numPr>
                <w:ilvl w:val="0"/>
                <w:numId w:val="0"/>
              </w:numPr>
              <w:spacing w:line="276" w:lineRule="auto"/>
              <w:ind w:left="567"/>
              <w:rPr>
                <w:rFonts w:asciiTheme="minorHAnsi" w:hAnsiTheme="minorHAnsi"/>
                <w:b w:val="0"/>
                <w:sz w:val="22"/>
                <w:szCs w:val="22"/>
              </w:rPr>
            </w:pPr>
          </w:p>
        </w:tc>
      </w:tr>
    </w:tbl>
    <w:p w14:paraId="7C158B7A" w14:textId="77777777" w:rsidR="00895D84" w:rsidRPr="001A49ED" w:rsidRDefault="00895D84" w:rsidP="00895D84">
      <w:pPr>
        <w:spacing w:line="360" w:lineRule="auto"/>
        <w:ind w:left="284" w:hanging="284"/>
        <w:rPr>
          <w:rFonts w:ascii="Candara" w:hAnsi="Candara"/>
          <w:b/>
          <w:i/>
          <w:szCs w:val="28"/>
        </w:rPr>
      </w:pPr>
    </w:p>
    <w:p w14:paraId="6194BA7C" w14:textId="77777777" w:rsidR="00895D84" w:rsidRPr="001A49ED" w:rsidRDefault="00895D84" w:rsidP="00895D84">
      <w:pPr>
        <w:pStyle w:val="Stil2"/>
        <w:numPr>
          <w:ilvl w:val="0"/>
          <w:numId w:val="0"/>
        </w:numPr>
        <w:jc w:val="both"/>
      </w:pPr>
      <w:bookmarkStart w:id="175" w:name="_Toc508238379"/>
      <w:r w:rsidRPr="001A49ED">
        <w:t>Açıklamalar</w:t>
      </w:r>
      <w:bookmarkEnd w:id="175"/>
    </w:p>
    <w:p w14:paraId="21C307EE" w14:textId="77777777" w:rsidR="003001C6" w:rsidRPr="001A49ED" w:rsidRDefault="003001C6" w:rsidP="003001C6">
      <w:pPr>
        <w:pStyle w:val="Stil2"/>
        <w:numPr>
          <w:ilvl w:val="0"/>
          <w:numId w:val="0"/>
        </w:numPr>
        <w:spacing w:line="276" w:lineRule="auto"/>
        <w:jc w:val="both"/>
        <w:rPr>
          <w:b w:val="0"/>
          <w:i/>
          <w:sz w:val="24"/>
          <w:szCs w:val="24"/>
        </w:rPr>
      </w:pPr>
      <w:bookmarkStart w:id="176" w:name="_Toc508238380"/>
      <w:r w:rsidRPr="001A49ED">
        <w:rPr>
          <w:b w:val="0"/>
          <w:i/>
          <w:sz w:val="24"/>
          <w:szCs w:val="24"/>
        </w:rPr>
        <w:t>Tıp fakültelerindeki eğitim ortamları yalnızca hastaneler ile sınırlı kalmamalı, birinci, ikinci ve üçüncü basamak sağlık hizmeti sunan kurumların uygun bir birleşimi sağlanmalıdır. Toplumun kendisi de uygun bir plan ve programla eğitim ortamı olarak mutlaka değerlendirilmelidir.</w:t>
      </w:r>
      <w:bookmarkEnd w:id="176"/>
      <w:r w:rsidRPr="001A49ED">
        <w:rPr>
          <w:b w:val="0"/>
          <w:i/>
          <w:sz w:val="24"/>
          <w:szCs w:val="24"/>
        </w:rPr>
        <w:t xml:space="preserve"> </w:t>
      </w:r>
    </w:p>
    <w:p w14:paraId="521409FB" w14:textId="77777777" w:rsidR="003001C6" w:rsidRPr="001A49ED" w:rsidRDefault="003001C6" w:rsidP="003001C6">
      <w:pPr>
        <w:pStyle w:val="Stil2"/>
        <w:numPr>
          <w:ilvl w:val="0"/>
          <w:numId w:val="0"/>
        </w:numPr>
        <w:spacing w:line="276" w:lineRule="auto"/>
        <w:jc w:val="both"/>
        <w:rPr>
          <w:b w:val="0"/>
          <w:i/>
          <w:sz w:val="24"/>
          <w:szCs w:val="24"/>
        </w:rPr>
      </w:pPr>
    </w:p>
    <w:p w14:paraId="65CFB7D3" w14:textId="77777777" w:rsidR="003001C6" w:rsidRPr="001A49ED" w:rsidRDefault="003001C6" w:rsidP="003001C6">
      <w:pPr>
        <w:pStyle w:val="Stil2"/>
        <w:numPr>
          <w:ilvl w:val="0"/>
          <w:numId w:val="0"/>
        </w:numPr>
        <w:spacing w:line="276" w:lineRule="auto"/>
        <w:jc w:val="both"/>
        <w:rPr>
          <w:b w:val="0"/>
          <w:i/>
          <w:sz w:val="24"/>
          <w:szCs w:val="24"/>
        </w:rPr>
      </w:pPr>
      <w:bookmarkStart w:id="177" w:name="_Toc508238381"/>
      <w:r w:rsidRPr="001A49ED">
        <w:rPr>
          <w:b w:val="0"/>
          <w:i/>
          <w:sz w:val="24"/>
          <w:szCs w:val="24"/>
        </w:rPr>
        <w:t xml:space="preserve">Öğrencilere iletişim becerileri ve klinik becerilerin kazandırılabilmesi için özel şekilde tasarlanmış </w:t>
      </w:r>
      <w:proofErr w:type="spellStart"/>
      <w:r w:rsidRPr="001A49ED">
        <w:rPr>
          <w:b w:val="0"/>
          <w:i/>
          <w:sz w:val="24"/>
          <w:szCs w:val="24"/>
        </w:rPr>
        <w:t>simüle</w:t>
      </w:r>
      <w:proofErr w:type="spellEnd"/>
      <w:r w:rsidRPr="001A49ED">
        <w:rPr>
          <w:b w:val="0"/>
          <w:i/>
          <w:sz w:val="24"/>
          <w:szCs w:val="24"/>
        </w:rPr>
        <w:t>/standardize hasta ile eğitim ve değerlendirme olanakları sağlanmalıdır.</w:t>
      </w:r>
      <w:bookmarkEnd w:id="177"/>
    </w:p>
    <w:p w14:paraId="6CCC0B17" w14:textId="77777777" w:rsidR="003001C6" w:rsidRPr="001A49ED" w:rsidRDefault="003001C6" w:rsidP="003001C6">
      <w:pPr>
        <w:pStyle w:val="Stil2"/>
        <w:numPr>
          <w:ilvl w:val="0"/>
          <w:numId w:val="0"/>
        </w:numPr>
        <w:spacing w:line="276" w:lineRule="auto"/>
        <w:jc w:val="both"/>
        <w:rPr>
          <w:b w:val="0"/>
          <w:i/>
          <w:sz w:val="24"/>
          <w:szCs w:val="24"/>
        </w:rPr>
      </w:pPr>
    </w:p>
    <w:p w14:paraId="6AD271B5" w14:textId="77777777" w:rsidR="003001C6" w:rsidRPr="001A49ED" w:rsidRDefault="003001C6" w:rsidP="003001C6">
      <w:pPr>
        <w:pStyle w:val="Stil2"/>
        <w:numPr>
          <w:ilvl w:val="0"/>
          <w:numId w:val="0"/>
        </w:numPr>
        <w:spacing w:line="276" w:lineRule="auto"/>
        <w:jc w:val="both"/>
        <w:rPr>
          <w:b w:val="0"/>
          <w:i/>
          <w:sz w:val="24"/>
          <w:szCs w:val="24"/>
        </w:rPr>
      </w:pPr>
      <w:bookmarkStart w:id="178" w:name="_Toc508238382"/>
      <w:r w:rsidRPr="001A49ED">
        <w:rPr>
          <w:b w:val="0"/>
          <w:i/>
          <w:sz w:val="24"/>
          <w:szCs w:val="24"/>
        </w:rPr>
        <w:t>Tıp fakülteleri, eğitim programlarında öğrencilere belirli düzeyde temel ve uygulamalı araştırmaları eleştirel okuma ve araştırma yapma hedefine yönelik öğrenme fırsatları sunmalıdır.</w:t>
      </w:r>
      <w:bookmarkEnd w:id="178"/>
    </w:p>
    <w:p w14:paraId="26610C70" w14:textId="77777777" w:rsidR="003001C6" w:rsidRPr="001A49ED" w:rsidRDefault="003001C6" w:rsidP="003001C6">
      <w:pPr>
        <w:pStyle w:val="Stil2"/>
        <w:numPr>
          <w:ilvl w:val="0"/>
          <w:numId w:val="0"/>
        </w:numPr>
        <w:spacing w:line="276" w:lineRule="auto"/>
        <w:jc w:val="both"/>
        <w:rPr>
          <w:b w:val="0"/>
          <w:i/>
          <w:sz w:val="24"/>
          <w:szCs w:val="24"/>
        </w:rPr>
      </w:pPr>
    </w:p>
    <w:p w14:paraId="7426FCE0" w14:textId="77777777" w:rsidR="003001C6" w:rsidRPr="001A49ED" w:rsidRDefault="003001C6" w:rsidP="003001C6">
      <w:pPr>
        <w:pStyle w:val="Stil2"/>
        <w:numPr>
          <w:ilvl w:val="0"/>
          <w:numId w:val="0"/>
        </w:numPr>
        <w:spacing w:line="276" w:lineRule="auto"/>
        <w:jc w:val="both"/>
        <w:rPr>
          <w:b w:val="0"/>
          <w:i/>
          <w:sz w:val="24"/>
          <w:szCs w:val="24"/>
        </w:rPr>
      </w:pPr>
      <w:bookmarkStart w:id="179" w:name="_Toc508238383"/>
      <w:r w:rsidRPr="001A49ED">
        <w:rPr>
          <w:b w:val="0"/>
          <w:i/>
          <w:sz w:val="24"/>
          <w:szCs w:val="24"/>
        </w:rPr>
        <w:t xml:space="preserve">Tıp fakülteleri yürütülen proje ve araştırmalara öğrenci katılımı ya da öğrencilerin araştırma yürütmeleri konusunda </w:t>
      </w:r>
      <w:r w:rsidR="009F3E73" w:rsidRPr="001A49ED">
        <w:rPr>
          <w:b w:val="0"/>
          <w:i/>
          <w:sz w:val="24"/>
          <w:szCs w:val="24"/>
        </w:rPr>
        <w:t xml:space="preserve">laboratuvar, finansal </w:t>
      </w:r>
      <w:proofErr w:type="spellStart"/>
      <w:r w:rsidR="009F3E73" w:rsidRPr="001A49ED">
        <w:rPr>
          <w:b w:val="0"/>
          <w:i/>
          <w:sz w:val="24"/>
          <w:szCs w:val="24"/>
        </w:rPr>
        <w:t>vb</w:t>
      </w:r>
      <w:proofErr w:type="spellEnd"/>
      <w:r w:rsidR="009F3E73" w:rsidRPr="001A49ED">
        <w:rPr>
          <w:b w:val="0"/>
          <w:i/>
          <w:sz w:val="24"/>
          <w:szCs w:val="24"/>
        </w:rPr>
        <w:t xml:space="preserve"> </w:t>
      </w:r>
      <w:r w:rsidRPr="001A49ED">
        <w:rPr>
          <w:b w:val="0"/>
          <w:i/>
          <w:sz w:val="24"/>
          <w:szCs w:val="24"/>
        </w:rPr>
        <w:t>destekleyici koşulları sağlamalı, araştırma sonuçlarının toplantı ve kongrelerde paylaşılabilmesi için öğrencilerin bu etkinliklere katılımını özendirmeli, idari izin ve ekonomik destek olanakları yaratılmalıdır. Tıp fakülteleri, öğrencilerinin düzenleyeceği toplantı ve kongreler için idari ve ekonomik destek olanaklarını sağlamalıdır.</w:t>
      </w:r>
      <w:bookmarkEnd w:id="179"/>
    </w:p>
    <w:p w14:paraId="16C01590" w14:textId="77777777" w:rsidR="009F3E73" w:rsidRPr="001A49ED" w:rsidRDefault="009F3E73" w:rsidP="003001C6">
      <w:pPr>
        <w:pStyle w:val="Stil2"/>
        <w:numPr>
          <w:ilvl w:val="0"/>
          <w:numId w:val="0"/>
        </w:numPr>
        <w:spacing w:line="276" w:lineRule="auto"/>
        <w:jc w:val="both"/>
        <w:rPr>
          <w:b w:val="0"/>
          <w:i/>
          <w:sz w:val="24"/>
          <w:szCs w:val="24"/>
        </w:rPr>
      </w:pPr>
    </w:p>
    <w:p w14:paraId="6207F646" w14:textId="77777777" w:rsidR="00895D84" w:rsidRPr="001A49ED" w:rsidRDefault="00895D84" w:rsidP="00895D84">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238702DB" w14:textId="77777777" w:rsidTr="00BE4307">
        <w:tc>
          <w:tcPr>
            <w:tcW w:w="10206" w:type="dxa"/>
            <w:shd w:val="clear" w:color="auto" w:fill="F2F2F2" w:themeFill="background1" w:themeFillShade="F2"/>
          </w:tcPr>
          <w:p w14:paraId="667FC7C6" w14:textId="77777777" w:rsidR="00895D84" w:rsidRPr="001A49ED" w:rsidRDefault="00895D84" w:rsidP="003001C6">
            <w:pPr>
              <w:widowControl w:val="0"/>
              <w:autoSpaceDE w:val="0"/>
              <w:autoSpaceDN w:val="0"/>
              <w:adjustRightInd w:val="0"/>
              <w:spacing w:line="300" w:lineRule="exact"/>
              <w:ind w:left="23"/>
              <w:rPr>
                <w:rFonts w:ascii="Candara" w:eastAsia="Arial Unicode MS" w:hAnsi="Candara" w:cs="Trebuchet MS"/>
                <w:b/>
                <w:bCs/>
                <w:i/>
                <w:spacing w:val="-2"/>
                <w:sz w:val="28"/>
              </w:rPr>
            </w:pPr>
            <w:r w:rsidRPr="001A49ED">
              <w:rPr>
                <w:rFonts w:ascii="Candara" w:eastAsia="Arial Unicode MS" w:hAnsi="Candara" w:cs="Trebuchet MS"/>
                <w:b/>
                <w:bCs/>
                <w:i/>
                <w:spacing w:val="-2"/>
                <w:sz w:val="28"/>
              </w:rPr>
              <w:t>Ek belge ve kanıt</w:t>
            </w:r>
            <w:r w:rsidR="00A46203" w:rsidRPr="001A49ED">
              <w:rPr>
                <w:rFonts w:ascii="Candara" w:eastAsia="Arial Unicode MS" w:hAnsi="Candara" w:cs="Trebuchet MS"/>
                <w:b/>
                <w:bCs/>
                <w:i/>
                <w:spacing w:val="-2"/>
                <w:sz w:val="28"/>
              </w:rPr>
              <w:t>lar</w:t>
            </w:r>
          </w:p>
          <w:p w14:paraId="4F1FE9CB" w14:textId="77777777" w:rsidR="003001C6" w:rsidRPr="001A49ED" w:rsidRDefault="003001C6" w:rsidP="003001C6">
            <w:pPr>
              <w:pStyle w:val="ListeParagraf"/>
              <w:numPr>
                <w:ilvl w:val="0"/>
                <w:numId w:val="2"/>
              </w:numPr>
              <w:spacing w:before="120" w:after="60" w:line="288" w:lineRule="auto"/>
              <w:ind w:right="137"/>
              <w:rPr>
                <w:rFonts w:ascii="Candara" w:hAnsi="Candara"/>
                <w:i/>
              </w:rPr>
            </w:pPr>
            <w:r w:rsidRPr="001A49ED">
              <w:rPr>
                <w:rFonts w:ascii="Candara" w:hAnsi="Candara"/>
                <w:i/>
              </w:rPr>
              <w:t>ASM ve TSM ortak çalışma protokolleri</w:t>
            </w:r>
          </w:p>
          <w:p w14:paraId="1658FC0C" w14:textId="77777777" w:rsidR="003001C6" w:rsidRPr="001A49ED" w:rsidRDefault="003001C6" w:rsidP="003001C6">
            <w:pPr>
              <w:pStyle w:val="ListeParagraf"/>
              <w:numPr>
                <w:ilvl w:val="0"/>
                <w:numId w:val="2"/>
              </w:numPr>
              <w:spacing w:before="120" w:after="60" w:line="288" w:lineRule="auto"/>
              <w:ind w:right="137"/>
              <w:rPr>
                <w:rFonts w:ascii="Candara" w:hAnsi="Candara"/>
                <w:i/>
              </w:rPr>
            </w:pPr>
            <w:r w:rsidRPr="001A49ED">
              <w:rPr>
                <w:rFonts w:ascii="Candara" w:hAnsi="Candara"/>
                <w:i/>
              </w:rPr>
              <w:t>Eğitim Araştırma ASM oluşturulduğuna dair belgeler</w:t>
            </w:r>
          </w:p>
          <w:p w14:paraId="6ECA1007" w14:textId="77777777" w:rsidR="003001C6" w:rsidRPr="001A49ED" w:rsidRDefault="003001C6" w:rsidP="003001C6">
            <w:pPr>
              <w:pStyle w:val="ListeParagraf"/>
              <w:numPr>
                <w:ilvl w:val="0"/>
                <w:numId w:val="2"/>
              </w:numPr>
              <w:spacing w:before="120" w:after="60" w:line="288" w:lineRule="auto"/>
              <w:ind w:right="137"/>
              <w:rPr>
                <w:rFonts w:ascii="Candara" w:hAnsi="Candara"/>
                <w:i/>
              </w:rPr>
            </w:pPr>
            <w:r w:rsidRPr="001A49ED">
              <w:rPr>
                <w:rFonts w:ascii="Candara" w:hAnsi="Candara"/>
                <w:i/>
              </w:rPr>
              <w:t>Farklı kurumlarla yapılmış işbirliği anlaşmaları</w:t>
            </w:r>
          </w:p>
          <w:p w14:paraId="58D5DB2C" w14:textId="77777777" w:rsidR="003001C6" w:rsidRPr="001A49ED" w:rsidRDefault="003001C6" w:rsidP="003001C6">
            <w:pPr>
              <w:pStyle w:val="ListeParagraf"/>
              <w:numPr>
                <w:ilvl w:val="0"/>
                <w:numId w:val="2"/>
              </w:numPr>
              <w:spacing w:before="120" w:after="60" w:line="288" w:lineRule="auto"/>
              <w:ind w:right="137"/>
              <w:rPr>
                <w:rFonts w:ascii="Candara" w:hAnsi="Candara"/>
                <w:i/>
              </w:rPr>
            </w:pPr>
            <w:proofErr w:type="spellStart"/>
            <w:r w:rsidRPr="001A49ED">
              <w:rPr>
                <w:rFonts w:ascii="Candara" w:hAnsi="Candara"/>
                <w:i/>
              </w:rPr>
              <w:t>Simüle</w:t>
            </w:r>
            <w:proofErr w:type="spellEnd"/>
            <w:r w:rsidRPr="001A49ED">
              <w:rPr>
                <w:rFonts w:ascii="Candara" w:hAnsi="Candara"/>
                <w:i/>
              </w:rPr>
              <w:t>/standardize hasta ile eğitim ortam ve altyapıları</w:t>
            </w:r>
          </w:p>
          <w:p w14:paraId="1F45FFED" w14:textId="77777777" w:rsidR="003001C6" w:rsidRPr="001A49ED" w:rsidRDefault="003001C6" w:rsidP="003001C6">
            <w:pPr>
              <w:pStyle w:val="ListeParagraf"/>
              <w:numPr>
                <w:ilvl w:val="0"/>
                <w:numId w:val="2"/>
              </w:numPr>
              <w:spacing w:before="120" w:after="60" w:line="288" w:lineRule="auto"/>
              <w:ind w:right="137"/>
              <w:rPr>
                <w:rFonts w:ascii="Candara" w:hAnsi="Candara"/>
                <w:i/>
              </w:rPr>
            </w:pPr>
            <w:r w:rsidRPr="001A49ED">
              <w:rPr>
                <w:rFonts w:ascii="Candara" w:hAnsi="Candara"/>
                <w:i/>
              </w:rPr>
              <w:t>Araştırma planlama, uygulama ve sonuçlarını sunmaya ilişkin belgeler ve örnekler</w:t>
            </w:r>
          </w:p>
          <w:p w14:paraId="5B77F1E0" w14:textId="77777777" w:rsidR="00895D84" w:rsidRPr="001A49ED" w:rsidRDefault="003001C6" w:rsidP="003001C6">
            <w:pPr>
              <w:pStyle w:val="ListeParagraf"/>
              <w:spacing w:before="120" w:after="60" w:line="288" w:lineRule="auto"/>
              <w:ind w:right="137"/>
              <w:rPr>
                <w:rFonts w:ascii="Candara" w:hAnsi="Candara"/>
                <w:i/>
              </w:rPr>
            </w:pPr>
            <w:r w:rsidRPr="001A49ED">
              <w:rPr>
                <w:rFonts w:ascii="Candara" w:hAnsi="Candara"/>
                <w:i/>
              </w:rPr>
              <w:t>(Özel Çalışma Modülü, araştırma programları, öğrenci kongreleri gibi)</w:t>
            </w:r>
          </w:p>
        </w:tc>
      </w:tr>
    </w:tbl>
    <w:p w14:paraId="0D85554B" w14:textId="77777777" w:rsidR="003001C6" w:rsidRPr="001A49ED" w:rsidRDefault="003001C6" w:rsidP="00895D84">
      <w:pPr>
        <w:rPr>
          <w:rFonts w:asciiTheme="minorHAnsi" w:hAnsiTheme="minorHAnsi"/>
        </w:rPr>
      </w:pPr>
    </w:p>
    <w:p w14:paraId="4F25C788" w14:textId="77777777" w:rsidR="003001C6" w:rsidRPr="001A49ED" w:rsidRDefault="003001C6">
      <w:pPr>
        <w:spacing w:after="200" w:line="276" w:lineRule="auto"/>
        <w:rPr>
          <w:rFonts w:asciiTheme="minorHAnsi" w:hAnsiTheme="minorHAnsi"/>
        </w:rPr>
      </w:pPr>
    </w:p>
    <w:p w14:paraId="77648977" w14:textId="77777777" w:rsidR="00895D84" w:rsidRPr="001A49ED" w:rsidRDefault="00895D84" w:rsidP="00895D84">
      <w:pPr>
        <w:rPr>
          <w:rFonts w:asciiTheme="minorHAnsi" w:hAnsiTheme="minorHAnsi"/>
        </w:rPr>
      </w:pPr>
    </w:p>
    <w:p w14:paraId="66FA8AFF" w14:textId="77777777" w:rsidR="00895D84" w:rsidRPr="001A49ED" w:rsidRDefault="00895D84" w:rsidP="00895D84">
      <w:pPr>
        <w:pStyle w:val="Stil2"/>
      </w:pPr>
      <w:bookmarkStart w:id="180" w:name="_Toc496708847"/>
      <w:bookmarkStart w:id="181" w:name="_Toc508238384"/>
      <w:r w:rsidRPr="001A49ED">
        <w:t>Mali olanaklar</w:t>
      </w:r>
      <w:bookmarkEnd w:id="180"/>
      <w:bookmarkEnd w:id="181"/>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14:paraId="351EB382" w14:textId="77777777" w:rsidTr="00BE4307">
        <w:trPr>
          <w:trHeight w:val="2340"/>
        </w:trPr>
        <w:tc>
          <w:tcPr>
            <w:tcW w:w="1668" w:type="dxa"/>
            <w:shd w:val="clear" w:color="auto" w:fill="244061" w:themeFill="accent1" w:themeFillShade="80"/>
          </w:tcPr>
          <w:p w14:paraId="34B340B7" w14:textId="77777777" w:rsidR="00895D84" w:rsidRPr="001A49ED" w:rsidRDefault="00895D84" w:rsidP="003001C6">
            <w:pPr>
              <w:spacing w:line="360" w:lineRule="auto"/>
              <w:rPr>
                <w:rFonts w:ascii="Candara" w:hAnsi="Candara"/>
                <w:b/>
                <w:sz w:val="28"/>
                <w:szCs w:val="28"/>
              </w:rPr>
            </w:pPr>
          </w:p>
          <w:p w14:paraId="5BC66B6B" w14:textId="77777777" w:rsidR="00895D84" w:rsidRPr="001A49ED" w:rsidRDefault="00895D84" w:rsidP="003001C6">
            <w:pPr>
              <w:spacing w:line="360" w:lineRule="auto"/>
              <w:jc w:val="right"/>
              <w:rPr>
                <w:rFonts w:ascii="Candara" w:hAnsi="Candara"/>
                <w:b/>
                <w:sz w:val="28"/>
                <w:szCs w:val="28"/>
              </w:rPr>
            </w:pPr>
            <w:r w:rsidRPr="001A49ED">
              <w:rPr>
                <w:rFonts w:ascii="Candara" w:hAnsi="Candara"/>
                <w:b/>
                <w:sz w:val="28"/>
                <w:szCs w:val="28"/>
              </w:rPr>
              <w:t>Temel Standartlar</w:t>
            </w:r>
          </w:p>
          <w:p w14:paraId="6613D7E3" w14:textId="77777777" w:rsidR="00895D84" w:rsidRPr="001A49ED" w:rsidRDefault="00895D84" w:rsidP="003001C6">
            <w:pPr>
              <w:spacing w:line="360" w:lineRule="auto"/>
              <w:rPr>
                <w:rFonts w:ascii="Candara" w:hAnsi="Candara"/>
                <w:b/>
                <w:sz w:val="28"/>
                <w:szCs w:val="28"/>
              </w:rPr>
            </w:pPr>
          </w:p>
        </w:tc>
        <w:tc>
          <w:tcPr>
            <w:tcW w:w="8680" w:type="dxa"/>
            <w:shd w:val="clear" w:color="auto" w:fill="DBE5F1" w:themeFill="accent1" w:themeFillTint="33"/>
          </w:tcPr>
          <w:p w14:paraId="224E0E83" w14:textId="77777777" w:rsidR="00895D84" w:rsidRPr="001A49ED" w:rsidRDefault="00895D84" w:rsidP="003001C6">
            <w:pPr>
              <w:spacing w:line="360" w:lineRule="auto"/>
              <w:rPr>
                <w:rFonts w:ascii="Candara" w:hAnsi="Candara"/>
                <w:szCs w:val="28"/>
              </w:rPr>
            </w:pPr>
          </w:p>
          <w:p w14:paraId="278F7269" w14:textId="77777777" w:rsidR="00895D84" w:rsidRPr="001A49ED" w:rsidRDefault="00895D84" w:rsidP="003001C6">
            <w:pPr>
              <w:spacing w:line="360" w:lineRule="auto"/>
              <w:rPr>
                <w:rFonts w:ascii="Candara" w:hAnsi="Candara"/>
                <w:szCs w:val="28"/>
              </w:rPr>
            </w:pPr>
            <w:r w:rsidRPr="001A49ED">
              <w:rPr>
                <w:rFonts w:ascii="Candara" w:hAnsi="Candara"/>
                <w:szCs w:val="28"/>
              </w:rPr>
              <w:t>Tıp fakültesi</w:t>
            </w:r>
            <w:r w:rsidRPr="001A49ED">
              <w:rPr>
                <w:rFonts w:ascii="Candara" w:hAnsi="Candara"/>
                <w:iCs/>
                <w:szCs w:val="28"/>
              </w:rPr>
              <w:t xml:space="preserve"> </w:t>
            </w:r>
            <w:r w:rsidRPr="001A49ED">
              <w:rPr>
                <w:rFonts w:ascii="Candara" w:hAnsi="Candara"/>
                <w:szCs w:val="28"/>
                <w:u w:val="single"/>
              </w:rPr>
              <w:t>mutlaka</w:t>
            </w:r>
            <w:r w:rsidRPr="001A49ED">
              <w:rPr>
                <w:rFonts w:ascii="Candara" w:hAnsi="Candara"/>
                <w:szCs w:val="28"/>
              </w:rPr>
              <w:t>;</w:t>
            </w:r>
          </w:p>
          <w:p w14:paraId="4524F02C" w14:textId="77777777"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TS.7.2.1.  </w:t>
            </w:r>
            <w:r w:rsidRPr="001A49ED">
              <w:rPr>
                <w:rFonts w:ascii="Candara" w:hAnsi="Candara"/>
                <w:szCs w:val="28"/>
              </w:rPr>
              <w:t xml:space="preserve">Eğitim programı ile altyapı ve olanaklarının sürdürülmesi, değerlendirilmesi, geliştirilmesi ve iyileştirilmesi için mali kaynak </w:t>
            </w:r>
            <w:r w:rsidRPr="001A49ED">
              <w:rPr>
                <w:rFonts w:ascii="Candara" w:hAnsi="Candara"/>
                <w:iCs/>
                <w:szCs w:val="28"/>
              </w:rPr>
              <w:t>yaratıyor ve kaynakları etkin kullanıyor olmalıdır.</w:t>
            </w:r>
          </w:p>
        </w:tc>
      </w:tr>
    </w:tbl>
    <w:p w14:paraId="75D94ECD" w14:textId="77777777" w:rsidR="00895D84" w:rsidRPr="001A49ED" w:rsidRDefault="00895D84" w:rsidP="00895D84">
      <w:pPr>
        <w:spacing w:line="360" w:lineRule="auto"/>
        <w:ind w:left="567"/>
        <w:rPr>
          <w:rFonts w:ascii="Candara" w:hAnsi="Candara"/>
          <w:szCs w:val="28"/>
        </w:rPr>
      </w:pPr>
    </w:p>
    <w:p w14:paraId="2CB100BD" w14:textId="77777777" w:rsidR="00895D84" w:rsidRPr="001A49ED" w:rsidRDefault="00895D84" w:rsidP="00895D84">
      <w:pPr>
        <w:pStyle w:val="Stil2"/>
        <w:numPr>
          <w:ilvl w:val="0"/>
          <w:numId w:val="0"/>
        </w:numPr>
        <w:jc w:val="both"/>
      </w:pPr>
      <w:bookmarkStart w:id="182" w:name="_Toc508238385"/>
      <w:r w:rsidRPr="001A49ED">
        <w:t>Açıklamalar</w:t>
      </w:r>
      <w:bookmarkEnd w:id="182"/>
    </w:p>
    <w:p w14:paraId="1D762CA7" w14:textId="77777777" w:rsidR="003001C6" w:rsidRPr="001A49ED" w:rsidRDefault="003001C6" w:rsidP="002719DE">
      <w:pPr>
        <w:pStyle w:val="Stil2"/>
        <w:numPr>
          <w:ilvl w:val="0"/>
          <w:numId w:val="0"/>
        </w:numPr>
        <w:spacing w:line="276" w:lineRule="auto"/>
        <w:jc w:val="both"/>
        <w:rPr>
          <w:b w:val="0"/>
          <w:sz w:val="24"/>
          <w:szCs w:val="24"/>
        </w:rPr>
      </w:pPr>
      <w:bookmarkStart w:id="183" w:name="_Toc508238386"/>
      <w:r w:rsidRPr="001A49ED">
        <w:rPr>
          <w:b w:val="0"/>
          <w:sz w:val="24"/>
          <w:szCs w:val="24"/>
        </w:rPr>
        <w:t xml:space="preserve">Tıp fakülteleri üniversite bütçesi içindeki paylarını tıp eğitiminin desteklenmesi, yeni fiziksel ortamların ve eğitim koşullarının hazırlanması, eğitim araç-gereçleri, sarf ve laboratuvar malzemeleri ve bilgi kaynaklarının sağlanması konularında verimli şekilde kullanmalı ve bu kullanımı mali </w:t>
      </w:r>
      <w:proofErr w:type="gramStart"/>
      <w:r w:rsidRPr="001A49ED">
        <w:rPr>
          <w:b w:val="0"/>
          <w:sz w:val="24"/>
          <w:szCs w:val="24"/>
        </w:rPr>
        <w:t>yıl başlarında</w:t>
      </w:r>
      <w:proofErr w:type="gramEnd"/>
      <w:r w:rsidRPr="001A49ED">
        <w:rPr>
          <w:b w:val="0"/>
          <w:sz w:val="24"/>
          <w:szCs w:val="24"/>
        </w:rPr>
        <w:t xml:space="preserve"> planlayarak görünür kılmalıdır.</w:t>
      </w:r>
      <w:bookmarkEnd w:id="183"/>
    </w:p>
    <w:p w14:paraId="599BBBE9" w14:textId="77777777" w:rsidR="00895D84" w:rsidRPr="001A49ED" w:rsidRDefault="00895D84" w:rsidP="003001C6">
      <w:pPr>
        <w:pStyle w:val="Stil2"/>
        <w:numPr>
          <w:ilvl w:val="0"/>
          <w:numId w:val="0"/>
        </w:numPr>
        <w:spacing w:line="276" w:lineRule="auto"/>
        <w:jc w:val="both"/>
        <w:rPr>
          <w:b w:val="0"/>
          <w:sz w:val="24"/>
          <w:szCs w:val="24"/>
        </w:rPr>
      </w:pPr>
    </w:p>
    <w:tbl>
      <w:tblPr>
        <w:tblStyle w:val="TabloKlavuzu"/>
        <w:tblW w:w="10348" w:type="dxa"/>
        <w:tblInd w:w="-5" w:type="dxa"/>
        <w:tblLook w:val="04A0" w:firstRow="1" w:lastRow="0" w:firstColumn="1" w:lastColumn="0" w:noHBand="0" w:noVBand="1"/>
      </w:tblPr>
      <w:tblGrid>
        <w:gridCol w:w="10348"/>
      </w:tblGrid>
      <w:tr w:rsidR="001A49ED" w:rsidRPr="001A49ED" w14:paraId="2531C0ED" w14:textId="77777777" w:rsidTr="00BE4307">
        <w:tc>
          <w:tcPr>
            <w:tcW w:w="10348" w:type="dxa"/>
            <w:shd w:val="clear" w:color="auto" w:fill="F2F2F2" w:themeFill="background1" w:themeFillShade="F2"/>
          </w:tcPr>
          <w:p w14:paraId="4684D128" w14:textId="77777777" w:rsidR="00895D84" w:rsidRPr="001A49ED" w:rsidRDefault="00895D84"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14:paraId="7058BA81" w14:textId="77777777" w:rsidR="002719DE" w:rsidRPr="001A49ED" w:rsidRDefault="002719DE" w:rsidP="005315F2">
            <w:pPr>
              <w:pStyle w:val="ListeParagraf"/>
              <w:numPr>
                <w:ilvl w:val="0"/>
                <w:numId w:val="2"/>
              </w:numPr>
              <w:spacing w:before="120" w:after="60" w:line="288" w:lineRule="auto"/>
              <w:ind w:right="137"/>
              <w:rPr>
                <w:rFonts w:ascii="Candara" w:hAnsi="Candara"/>
              </w:rPr>
            </w:pPr>
            <w:r w:rsidRPr="001A49ED">
              <w:rPr>
                <w:rFonts w:ascii="Candara" w:hAnsi="Candara"/>
              </w:rPr>
              <w:t>Tıp fakültesi bütçesi</w:t>
            </w:r>
            <w:r w:rsidR="005315F2" w:rsidRPr="001A49ED">
              <w:rPr>
                <w:rFonts w:ascii="Candara" w:hAnsi="Candara"/>
              </w:rPr>
              <w:t xml:space="preserve"> (son üç yılın harcama kalemlerini gösteren tablo)</w:t>
            </w:r>
          </w:p>
          <w:p w14:paraId="16F7D1F0" w14:textId="77777777" w:rsidR="002719DE" w:rsidRPr="001A49ED" w:rsidRDefault="002719DE" w:rsidP="002719DE">
            <w:pPr>
              <w:pStyle w:val="ListeParagraf"/>
              <w:numPr>
                <w:ilvl w:val="0"/>
                <w:numId w:val="2"/>
              </w:numPr>
              <w:spacing w:before="120" w:after="60" w:line="288" w:lineRule="auto"/>
              <w:ind w:right="137"/>
              <w:rPr>
                <w:rFonts w:ascii="Candara" w:hAnsi="Candara"/>
              </w:rPr>
            </w:pPr>
            <w:r w:rsidRPr="001A49ED">
              <w:rPr>
                <w:rFonts w:ascii="Candara" w:hAnsi="Candara"/>
              </w:rPr>
              <w:t>Mali kaynak planlaması için yararlanılan diğer kaynaklar</w:t>
            </w:r>
          </w:p>
          <w:p w14:paraId="3C3DAD65" w14:textId="77777777" w:rsidR="00895D84" w:rsidRPr="001A49ED" w:rsidRDefault="002719DE" w:rsidP="002719DE">
            <w:pPr>
              <w:pStyle w:val="ListeParagraf"/>
              <w:numPr>
                <w:ilvl w:val="0"/>
                <w:numId w:val="2"/>
              </w:numPr>
              <w:spacing w:before="120" w:after="60" w:line="288" w:lineRule="auto"/>
              <w:ind w:right="137"/>
              <w:rPr>
                <w:rFonts w:ascii="Candara" w:hAnsi="Candara"/>
              </w:rPr>
            </w:pPr>
            <w:r w:rsidRPr="001A49ED">
              <w:rPr>
                <w:rFonts w:ascii="Candara" w:hAnsi="Candara"/>
              </w:rPr>
              <w:t>Mali kaynak planlaması ve kullanımına ilişkin belgeler</w:t>
            </w:r>
          </w:p>
        </w:tc>
      </w:tr>
    </w:tbl>
    <w:p w14:paraId="00C317A6" w14:textId="77777777" w:rsidR="00895D84" w:rsidRPr="001A49ED" w:rsidRDefault="00895D84" w:rsidP="00895D84">
      <w:pPr>
        <w:rPr>
          <w:rFonts w:asciiTheme="minorHAnsi" w:hAnsiTheme="minorHAnsi"/>
        </w:rPr>
      </w:pPr>
    </w:p>
    <w:p w14:paraId="576EDCB9" w14:textId="77777777" w:rsidR="00A77EDE" w:rsidRPr="001A49ED" w:rsidRDefault="002719DE" w:rsidP="00E61945">
      <w:pPr>
        <w:spacing w:after="200" w:line="276" w:lineRule="auto"/>
        <w:rPr>
          <w:rFonts w:ascii="Candara" w:eastAsia="Arial Unicode MS" w:hAnsi="Candara" w:cs="Arial Unicode MS"/>
          <w:u w:color="000000"/>
          <w:bdr w:val="nil"/>
          <w:lang w:eastAsia="en-US"/>
        </w:rPr>
      </w:pPr>
      <w:r w:rsidRPr="001A49ED">
        <w:rPr>
          <w:rFonts w:ascii="Candara" w:hAnsi="Candara"/>
        </w:rPr>
        <w:br w:type="page"/>
      </w:r>
    </w:p>
    <w:p w14:paraId="53167F7F" w14:textId="77777777" w:rsidR="00A47C91" w:rsidRPr="001A49ED" w:rsidRDefault="00A47C91" w:rsidP="00A47C91">
      <w:pPr>
        <w:pStyle w:val="Stil1"/>
        <w:rPr>
          <w:rStyle w:val="Stil1Char"/>
          <w:b/>
        </w:rPr>
      </w:pPr>
      <w:bookmarkStart w:id="184" w:name="_Toc496708848"/>
      <w:bookmarkStart w:id="185" w:name="_Toc508238387"/>
      <w:r w:rsidRPr="001A49ED">
        <w:rPr>
          <w:rStyle w:val="Stil1Char"/>
          <w:b/>
        </w:rPr>
        <w:lastRenderedPageBreak/>
        <w:t>ÖRGÜTLENME, YÖNETİM VE YÜRÜTME</w:t>
      </w:r>
      <w:bookmarkEnd w:id="184"/>
      <w:bookmarkEnd w:id="185"/>
    </w:p>
    <w:p w14:paraId="21260BB9" w14:textId="77777777" w:rsidR="00A47C91" w:rsidRPr="001A49ED" w:rsidRDefault="00A47C91" w:rsidP="00A47C91">
      <w:pPr>
        <w:spacing w:line="276" w:lineRule="auto"/>
        <w:jc w:val="both"/>
        <w:rPr>
          <w:rFonts w:ascii="Candara" w:hAnsi="Candara"/>
        </w:rPr>
      </w:pPr>
      <w:r w:rsidRPr="001A49ED">
        <w:rPr>
          <w:rFonts w:ascii="Candara" w:hAnsi="Candara"/>
        </w:rPr>
        <w:t xml:space="preserve">Eğitim programlarının istenen sonuçları sağlaması program yapısına </w:t>
      </w:r>
      <w:r w:rsidR="00E61945" w:rsidRPr="001A49ED">
        <w:rPr>
          <w:rFonts w:ascii="Candara" w:hAnsi="Candara"/>
        </w:rPr>
        <w:t xml:space="preserve">uygun örgütlenmeyi gerektirir. </w:t>
      </w:r>
    </w:p>
    <w:p w14:paraId="4B9C70DA" w14:textId="77777777" w:rsidR="00A47C91" w:rsidRPr="001A49ED" w:rsidRDefault="00A47C91" w:rsidP="00A47C91">
      <w:pPr>
        <w:spacing w:line="276" w:lineRule="auto"/>
        <w:jc w:val="both"/>
        <w:rPr>
          <w:rFonts w:ascii="Candara" w:hAnsi="Candara"/>
          <w:szCs w:val="28"/>
        </w:rPr>
      </w:pPr>
      <w:r w:rsidRPr="001A49ED">
        <w:rPr>
          <w:rFonts w:ascii="Candara" w:hAnsi="Candara"/>
          <w:szCs w:val="28"/>
        </w:rPr>
        <w:t>Bu başlık altında eğitim örgütlenmesi, yönetim kadrosu ve yürütme süreçlerine yönelik bileşenlere ilişkin standartlar tanımlanmaktadır.</w:t>
      </w:r>
    </w:p>
    <w:p w14:paraId="4BA24152" w14:textId="77777777" w:rsidR="00A47C91" w:rsidRPr="001A49ED" w:rsidRDefault="00A47C91" w:rsidP="00A47C91">
      <w:pPr>
        <w:pStyle w:val="Gvde"/>
        <w:pBdr>
          <w:top w:val="single" w:sz="4" w:space="1" w:color="000000"/>
        </w:pBdr>
        <w:spacing w:line="360" w:lineRule="auto"/>
        <w:rPr>
          <w:rFonts w:ascii="Candara" w:hAnsi="Candara"/>
          <w:color w:val="auto"/>
          <w:lang w:val="tr-TR"/>
        </w:rPr>
      </w:pPr>
    </w:p>
    <w:p w14:paraId="2AB0D6BC" w14:textId="77777777" w:rsidR="00A47C91" w:rsidRPr="001A49ED" w:rsidRDefault="00A47C91" w:rsidP="000C2AB7">
      <w:pPr>
        <w:pStyle w:val="ListeParagraf"/>
        <w:numPr>
          <w:ilvl w:val="0"/>
          <w:numId w:val="8"/>
        </w:numPr>
        <w:spacing w:line="360" w:lineRule="auto"/>
        <w:rPr>
          <w:rFonts w:ascii="Candara" w:hAnsi="Candara"/>
          <w:b/>
          <w:vanish/>
          <w:sz w:val="28"/>
          <w:szCs w:val="28"/>
        </w:rPr>
      </w:pPr>
    </w:p>
    <w:p w14:paraId="5D2AAC02" w14:textId="77777777" w:rsidR="00A47C91" w:rsidRPr="001A49ED" w:rsidRDefault="00A47C91" w:rsidP="00A47C91">
      <w:pPr>
        <w:pStyle w:val="Stil2"/>
      </w:pPr>
      <w:bookmarkStart w:id="186" w:name="_Toc496708849"/>
      <w:bookmarkStart w:id="187" w:name="_Toc508238388"/>
      <w:r w:rsidRPr="001A49ED">
        <w:t>Örgütlenme</w:t>
      </w:r>
      <w:bookmarkEnd w:id="186"/>
      <w:bookmarkEnd w:id="187"/>
      <w:r w:rsidRPr="001A49ED">
        <w:t xml:space="preserve"> </w:t>
      </w: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14:paraId="331CB5DE" w14:textId="77777777" w:rsidTr="00A47C91">
        <w:trPr>
          <w:trHeight w:val="5393"/>
        </w:trPr>
        <w:tc>
          <w:tcPr>
            <w:tcW w:w="1668" w:type="dxa"/>
            <w:shd w:val="clear" w:color="auto" w:fill="244061" w:themeFill="accent1" w:themeFillShade="80"/>
          </w:tcPr>
          <w:p w14:paraId="4915AE08" w14:textId="77777777" w:rsidR="00A47C91" w:rsidRPr="001A49ED" w:rsidRDefault="00A47C91" w:rsidP="00F923B1">
            <w:pPr>
              <w:spacing w:line="360" w:lineRule="auto"/>
              <w:rPr>
                <w:rFonts w:ascii="Candara" w:hAnsi="Candara"/>
                <w:b/>
                <w:sz w:val="28"/>
                <w:szCs w:val="28"/>
              </w:rPr>
            </w:pPr>
          </w:p>
          <w:p w14:paraId="5FC2328F" w14:textId="77777777"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Temel Standartlar</w:t>
            </w:r>
          </w:p>
          <w:p w14:paraId="381A86FE" w14:textId="77777777" w:rsidR="00A47C91" w:rsidRPr="001A49ED" w:rsidRDefault="00A47C91" w:rsidP="00F923B1">
            <w:pPr>
              <w:spacing w:line="360" w:lineRule="auto"/>
              <w:rPr>
                <w:rFonts w:ascii="Candara" w:hAnsi="Candara"/>
                <w:b/>
                <w:sz w:val="28"/>
                <w:szCs w:val="28"/>
              </w:rPr>
            </w:pPr>
          </w:p>
        </w:tc>
        <w:tc>
          <w:tcPr>
            <w:tcW w:w="8680" w:type="dxa"/>
            <w:shd w:val="clear" w:color="auto" w:fill="DBE5F1" w:themeFill="accent1" w:themeFillTint="33"/>
          </w:tcPr>
          <w:p w14:paraId="6CB99F74" w14:textId="77777777" w:rsidR="00A47C91" w:rsidRPr="001A49ED" w:rsidRDefault="00A47C91" w:rsidP="00F923B1">
            <w:pPr>
              <w:spacing w:line="360" w:lineRule="auto"/>
              <w:rPr>
                <w:rFonts w:ascii="Candara" w:hAnsi="Candara"/>
                <w:szCs w:val="28"/>
              </w:rPr>
            </w:pPr>
          </w:p>
          <w:p w14:paraId="28271589" w14:textId="77777777" w:rsidR="00A47C91" w:rsidRPr="001A49ED" w:rsidRDefault="00A47C91" w:rsidP="00F923B1">
            <w:pPr>
              <w:pStyle w:val="Gvde"/>
              <w:spacing w:line="360" w:lineRule="auto"/>
              <w:ind w:left="284"/>
              <w:rPr>
                <w:rFonts w:ascii="Candara" w:hAnsi="Candara"/>
                <w:color w:val="auto"/>
                <w:lang w:val="tr-TR"/>
              </w:rPr>
            </w:pPr>
            <w:r w:rsidRPr="001A49ED">
              <w:rPr>
                <w:rFonts w:ascii="Candara" w:hAnsi="Candara"/>
                <w:color w:val="auto"/>
                <w:lang w:val="tr-TR"/>
              </w:rPr>
              <w:t>Tıp fakültesinde mutlaka;</w:t>
            </w:r>
          </w:p>
          <w:p w14:paraId="7E71EDED" w14:textId="77777777" w:rsidR="00A47C91" w:rsidRPr="001A49ED" w:rsidRDefault="00A47C91" w:rsidP="00F923B1">
            <w:pPr>
              <w:pStyle w:val="Gvde"/>
              <w:spacing w:line="360" w:lineRule="auto"/>
              <w:ind w:left="567"/>
              <w:rPr>
                <w:rFonts w:ascii="Candara" w:hAnsi="Candara"/>
                <w:color w:val="auto"/>
                <w:lang w:val="tr-TR"/>
              </w:rPr>
            </w:pPr>
            <w:r w:rsidRPr="001A49ED">
              <w:rPr>
                <w:rFonts w:ascii="Candara" w:hAnsi="Candara"/>
                <w:b/>
                <w:bCs/>
                <w:color w:val="auto"/>
                <w:lang w:val="tr-TR"/>
              </w:rPr>
              <w:t>TS.8.1.1.</w:t>
            </w:r>
            <w:r w:rsidRPr="001A49ED">
              <w:rPr>
                <w:rFonts w:ascii="Candara" w:hAnsi="Candara"/>
                <w:color w:val="auto"/>
                <w:lang w:val="tr-TR"/>
              </w:rPr>
              <w:t xml:space="preserve"> Eğitim programının yapısına uygun bir eğitim </w:t>
            </w:r>
            <w:r w:rsidRPr="001A49ED">
              <w:rPr>
                <w:rFonts w:ascii="Candara" w:hAnsi="Candara"/>
                <w:bCs/>
                <w:color w:val="auto"/>
                <w:lang w:val="tr-TR"/>
              </w:rPr>
              <w:t xml:space="preserve">örgütlenmesi kurulmuş, </w:t>
            </w:r>
            <w:r w:rsidRPr="001A49ED">
              <w:rPr>
                <w:rFonts w:ascii="Candara" w:hAnsi="Candara"/>
                <w:color w:val="auto"/>
                <w:lang w:val="tr-TR"/>
              </w:rPr>
              <w:t>yetki, görev ve sorumlulukları kurumsal mevzuatla tanımlanmış ve işlerliği sağlanmış,</w:t>
            </w:r>
          </w:p>
          <w:p w14:paraId="73C19009" w14:textId="77777777" w:rsidR="00A47C91" w:rsidRPr="001A49ED" w:rsidRDefault="00A47C91" w:rsidP="00F923B1">
            <w:pPr>
              <w:pStyle w:val="Gvde"/>
              <w:spacing w:line="360" w:lineRule="auto"/>
              <w:ind w:left="567"/>
              <w:rPr>
                <w:rFonts w:ascii="Candara" w:hAnsi="Candara"/>
                <w:color w:val="auto"/>
                <w:lang w:val="tr-TR"/>
              </w:rPr>
            </w:pPr>
            <w:r w:rsidRPr="001A49ED">
              <w:rPr>
                <w:rFonts w:ascii="Candara" w:hAnsi="Candara"/>
                <w:b/>
                <w:bCs/>
                <w:color w:val="auto"/>
                <w:lang w:val="tr-TR"/>
              </w:rPr>
              <w:t>TS.8.1.2</w:t>
            </w:r>
            <w:r w:rsidRPr="001A49ED">
              <w:rPr>
                <w:rFonts w:ascii="Candara" w:hAnsi="Candara"/>
                <w:bCs/>
                <w:color w:val="auto"/>
                <w:lang w:val="tr-TR"/>
              </w:rPr>
              <w:t xml:space="preserve">. </w:t>
            </w:r>
            <w:r w:rsidR="007B1A05" w:rsidRPr="001A49ED">
              <w:rPr>
                <w:rFonts w:ascii="Candara" w:hAnsi="Candara"/>
                <w:bCs/>
                <w:color w:val="auto"/>
                <w:lang w:val="tr-TR"/>
              </w:rPr>
              <w:t xml:space="preserve">Kurumun kendi hastanesi dışında </w:t>
            </w:r>
            <w:r w:rsidRPr="001A49ED">
              <w:rPr>
                <w:rFonts w:ascii="Candara" w:hAnsi="Candara"/>
                <w:bCs/>
                <w:color w:val="auto"/>
                <w:lang w:val="tr-TR"/>
              </w:rPr>
              <w:t xml:space="preserve">eğitimin sürdürüldüğü diğer birimlerle, </w:t>
            </w:r>
            <w:r w:rsidRPr="001A49ED">
              <w:rPr>
                <w:rFonts w:ascii="Candara" w:hAnsi="Candara"/>
                <w:color w:val="auto"/>
                <w:lang w:val="tr-TR"/>
              </w:rPr>
              <w:t xml:space="preserve">yönetici ve öğretim elemanlarının karşılıklı görev ve sorumlulukları, </w:t>
            </w:r>
            <w:r w:rsidRPr="001A49ED">
              <w:rPr>
                <w:rFonts w:ascii="Candara" w:hAnsi="Candara"/>
                <w:bCs/>
                <w:color w:val="auto"/>
                <w:lang w:val="tr-TR"/>
              </w:rPr>
              <w:t>ilişkileri</w:t>
            </w:r>
            <w:r w:rsidRPr="001A49ED">
              <w:rPr>
                <w:rFonts w:ascii="Candara" w:hAnsi="Candara"/>
                <w:color w:val="auto"/>
                <w:lang w:val="tr-TR"/>
              </w:rPr>
              <w:t xml:space="preserve"> tanımlanmış,</w:t>
            </w:r>
          </w:p>
          <w:p w14:paraId="63BF9BAF" w14:textId="77777777" w:rsidR="00A47C91" w:rsidRPr="001A49ED" w:rsidRDefault="00A47C91" w:rsidP="00F923B1">
            <w:pPr>
              <w:pStyle w:val="Gvde"/>
              <w:spacing w:line="360" w:lineRule="auto"/>
              <w:ind w:left="567"/>
              <w:rPr>
                <w:rFonts w:ascii="Candara" w:hAnsi="Candara"/>
                <w:color w:val="auto"/>
                <w:lang w:val="tr-TR"/>
              </w:rPr>
            </w:pPr>
            <w:r w:rsidRPr="001A49ED">
              <w:rPr>
                <w:rFonts w:ascii="Candara" w:hAnsi="Candara"/>
                <w:b/>
                <w:bCs/>
                <w:color w:val="auto"/>
                <w:lang w:val="tr-TR"/>
              </w:rPr>
              <w:t xml:space="preserve">TS.8.1.3. </w:t>
            </w:r>
            <w:r w:rsidRPr="001A49ED">
              <w:rPr>
                <w:rFonts w:ascii="Candara" w:hAnsi="Candara"/>
                <w:color w:val="auto"/>
                <w:lang w:val="tr-TR"/>
              </w:rPr>
              <w:t>Eğitim yönetimi ve örgütlenmesine idari, teknik ve sekreterlik desteği veren kurumsal yapılar oluşturulmuş ve işlerliği sağlanmış,</w:t>
            </w:r>
          </w:p>
          <w:p w14:paraId="48C47080" w14:textId="77777777" w:rsidR="00A47C91" w:rsidRPr="001A49ED" w:rsidRDefault="00A47C91" w:rsidP="00F923B1">
            <w:pPr>
              <w:spacing w:line="360" w:lineRule="auto"/>
              <w:ind w:left="567"/>
              <w:rPr>
                <w:rFonts w:ascii="Candara" w:hAnsi="Candara"/>
                <w:szCs w:val="28"/>
              </w:rPr>
            </w:pPr>
            <w:r w:rsidRPr="001A49ED">
              <w:rPr>
                <w:rFonts w:ascii="Candara" w:hAnsi="Candara"/>
                <w:b/>
                <w:szCs w:val="28"/>
              </w:rPr>
              <w:t xml:space="preserve">TS.8.1.4. </w:t>
            </w:r>
            <w:r w:rsidRPr="001A49ED">
              <w:rPr>
                <w:rFonts w:ascii="Candara" w:hAnsi="Candara"/>
                <w:szCs w:val="28"/>
              </w:rPr>
              <w:t>Eğitimle ilgili düzenleme ve uygulamalarda, tıp eğitimi disiplininin bilgi ve birikimlerinden yararlanmak üzere tıp eğitimi alanında yetkin ve işlevsel birimler bulunuyor olmalıdır.</w:t>
            </w:r>
          </w:p>
        </w:tc>
      </w:tr>
    </w:tbl>
    <w:p w14:paraId="6F79D78B" w14:textId="77777777" w:rsidR="00A47C91" w:rsidRPr="001A49ED" w:rsidRDefault="00A47C91" w:rsidP="00A47C91">
      <w:pPr>
        <w:pStyle w:val="Gvde"/>
        <w:spacing w:line="360" w:lineRule="auto"/>
        <w:rPr>
          <w:rFonts w:ascii="Candara" w:hAnsi="Candara"/>
          <w:b/>
          <w:color w:val="auto"/>
          <w:lang w:val="tr-TR"/>
        </w:rPr>
      </w:pPr>
    </w:p>
    <w:p w14:paraId="304EDDCB" w14:textId="77777777" w:rsidR="00A47C91" w:rsidRPr="001A49ED" w:rsidRDefault="00A47C91" w:rsidP="00A47C91">
      <w:pPr>
        <w:pStyle w:val="Stil2"/>
        <w:numPr>
          <w:ilvl w:val="0"/>
          <w:numId w:val="0"/>
        </w:numPr>
        <w:jc w:val="both"/>
      </w:pPr>
      <w:bookmarkStart w:id="188" w:name="_Toc508238389"/>
      <w:r w:rsidRPr="001A49ED">
        <w:t>Açıklamalar</w:t>
      </w:r>
      <w:bookmarkEnd w:id="188"/>
    </w:p>
    <w:p w14:paraId="5C9F769B" w14:textId="77777777" w:rsidR="00A47C91" w:rsidRPr="001A49ED" w:rsidRDefault="00A47C91" w:rsidP="00A47C91">
      <w:pPr>
        <w:pStyle w:val="Stil2"/>
        <w:numPr>
          <w:ilvl w:val="0"/>
          <w:numId w:val="0"/>
        </w:numPr>
        <w:spacing w:line="276" w:lineRule="auto"/>
        <w:jc w:val="both"/>
        <w:rPr>
          <w:b w:val="0"/>
          <w:sz w:val="24"/>
          <w:szCs w:val="24"/>
        </w:rPr>
      </w:pPr>
      <w:bookmarkStart w:id="189" w:name="_Toc508238390"/>
      <w:r w:rsidRPr="001A49ED">
        <w:rPr>
          <w:b w:val="0"/>
          <w:sz w:val="24"/>
          <w:szCs w:val="24"/>
        </w:rPr>
        <w:t>Eğitim örgütlenmesi kapsamında eğitimin planlama ve yürütülmesinden sorumlu yapıların yönetim altında yerleşimi, görev tanımları, çalışma ilkeleri belirlenmiş, eşgüdüm ve karar süreçleri tanımlamış olmalıdır. Tıp fakültesi yönetim yapısı içinde dekan ve dekan yardımcılarının varsa eğitimle ilgili koordinatör, kurul/komisyon başkanı gibi yönetim sorumluluğunda olanların yetki, görev ve sorumlulukları belirlenmiş olmalıdır.</w:t>
      </w:r>
      <w:bookmarkEnd w:id="189"/>
      <w:r w:rsidRPr="001A49ED">
        <w:rPr>
          <w:b w:val="0"/>
          <w:sz w:val="24"/>
          <w:szCs w:val="24"/>
        </w:rPr>
        <w:t xml:space="preserve"> </w:t>
      </w:r>
    </w:p>
    <w:p w14:paraId="6C960B8C" w14:textId="77777777" w:rsidR="00A47C91" w:rsidRPr="001A49ED" w:rsidRDefault="00A47C91" w:rsidP="00A47C91">
      <w:pPr>
        <w:pStyle w:val="Stil2"/>
        <w:numPr>
          <w:ilvl w:val="0"/>
          <w:numId w:val="0"/>
        </w:numPr>
        <w:spacing w:line="276" w:lineRule="auto"/>
        <w:jc w:val="both"/>
        <w:rPr>
          <w:b w:val="0"/>
          <w:sz w:val="24"/>
          <w:szCs w:val="24"/>
        </w:rPr>
      </w:pPr>
    </w:p>
    <w:p w14:paraId="5345E1A2" w14:textId="77777777" w:rsidR="00A47C91" w:rsidRPr="001A49ED" w:rsidRDefault="007B1A05" w:rsidP="00A47C91">
      <w:pPr>
        <w:pStyle w:val="Stil2"/>
        <w:numPr>
          <w:ilvl w:val="0"/>
          <w:numId w:val="0"/>
        </w:numPr>
        <w:spacing w:line="276" w:lineRule="auto"/>
        <w:jc w:val="both"/>
        <w:rPr>
          <w:b w:val="0"/>
          <w:sz w:val="24"/>
          <w:szCs w:val="24"/>
        </w:rPr>
      </w:pPr>
      <w:bookmarkStart w:id="190" w:name="_Toc508238391"/>
      <w:r w:rsidRPr="001A49ED">
        <w:rPr>
          <w:b w:val="0"/>
          <w:bCs/>
          <w:sz w:val="24"/>
        </w:rPr>
        <w:t>Kurumun kendi hastanesi dışında</w:t>
      </w:r>
      <w:r w:rsidRPr="001A49ED">
        <w:rPr>
          <w:bCs/>
          <w:sz w:val="24"/>
        </w:rPr>
        <w:t xml:space="preserve"> </w:t>
      </w:r>
      <w:r w:rsidRPr="001A49ED">
        <w:rPr>
          <w:b w:val="0"/>
          <w:bCs/>
          <w:sz w:val="24"/>
        </w:rPr>
        <w:t>eğitimin sürdürüldüğü diğer kurumlarla arasındaki</w:t>
      </w:r>
      <w:r w:rsidRPr="001A49ED">
        <w:rPr>
          <w:bCs/>
          <w:sz w:val="24"/>
        </w:rPr>
        <w:t xml:space="preserve"> </w:t>
      </w:r>
      <w:r w:rsidR="00A47C91" w:rsidRPr="001A49ED">
        <w:rPr>
          <w:b w:val="0"/>
          <w:sz w:val="24"/>
          <w:szCs w:val="24"/>
        </w:rPr>
        <w:t xml:space="preserve">ilişkiler </w:t>
      </w:r>
      <w:r w:rsidR="003A40B0" w:rsidRPr="001A49ED">
        <w:rPr>
          <w:b w:val="0"/>
          <w:sz w:val="24"/>
          <w:szCs w:val="24"/>
        </w:rPr>
        <w:t xml:space="preserve">tanımlanmış, görev, sorumluluklar ve </w:t>
      </w:r>
      <w:r w:rsidR="00A47C91" w:rsidRPr="001A49ED">
        <w:rPr>
          <w:b w:val="0"/>
          <w:sz w:val="24"/>
          <w:szCs w:val="24"/>
        </w:rPr>
        <w:t>çalışma esasları belirtilmiş olmalıdır.</w:t>
      </w:r>
      <w:bookmarkEnd w:id="190"/>
    </w:p>
    <w:p w14:paraId="3AEDF3B8" w14:textId="77777777" w:rsidR="00A47C91" w:rsidRPr="001A49ED" w:rsidRDefault="00A47C91" w:rsidP="00A47C91">
      <w:pPr>
        <w:pStyle w:val="Stil2"/>
        <w:numPr>
          <w:ilvl w:val="0"/>
          <w:numId w:val="0"/>
        </w:numPr>
        <w:spacing w:line="276" w:lineRule="auto"/>
        <w:jc w:val="both"/>
        <w:rPr>
          <w:b w:val="0"/>
          <w:sz w:val="24"/>
          <w:szCs w:val="24"/>
        </w:rPr>
      </w:pPr>
    </w:p>
    <w:p w14:paraId="55ABBAF3" w14:textId="77777777" w:rsidR="00A47C91" w:rsidRPr="001A49ED" w:rsidRDefault="00A47C91" w:rsidP="00A47C91">
      <w:pPr>
        <w:pStyle w:val="Stil2"/>
        <w:numPr>
          <w:ilvl w:val="0"/>
          <w:numId w:val="0"/>
        </w:numPr>
        <w:spacing w:line="276" w:lineRule="auto"/>
        <w:jc w:val="both"/>
        <w:rPr>
          <w:b w:val="0"/>
          <w:sz w:val="24"/>
          <w:szCs w:val="24"/>
        </w:rPr>
      </w:pPr>
      <w:bookmarkStart w:id="191" w:name="_Toc508238392"/>
      <w:r w:rsidRPr="001A49ED">
        <w:rPr>
          <w:b w:val="0"/>
          <w:sz w:val="24"/>
          <w:szCs w:val="24"/>
        </w:rPr>
        <w:t>Tıp fakülteleri eğitimin planlanması ve yürütülmesinden sorumlu kurullarını, kimlerden oluştuğunu ve görev tanımlarını belirtmelidir. Kurulların çalışma ilke ve koşulları (karar alma, uygulama, raporlama düzenekleri), kurullar arası eşgüdümün sağlanma yöntemleri tanımlanmalıdır.</w:t>
      </w:r>
      <w:bookmarkEnd w:id="191"/>
    </w:p>
    <w:p w14:paraId="382FE5B4" w14:textId="77777777" w:rsidR="00A47C91" w:rsidRPr="001A49ED" w:rsidRDefault="00A47C91" w:rsidP="00A47C91">
      <w:pPr>
        <w:pStyle w:val="Stil2"/>
        <w:numPr>
          <w:ilvl w:val="0"/>
          <w:numId w:val="0"/>
        </w:numPr>
        <w:spacing w:line="276" w:lineRule="auto"/>
        <w:jc w:val="both"/>
        <w:rPr>
          <w:b w:val="0"/>
          <w:sz w:val="24"/>
          <w:szCs w:val="24"/>
        </w:rPr>
      </w:pPr>
      <w:bookmarkStart w:id="192" w:name="_Toc508238393"/>
      <w:r w:rsidRPr="001A49ED">
        <w:rPr>
          <w:b w:val="0"/>
          <w:sz w:val="24"/>
          <w:szCs w:val="24"/>
        </w:rPr>
        <w:lastRenderedPageBreak/>
        <w:t>Tıp fakültelerinde eğitimin yönetilmesine yönelik örgütlenme tamamlanmış olmalı, bu amaçla oluşturulmuş bir veya daha fazla birim (öğrenci işleri bürosu, ders araçları, öğrenim kaynakları birimi gibi) ve yeterli donanıma sahip idari, teknik eleman ve sekreterler bulunmalıdır. Bu birim(</w:t>
      </w:r>
      <w:proofErr w:type="spellStart"/>
      <w:r w:rsidRPr="001A49ED">
        <w:rPr>
          <w:b w:val="0"/>
          <w:sz w:val="24"/>
          <w:szCs w:val="24"/>
        </w:rPr>
        <w:t>ler</w:t>
      </w:r>
      <w:proofErr w:type="spellEnd"/>
      <w:r w:rsidRPr="001A49ED">
        <w:rPr>
          <w:b w:val="0"/>
          <w:sz w:val="24"/>
          <w:szCs w:val="24"/>
        </w:rPr>
        <w:t>)de görev yapan personelin görev ve sorumlulukları tanımlanmış olmalıdır. Öğrenci işleri bürosu fakültenin eğitim programı yapısı ve öğrenci sayısına uygun biçimde yapılandırılmalıdır. Tıp fakültelerinde yürütülen değerlendirme etkinliklerinde görev yapacak bir alt birim ve bu birimde çalışacak (veri girişi, istatistiksel analiz yapacak), işinin gerektirdiği eğitimi almış, görev ve sorumlulukları tanımlanmış personel bulunmalıdır.</w:t>
      </w:r>
      <w:bookmarkEnd w:id="192"/>
    </w:p>
    <w:p w14:paraId="208BF3AC" w14:textId="77777777" w:rsidR="00A47C91" w:rsidRPr="001A49ED" w:rsidRDefault="00A47C91" w:rsidP="00A47C91">
      <w:pPr>
        <w:pStyle w:val="Stil2"/>
        <w:numPr>
          <w:ilvl w:val="0"/>
          <w:numId w:val="0"/>
        </w:numPr>
        <w:spacing w:line="276" w:lineRule="auto"/>
        <w:jc w:val="both"/>
        <w:rPr>
          <w:b w:val="0"/>
          <w:sz w:val="24"/>
          <w:szCs w:val="24"/>
        </w:rPr>
      </w:pPr>
    </w:p>
    <w:p w14:paraId="340FD9B0" w14:textId="77777777" w:rsidR="00A47C91" w:rsidRPr="001A49ED" w:rsidRDefault="00A47C91" w:rsidP="00A47C91">
      <w:pPr>
        <w:pStyle w:val="Stil2"/>
        <w:numPr>
          <w:ilvl w:val="0"/>
          <w:numId w:val="0"/>
        </w:numPr>
        <w:spacing w:line="276" w:lineRule="auto"/>
        <w:jc w:val="both"/>
        <w:rPr>
          <w:b w:val="0"/>
          <w:sz w:val="24"/>
          <w:szCs w:val="24"/>
        </w:rPr>
      </w:pPr>
      <w:bookmarkStart w:id="193" w:name="_Toc508238394"/>
      <w:r w:rsidRPr="001A49ED">
        <w:rPr>
          <w:b w:val="0"/>
          <w:sz w:val="24"/>
          <w:szCs w:val="24"/>
        </w:rPr>
        <w:t>Eğitim programının planlanması, uygulanması ve değerlendirilmesi aşamalarında, eğitsel kaynak ve olanakların planlanmasında mutlaka tıp eğitimi anabilim dalları / birimleri ile işbirliği yapılmalıdır. Tıp fakülteleri bünyelerinde işlevsel tıp eğitimi anabilim dalları oluşturulmalıdır.</w:t>
      </w:r>
      <w:bookmarkEnd w:id="193"/>
    </w:p>
    <w:p w14:paraId="5F1F045C" w14:textId="77777777" w:rsidR="00A47C91" w:rsidRPr="001A49ED" w:rsidRDefault="00A47C91" w:rsidP="00A47C91">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415538B2" w14:textId="77777777" w:rsidTr="00A47C91">
        <w:tc>
          <w:tcPr>
            <w:tcW w:w="10206" w:type="dxa"/>
            <w:shd w:val="clear" w:color="auto" w:fill="F2F2F2" w:themeFill="background1" w:themeFillShade="F2"/>
          </w:tcPr>
          <w:p w14:paraId="43F72BF1" w14:textId="77777777" w:rsidR="00A47C91" w:rsidRPr="001A49ED" w:rsidRDefault="00A47C91" w:rsidP="00F923B1">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14:paraId="7C5D9350" w14:textId="77777777" w:rsidR="00A47C91" w:rsidRPr="001A49ED" w:rsidRDefault="00A47C91" w:rsidP="00A47C91">
            <w:pPr>
              <w:pStyle w:val="ListeParagraf"/>
              <w:numPr>
                <w:ilvl w:val="0"/>
                <w:numId w:val="2"/>
              </w:numPr>
              <w:spacing w:before="120" w:after="60" w:line="288" w:lineRule="auto"/>
              <w:ind w:right="137"/>
              <w:rPr>
                <w:rFonts w:ascii="Candara" w:hAnsi="Candara"/>
              </w:rPr>
            </w:pPr>
            <w:r w:rsidRPr="001A49ED">
              <w:rPr>
                <w:rFonts w:ascii="Candara" w:hAnsi="Candara"/>
              </w:rPr>
              <w:t>Eğitim yönetimi örgütlenme şeması</w:t>
            </w:r>
          </w:p>
          <w:p w14:paraId="2CE9714E" w14:textId="77777777" w:rsidR="00A47C91" w:rsidRPr="001A49ED" w:rsidRDefault="00A47C91" w:rsidP="00A47C91">
            <w:pPr>
              <w:pStyle w:val="ListeParagraf"/>
              <w:numPr>
                <w:ilvl w:val="0"/>
                <w:numId w:val="2"/>
              </w:numPr>
              <w:spacing w:before="120" w:after="60" w:line="288" w:lineRule="auto"/>
              <w:ind w:right="137"/>
              <w:rPr>
                <w:rFonts w:ascii="Candara" w:hAnsi="Candara"/>
              </w:rPr>
            </w:pPr>
            <w:r w:rsidRPr="001A49ED">
              <w:rPr>
                <w:rFonts w:ascii="Candara" w:hAnsi="Candara"/>
              </w:rPr>
              <w:t>Eğitim kurul/komisyonları, görev tanımları, yönergeler ve eşgüdüm mekanizmaları</w:t>
            </w:r>
          </w:p>
          <w:p w14:paraId="12AC7FF3" w14:textId="77777777" w:rsidR="00A47C91" w:rsidRPr="001A49ED" w:rsidRDefault="00A47C91" w:rsidP="00A47C91">
            <w:pPr>
              <w:pStyle w:val="ListeParagraf"/>
              <w:numPr>
                <w:ilvl w:val="0"/>
                <w:numId w:val="2"/>
              </w:numPr>
              <w:spacing w:before="120" w:after="60" w:line="288" w:lineRule="auto"/>
              <w:ind w:right="137"/>
              <w:rPr>
                <w:rFonts w:ascii="Candara" w:hAnsi="Candara"/>
              </w:rPr>
            </w:pPr>
            <w:r w:rsidRPr="001A49ED">
              <w:rPr>
                <w:rFonts w:ascii="Candara" w:hAnsi="Candara"/>
              </w:rPr>
              <w:t>Eğitimin sürdürüldüğü diğer kurumlarla yapılan ortak çalışma protokolleri</w:t>
            </w:r>
          </w:p>
          <w:p w14:paraId="7EB5531B" w14:textId="77777777" w:rsidR="00A47C91" w:rsidRPr="001A49ED" w:rsidRDefault="00A47C91" w:rsidP="00A47C91">
            <w:pPr>
              <w:pStyle w:val="ListeParagraf"/>
              <w:numPr>
                <w:ilvl w:val="0"/>
                <w:numId w:val="2"/>
              </w:numPr>
              <w:spacing w:before="120" w:after="60" w:line="288" w:lineRule="auto"/>
              <w:ind w:right="137"/>
              <w:rPr>
                <w:rFonts w:ascii="Candara" w:hAnsi="Candara"/>
              </w:rPr>
            </w:pPr>
            <w:r w:rsidRPr="001A49ED">
              <w:rPr>
                <w:rFonts w:ascii="Candara" w:hAnsi="Candara"/>
              </w:rPr>
              <w:t>Eğitim örgütlenmesine idari, teknik ve sekreterlik desteği veren yapılar, çalışanlar ve görev tanımları</w:t>
            </w:r>
          </w:p>
          <w:p w14:paraId="0D423E1B" w14:textId="77777777" w:rsidR="00A47C91" w:rsidRPr="001A49ED" w:rsidRDefault="00A47C91" w:rsidP="00A47C91">
            <w:pPr>
              <w:pStyle w:val="ListeParagraf"/>
              <w:numPr>
                <w:ilvl w:val="0"/>
                <w:numId w:val="2"/>
              </w:numPr>
              <w:spacing w:before="120" w:after="60" w:line="288" w:lineRule="auto"/>
              <w:ind w:right="137"/>
              <w:rPr>
                <w:rFonts w:ascii="Candara" w:hAnsi="Candara"/>
              </w:rPr>
            </w:pPr>
            <w:r w:rsidRPr="001A49ED">
              <w:rPr>
                <w:rFonts w:ascii="Candara" w:hAnsi="Candara"/>
              </w:rPr>
              <w:t>Tıp Eğitimi AD yapısı ve sorumlulukları</w:t>
            </w:r>
          </w:p>
        </w:tc>
      </w:tr>
    </w:tbl>
    <w:p w14:paraId="7D6CE8EA" w14:textId="77777777" w:rsidR="00A47C91" w:rsidRPr="001A49ED" w:rsidRDefault="00A47C91" w:rsidP="00A47C91">
      <w:pPr>
        <w:rPr>
          <w:rFonts w:asciiTheme="minorHAnsi" w:hAnsiTheme="minorHAnsi"/>
        </w:rPr>
      </w:pPr>
    </w:p>
    <w:p w14:paraId="56305A8F" w14:textId="77777777" w:rsidR="00A47C91" w:rsidRPr="001A49ED" w:rsidRDefault="00A47C91" w:rsidP="00A47C91">
      <w:pPr>
        <w:pStyle w:val="Stil2"/>
      </w:pPr>
      <w:bookmarkStart w:id="194" w:name="_Toc496708850"/>
      <w:bookmarkStart w:id="195" w:name="_Toc508238395"/>
      <w:r w:rsidRPr="001A49ED">
        <w:t>Yönetim</w:t>
      </w:r>
      <w:bookmarkEnd w:id="194"/>
      <w:bookmarkEnd w:id="195"/>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8536"/>
      </w:tblGrid>
      <w:tr w:rsidR="001A49ED" w:rsidRPr="001A49ED" w14:paraId="2027BFAF" w14:textId="77777777" w:rsidTr="00E61945">
        <w:trPr>
          <w:trHeight w:val="1523"/>
        </w:trPr>
        <w:tc>
          <w:tcPr>
            <w:tcW w:w="1670" w:type="dxa"/>
            <w:shd w:val="clear" w:color="auto" w:fill="244061" w:themeFill="accent1" w:themeFillShade="80"/>
          </w:tcPr>
          <w:p w14:paraId="180EFC0A" w14:textId="77777777" w:rsidR="00A47C91" w:rsidRPr="001A49ED" w:rsidRDefault="00A47C91" w:rsidP="00F923B1">
            <w:pPr>
              <w:spacing w:line="360" w:lineRule="auto"/>
              <w:rPr>
                <w:rFonts w:ascii="Candara" w:hAnsi="Candara"/>
                <w:b/>
                <w:sz w:val="28"/>
                <w:szCs w:val="28"/>
              </w:rPr>
            </w:pPr>
          </w:p>
          <w:p w14:paraId="11E7C82E" w14:textId="77777777" w:rsidR="00A47C91" w:rsidRPr="001A49ED" w:rsidRDefault="00E61945" w:rsidP="00E61945">
            <w:pPr>
              <w:spacing w:line="360" w:lineRule="auto"/>
              <w:jc w:val="right"/>
              <w:rPr>
                <w:rFonts w:ascii="Candara" w:hAnsi="Candara"/>
                <w:b/>
                <w:sz w:val="28"/>
                <w:szCs w:val="28"/>
              </w:rPr>
            </w:pPr>
            <w:r w:rsidRPr="001A49ED">
              <w:rPr>
                <w:rFonts w:ascii="Candara" w:hAnsi="Candara"/>
                <w:b/>
                <w:sz w:val="28"/>
                <w:szCs w:val="28"/>
              </w:rPr>
              <w:t>Temel Standartlar</w:t>
            </w:r>
          </w:p>
        </w:tc>
        <w:tc>
          <w:tcPr>
            <w:tcW w:w="8536" w:type="dxa"/>
            <w:shd w:val="clear" w:color="auto" w:fill="DBE5F1" w:themeFill="accent1" w:themeFillTint="33"/>
          </w:tcPr>
          <w:p w14:paraId="03F73733" w14:textId="77777777" w:rsidR="00A47C91" w:rsidRPr="001A49ED" w:rsidRDefault="00A47C91" w:rsidP="00F923B1">
            <w:pPr>
              <w:pStyle w:val="Gvde"/>
              <w:spacing w:line="360" w:lineRule="auto"/>
              <w:ind w:left="284" w:hanging="284"/>
              <w:rPr>
                <w:rFonts w:ascii="Candara" w:hAnsi="Candara"/>
                <w:color w:val="auto"/>
                <w:lang w:val="tr-TR"/>
              </w:rPr>
            </w:pPr>
            <w:r w:rsidRPr="001A49ED">
              <w:rPr>
                <w:rFonts w:ascii="Candara" w:hAnsi="Candara"/>
                <w:color w:val="auto"/>
                <w:lang w:val="tr-TR"/>
              </w:rPr>
              <w:t>Tıp fakültesi dekanı, mutlaka;</w:t>
            </w:r>
          </w:p>
          <w:p w14:paraId="3E0D52A1" w14:textId="77777777" w:rsidR="00A47C91" w:rsidRPr="001A49ED" w:rsidRDefault="00A47C91" w:rsidP="00F923B1">
            <w:pPr>
              <w:spacing w:line="360" w:lineRule="auto"/>
              <w:ind w:left="567"/>
              <w:rPr>
                <w:rFonts w:ascii="Candara" w:hAnsi="Candara"/>
                <w:szCs w:val="28"/>
              </w:rPr>
            </w:pPr>
            <w:r w:rsidRPr="001A49ED">
              <w:rPr>
                <w:rFonts w:ascii="Candara" w:hAnsi="Candara"/>
                <w:b/>
                <w:bCs/>
              </w:rPr>
              <w:t>TS.8.2.1.</w:t>
            </w:r>
            <w:proofErr w:type="gramStart"/>
            <w:r w:rsidRPr="001A49ED">
              <w:rPr>
                <w:rFonts w:ascii="Candara" w:hAnsi="Candara"/>
                <w:bCs/>
              </w:rPr>
              <w:t>Tıp fakültesi</w:t>
            </w:r>
            <w:proofErr w:type="gramEnd"/>
            <w:r w:rsidRPr="001A49ED">
              <w:rPr>
                <w:rFonts w:ascii="Candara" w:hAnsi="Candara"/>
                <w:bCs/>
              </w:rPr>
              <w:t xml:space="preserve"> mezunu,</w:t>
            </w:r>
            <w:r w:rsidRPr="001A49ED">
              <w:rPr>
                <w:rFonts w:ascii="Candara" w:hAnsi="Candara"/>
              </w:rPr>
              <w:t xml:space="preserve"> eğitim ve yönetim deneyimine sahip olmalıdır.</w:t>
            </w:r>
          </w:p>
        </w:tc>
      </w:tr>
    </w:tbl>
    <w:p w14:paraId="2FF16435" w14:textId="77777777" w:rsidR="00BE4307" w:rsidRPr="001A49ED" w:rsidRDefault="00BE4307" w:rsidP="00A47C91">
      <w:pPr>
        <w:pStyle w:val="Stil2"/>
        <w:numPr>
          <w:ilvl w:val="0"/>
          <w:numId w:val="0"/>
        </w:numPr>
        <w:jc w:val="both"/>
      </w:pPr>
    </w:p>
    <w:p w14:paraId="5A9E119B" w14:textId="77777777" w:rsidR="00A47C91" w:rsidRPr="001A49ED" w:rsidRDefault="00A47C91" w:rsidP="00A47C91">
      <w:pPr>
        <w:pStyle w:val="Stil2"/>
        <w:numPr>
          <w:ilvl w:val="0"/>
          <w:numId w:val="0"/>
        </w:numPr>
        <w:jc w:val="both"/>
      </w:pPr>
      <w:bookmarkStart w:id="196" w:name="_Toc508238396"/>
      <w:r w:rsidRPr="001A49ED">
        <w:t>Açıklamalar</w:t>
      </w:r>
      <w:bookmarkEnd w:id="196"/>
    </w:p>
    <w:p w14:paraId="7D1644AA" w14:textId="77777777" w:rsidR="00A47C91" w:rsidRPr="001A49ED" w:rsidRDefault="00A47C91" w:rsidP="00A47C91">
      <w:pPr>
        <w:pStyle w:val="Stil2"/>
        <w:numPr>
          <w:ilvl w:val="0"/>
          <w:numId w:val="0"/>
        </w:numPr>
        <w:spacing w:line="276" w:lineRule="auto"/>
        <w:jc w:val="both"/>
        <w:rPr>
          <w:b w:val="0"/>
          <w:sz w:val="24"/>
          <w:szCs w:val="24"/>
        </w:rPr>
      </w:pPr>
      <w:bookmarkStart w:id="197" w:name="_Toc508238397"/>
      <w:r w:rsidRPr="001A49ED">
        <w:rPr>
          <w:b w:val="0"/>
          <w:sz w:val="24"/>
          <w:szCs w:val="24"/>
        </w:rPr>
        <w:t>Tıp fakültesi eğitim verilen, sağlık hizmeti sunulan ve araştırmaların yürütüldüğü bir kurumdur. Bu kurumda yönetici olarak çalışan ve akademik personele liderlik yapan dekanların, bu üç alanda da yetkinlik ve deneyime sahip olması gereklidir. Eğitimle ilgili görev ve sorumluluk deneyiminin yanı sıra eğitim ve liderlik becerilerini geliştirmeye yönelik eğitici gelişim programlarına katılmış olması önem taşımaktadır.</w:t>
      </w:r>
      <w:bookmarkEnd w:id="197"/>
    </w:p>
    <w:p w14:paraId="5A553A66" w14:textId="77777777" w:rsidR="00992FBE" w:rsidRPr="001A49ED" w:rsidRDefault="00992FBE" w:rsidP="00A47C91">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2143BCF5" w14:textId="77777777" w:rsidTr="00F923B1">
        <w:tc>
          <w:tcPr>
            <w:tcW w:w="10206" w:type="dxa"/>
            <w:shd w:val="clear" w:color="auto" w:fill="F2F2F2" w:themeFill="background1" w:themeFillShade="F2"/>
          </w:tcPr>
          <w:p w14:paraId="12AE32A6" w14:textId="77777777" w:rsidR="00992FBE" w:rsidRPr="001A49ED" w:rsidRDefault="00992FBE"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3FD9CABE" w14:textId="77777777" w:rsidR="00992FBE" w:rsidRPr="001A49ED" w:rsidRDefault="00992FBE" w:rsidP="00992FBE">
            <w:pPr>
              <w:pStyle w:val="ListeParagraf"/>
              <w:numPr>
                <w:ilvl w:val="0"/>
                <w:numId w:val="2"/>
              </w:numPr>
              <w:spacing w:before="120" w:after="60" w:line="288" w:lineRule="auto"/>
              <w:ind w:right="137"/>
              <w:rPr>
                <w:rFonts w:ascii="Candara" w:hAnsi="Candara"/>
              </w:rPr>
            </w:pPr>
            <w:r w:rsidRPr="001A49ED">
              <w:rPr>
                <w:rFonts w:ascii="Candara" w:hAnsi="Candara"/>
              </w:rPr>
              <w:t>Dekan özgeçmiş bilgileri, eğitim ve yönetim konusundaki deneyimleri, katıldığı eğitici gelişim etkinliklerine ilişkin belgeleri</w:t>
            </w:r>
          </w:p>
        </w:tc>
      </w:tr>
    </w:tbl>
    <w:p w14:paraId="3EB4C5FD" w14:textId="77777777" w:rsidR="00A47C91" w:rsidRPr="001A49ED" w:rsidRDefault="00A47C91">
      <w:pPr>
        <w:spacing w:after="200" w:line="276" w:lineRule="auto"/>
        <w:rPr>
          <w:rFonts w:asciiTheme="minorHAnsi" w:hAnsiTheme="minorHAnsi"/>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14:paraId="4ED369C4" w14:textId="77777777" w:rsidTr="00992FBE">
        <w:trPr>
          <w:trHeight w:val="2719"/>
        </w:trPr>
        <w:tc>
          <w:tcPr>
            <w:tcW w:w="1644" w:type="dxa"/>
            <w:shd w:val="clear" w:color="auto" w:fill="632423" w:themeFill="accent2" w:themeFillShade="80"/>
          </w:tcPr>
          <w:p w14:paraId="381C6396" w14:textId="77777777" w:rsidR="00A47C91" w:rsidRPr="001A49ED" w:rsidRDefault="00A47C91" w:rsidP="00F923B1">
            <w:pPr>
              <w:spacing w:line="360" w:lineRule="auto"/>
              <w:rPr>
                <w:rFonts w:ascii="Candara" w:hAnsi="Candara"/>
                <w:b/>
                <w:sz w:val="28"/>
                <w:szCs w:val="28"/>
              </w:rPr>
            </w:pPr>
          </w:p>
          <w:p w14:paraId="342541D1" w14:textId="77777777"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Gelişim Standartları</w:t>
            </w:r>
          </w:p>
          <w:p w14:paraId="145ABDFA" w14:textId="77777777" w:rsidR="00A47C91" w:rsidRPr="001A49ED" w:rsidRDefault="00A47C91" w:rsidP="00F923B1">
            <w:pPr>
              <w:spacing w:line="360" w:lineRule="auto"/>
              <w:rPr>
                <w:rFonts w:ascii="Candara" w:hAnsi="Candara"/>
                <w:b/>
                <w:sz w:val="28"/>
                <w:szCs w:val="28"/>
              </w:rPr>
            </w:pPr>
          </w:p>
        </w:tc>
        <w:tc>
          <w:tcPr>
            <w:tcW w:w="8704" w:type="dxa"/>
            <w:shd w:val="clear" w:color="auto" w:fill="F2DBDB" w:themeFill="accent2" w:themeFillTint="33"/>
          </w:tcPr>
          <w:p w14:paraId="7836EB7F" w14:textId="77777777" w:rsidR="00A47C91" w:rsidRPr="001A49ED" w:rsidRDefault="00A47C91" w:rsidP="00F923B1">
            <w:pPr>
              <w:spacing w:line="360" w:lineRule="auto"/>
              <w:rPr>
                <w:rFonts w:ascii="Candara" w:hAnsi="Candara"/>
                <w:szCs w:val="28"/>
              </w:rPr>
            </w:pPr>
          </w:p>
          <w:p w14:paraId="6DF55282" w14:textId="77777777" w:rsidR="00A47C91" w:rsidRPr="001A49ED" w:rsidRDefault="00A47C91" w:rsidP="00F923B1">
            <w:pPr>
              <w:pStyle w:val="Gvde"/>
              <w:spacing w:line="360" w:lineRule="auto"/>
              <w:rPr>
                <w:rFonts w:ascii="Candara" w:hAnsi="Candara"/>
                <w:i/>
                <w:color w:val="auto"/>
              </w:rPr>
            </w:pPr>
            <w:proofErr w:type="spellStart"/>
            <w:r w:rsidRPr="001A49ED">
              <w:rPr>
                <w:rFonts w:ascii="Candara" w:hAnsi="Candara"/>
                <w:i/>
                <w:color w:val="auto"/>
              </w:rPr>
              <w:t>Tıp</w:t>
            </w:r>
            <w:proofErr w:type="spellEnd"/>
            <w:r w:rsidRPr="001A49ED">
              <w:rPr>
                <w:rFonts w:ascii="Candara" w:hAnsi="Candara"/>
                <w:i/>
                <w:color w:val="auto"/>
              </w:rPr>
              <w:t xml:space="preserve"> </w:t>
            </w:r>
            <w:proofErr w:type="spellStart"/>
            <w:r w:rsidRPr="001A49ED">
              <w:rPr>
                <w:rFonts w:ascii="Candara" w:hAnsi="Candara"/>
                <w:i/>
                <w:color w:val="auto"/>
              </w:rPr>
              <w:t>fakültesinde</w:t>
            </w:r>
            <w:proofErr w:type="spellEnd"/>
            <w:r w:rsidRPr="001A49ED">
              <w:rPr>
                <w:rFonts w:ascii="Candara" w:hAnsi="Candara"/>
                <w:i/>
                <w:color w:val="auto"/>
              </w:rPr>
              <w:t>;</w:t>
            </w:r>
          </w:p>
          <w:p w14:paraId="776B2A4D" w14:textId="77777777" w:rsidR="00A47C91" w:rsidRPr="001A49ED" w:rsidRDefault="00A47C91" w:rsidP="00F923B1">
            <w:pPr>
              <w:pStyle w:val="Gvde"/>
              <w:spacing w:line="360" w:lineRule="auto"/>
              <w:ind w:left="567"/>
              <w:rPr>
                <w:rFonts w:ascii="Candara" w:hAnsi="Candara"/>
                <w:i/>
                <w:color w:val="auto"/>
              </w:rPr>
            </w:pPr>
            <w:r w:rsidRPr="001A49ED">
              <w:rPr>
                <w:rFonts w:ascii="Candara" w:hAnsi="Candara"/>
                <w:b/>
                <w:i/>
                <w:color w:val="auto"/>
              </w:rPr>
              <w:t>GS.8.2.1.</w:t>
            </w:r>
            <w:r w:rsidRPr="001A49ED">
              <w:rPr>
                <w:rFonts w:ascii="Candara" w:hAnsi="Candara"/>
                <w:i/>
                <w:color w:val="auto"/>
              </w:rPr>
              <w:t xml:space="preserve"> </w:t>
            </w:r>
            <w:proofErr w:type="spellStart"/>
            <w:r w:rsidRPr="001A49ED">
              <w:rPr>
                <w:rFonts w:ascii="Candara" w:hAnsi="Candara"/>
                <w:i/>
                <w:color w:val="auto"/>
              </w:rPr>
              <w:t>Yönetici</w:t>
            </w:r>
            <w:proofErr w:type="spellEnd"/>
            <w:r w:rsidRPr="001A49ED">
              <w:rPr>
                <w:rFonts w:ascii="Candara" w:hAnsi="Candara"/>
                <w:i/>
                <w:color w:val="auto"/>
              </w:rPr>
              <w:t xml:space="preserve"> </w:t>
            </w:r>
            <w:proofErr w:type="spellStart"/>
            <w:r w:rsidRPr="001A49ED">
              <w:rPr>
                <w:rFonts w:ascii="Candara" w:hAnsi="Candara"/>
                <w:i/>
                <w:color w:val="auto"/>
              </w:rPr>
              <w:t>kadroların</w:t>
            </w:r>
            <w:proofErr w:type="spellEnd"/>
            <w:r w:rsidRPr="001A49ED">
              <w:rPr>
                <w:rFonts w:ascii="Candara" w:hAnsi="Candara"/>
                <w:i/>
                <w:color w:val="auto"/>
              </w:rPr>
              <w:t xml:space="preserve"> </w:t>
            </w:r>
            <w:proofErr w:type="spellStart"/>
            <w:r w:rsidRPr="001A49ED">
              <w:rPr>
                <w:rFonts w:ascii="Candara" w:hAnsi="Candara"/>
                <w:i/>
                <w:color w:val="auto"/>
              </w:rPr>
              <w:t>çoğunluğunun</w:t>
            </w:r>
            <w:proofErr w:type="spellEnd"/>
            <w:r w:rsidRPr="001A49ED">
              <w:rPr>
                <w:rFonts w:ascii="Candara" w:hAnsi="Candara"/>
                <w:i/>
                <w:color w:val="auto"/>
              </w:rPr>
              <w:t xml:space="preserve"> </w:t>
            </w:r>
            <w:proofErr w:type="spellStart"/>
            <w:r w:rsidRPr="001A49ED">
              <w:rPr>
                <w:rFonts w:ascii="Candara" w:hAnsi="Candara"/>
                <w:i/>
                <w:color w:val="auto"/>
              </w:rPr>
              <w:t>tıp</w:t>
            </w:r>
            <w:proofErr w:type="spellEnd"/>
            <w:r w:rsidRPr="001A49ED">
              <w:rPr>
                <w:rFonts w:ascii="Candara" w:hAnsi="Candara"/>
                <w:i/>
                <w:color w:val="auto"/>
              </w:rPr>
              <w:t xml:space="preserve"> </w:t>
            </w:r>
            <w:proofErr w:type="spellStart"/>
            <w:r w:rsidRPr="001A49ED">
              <w:rPr>
                <w:rFonts w:ascii="Candara" w:hAnsi="Candara"/>
                <w:i/>
                <w:color w:val="auto"/>
              </w:rPr>
              <w:t>fakültesi</w:t>
            </w:r>
            <w:proofErr w:type="spellEnd"/>
            <w:r w:rsidRPr="001A49ED">
              <w:rPr>
                <w:rFonts w:ascii="Candara" w:hAnsi="Candara"/>
                <w:i/>
                <w:color w:val="auto"/>
              </w:rPr>
              <w:t xml:space="preserve"> </w:t>
            </w:r>
            <w:proofErr w:type="spellStart"/>
            <w:r w:rsidRPr="001A49ED">
              <w:rPr>
                <w:rFonts w:ascii="Candara" w:hAnsi="Candara"/>
                <w:i/>
                <w:color w:val="auto"/>
              </w:rPr>
              <w:t>mezunu</w:t>
            </w:r>
            <w:proofErr w:type="spellEnd"/>
            <w:r w:rsidRPr="001A49ED">
              <w:rPr>
                <w:rFonts w:ascii="Candara" w:hAnsi="Candara"/>
                <w:i/>
                <w:color w:val="auto"/>
              </w:rPr>
              <w:t xml:space="preserve">, </w:t>
            </w:r>
            <w:proofErr w:type="spellStart"/>
            <w:r w:rsidRPr="001A49ED">
              <w:rPr>
                <w:rFonts w:ascii="Candara" w:hAnsi="Candara"/>
                <w:i/>
                <w:color w:val="auto"/>
              </w:rPr>
              <w:t>eğitim</w:t>
            </w:r>
            <w:proofErr w:type="spellEnd"/>
            <w:r w:rsidRPr="001A49ED">
              <w:rPr>
                <w:rFonts w:ascii="Candara" w:hAnsi="Candara"/>
                <w:i/>
                <w:color w:val="auto"/>
              </w:rPr>
              <w:t xml:space="preserve"> </w:t>
            </w:r>
            <w:proofErr w:type="spellStart"/>
            <w:r w:rsidRPr="001A49ED">
              <w:rPr>
                <w:rFonts w:ascii="Candara" w:hAnsi="Candara"/>
                <w:i/>
                <w:color w:val="auto"/>
              </w:rPr>
              <w:t>ve</w:t>
            </w:r>
            <w:proofErr w:type="spellEnd"/>
            <w:r w:rsidRPr="001A49ED">
              <w:rPr>
                <w:rFonts w:ascii="Candara" w:hAnsi="Candara"/>
                <w:i/>
                <w:color w:val="auto"/>
              </w:rPr>
              <w:t xml:space="preserve"> </w:t>
            </w:r>
            <w:proofErr w:type="spellStart"/>
            <w:r w:rsidRPr="001A49ED">
              <w:rPr>
                <w:rFonts w:ascii="Candara" w:hAnsi="Candara"/>
                <w:i/>
                <w:color w:val="auto"/>
              </w:rPr>
              <w:t>yönetim</w:t>
            </w:r>
            <w:proofErr w:type="spellEnd"/>
            <w:r w:rsidRPr="001A49ED">
              <w:rPr>
                <w:rFonts w:ascii="Candara" w:hAnsi="Candara"/>
                <w:i/>
                <w:color w:val="auto"/>
              </w:rPr>
              <w:t xml:space="preserve"> </w:t>
            </w:r>
            <w:proofErr w:type="spellStart"/>
            <w:r w:rsidRPr="001A49ED">
              <w:rPr>
                <w:rFonts w:ascii="Candara" w:hAnsi="Candara"/>
                <w:i/>
                <w:color w:val="auto"/>
              </w:rPr>
              <w:t>deneyimine</w:t>
            </w:r>
            <w:proofErr w:type="spellEnd"/>
            <w:r w:rsidRPr="001A49ED">
              <w:rPr>
                <w:rFonts w:ascii="Candara" w:hAnsi="Candara"/>
                <w:i/>
                <w:color w:val="auto"/>
              </w:rPr>
              <w:t xml:space="preserve"> </w:t>
            </w:r>
            <w:proofErr w:type="spellStart"/>
            <w:r w:rsidRPr="001A49ED">
              <w:rPr>
                <w:rFonts w:ascii="Candara" w:hAnsi="Candara"/>
                <w:i/>
                <w:color w:val="auto"/>
              </w:rPr>
              <w:t>sahip</w:t>
            </w:r>
            <w:proofErr w:type="spellEnd"/>
            <w:r w:rsidRPr="001A49ED">
              <w:rPr>
                <w:rFonts w:ascii="Candara" w:hAnsi="Candara"/>
                <w:i/>
                <w:color w:val="auto"/>
              </w:rPr>
              <w:t xml:space="preserve"> </w:t>
            </w:r>
            <w:proofErr w:type="spellStart"/>
            <w:r w:rsidRPr="001A49ED">
              <w:rPr>
                <w:rFonts w:ascii="Candara" w:hAnsi="Candara"/>
                <w:i/>
                <w:color w:val="auto"/>
              </w:rPr>
              <w:t>olması</w:t>
            </w:r>
            <w:proofErr w:type="spellEnd"/>
            <w:r w:rsidRPr="001A49ED">
              <w:rPr>
                <w:rFonts w:ascii="Candara" w:hAnsi="Candara"/>
                <w:i/>
                <w:color w:val="auto"/>
              </w:rPr>
              <w:t>,</w:t>
            </w:r>
          </w:p>
          <w:p w14:paraId="6542CD86" w14:textId="77777777" w:rsidR="00A47C91" w:rsidRPr="001A49ED" w:rsidRDefault="00A47C91" w:rsidP="00F923B1">
            <w:pPr>
              <w:pStyle w:val="Gvde"/>
              <w:spacing w:line="360" w:lineRule="auto"/>
              <w:ind w:left="567"/>
              <w:rPr>
                <w:rFonts w:ascii="Candara" w:hAnsi="Candara"/>
                <w:color w:val="auto"/>
                <w:szCs w:val="28"/>
              </w:rPr>
            </w:pPr>
            <w:r w:rsidRPr="001A49ED">
              <w:rPr>
                <w:rFonts w:ascii="Candara" w:hAnsi="Candara"/>
                <w:b/>
                <w:bCs/>
                <w:i/>
                <w:color w:val="auto"/>
                <w:lang w:val="tr-TR"/>
              </w:rPr>
              <w:t>GS.8.2.2.</w:t>
            </w:r>
            <w:r w:rsidRPr="001A49ED">
              <w:rPr>
                <w:rFonts w:ascii="Candara" w:hAnsi="Candara"/>
                <w:bCs/>
                <w:i/>
                <w:color w:val="auto"/>
                <w:lang w:val="tr-TR"/>
              </w:rPr>
              <w:t xml:space="preserve"> E</w:t>
            </w:r>
            <w:r w:rsidRPr="001A49ED">
              <w:rPr>
                <w:rFonts w:ascii="Candara" w:hAnsi="Candara"/>
                <w:i/>
                <w:color w:val="auto"/>
                <w:lang w:val="tr-TR"/>
              </w:rPr>
              <w:t>ğitim yönetimi ile ilgili görevler için eğitici gelişim programlarına</w:t>
            </w:r>
            <w:r w:rsidRPr="001A49ED">
              <w:rPr>
                <w:rFonts w:ascii="Candara" w:hAnsi="Candara"/>
                <w:bCs/>
                <w:i/>
                <w:color w:val="auto"/>
                <w:lang w:val="tr-TR"/>
              </w:rPr>
              <w:t xml:space="preserve"> </w:t>
            </w:r>
            <w:r w:rsidRPr="001A49ED">
              <w:rPr>
                <w:rFonts w:ascii="Candara" w:hAnsi="Candara"/>
                <w:i/>
                <w:color w:val="auto"/>
                <w:lang w:val="tr-TR"/>
              </w:rPr>
              <w:t xml:space="preserve">katılım </w:t>
            </w:r>
            <w:proofErr w:type="gramStart"/>
            <w:r w:rsidRPr="001A49ED">
              <w:rPr>
                <w:rFonts w:ascii="Candara" w:hAnsi="Candara"/>
                <w:i/>
                <w:color w:val="auto"/>
                <w:lang w:val="tr-TR"/>
              </w:rPr>
              <w:t>kriter</w:t>
            </w:r>
            <w:proofErr w:type="gramEnd"/>
            <w:r w:rsidRPr="001A49ED">
              <w:rPr>
                <w:rFonts w:ascii="Candara" w:hAnsi="Candara"/>
                <w:i/>
                <w:color w:val="auto"/>
                <w:lang w:val="tr-TR"/>
              </w:rPr>
              <w:t xml:space="preserve"> olması sağlanmalıdır. </w:t>
            </w:r>
          </w:p>
        </w:tc>
      </w:tr>
    </w:tbl>
    <w:p w14:paraId="1F8D671C" w14:textId="77777777" w:rsidR="00A47C91" w:rsidRPr="001A49ED" w:rsidRDefault="00A47C91" w:rsidP="00A47C91">
      <w:pPr>
        <w:pStyle w:val="Stil2"/>
        <w:numPr>
          <w:ilvl w:val="0"/>
          <w:numId w:val="0"/>
        </w:numPr>
        <w:jc w:val="both"/>
        <w:rPr>
          <w:i/>
        </w:rPr>
      </w:pPr>
      <w:bookmarkStart w:id="198" w:name="_Toc508238398"/>
      <w:r w:rsidRPr="001A49ED">
        <w:rPr>
          <w:i/>
        </w:rPr>
        <w:t>Açıklamalar</w:t>
      </w:r>
      <w:bookmarkEnd w:id="198"/>
    </w:p>
    <w:p w14:paraId="0EB96E06" w14:textId="77777777" w:rsidR="00992FBE" w:rsidRPr="001A49ED" w:rsidRDefault="00992FBE" w:rsidP="00992FBE">
      <w:pPr>
        <w:pStyle w:val="Stil2"/>
        <w:numPr>
          <w:ilvl w:val="0"/>
          <w:numId w:val="0"/>
        </w:numPr>
        <w:spacing w:line="276" w:lineRule="auto"/>
        <w:jc w:val="both"/>
        <w:rPr>
          <w:b w:val="0"/>
          <w:i/>
          <w:sz w:val="24"/>
          <w:szCs w:val="24"/>
        </w:rPr>
      </w:pPr>
      <w:bookmarkStart w:id="199" w:name="_Toc508238399"/>
      <w:r w:rsidRPr="001A49ED">
        <w:rPr>
          <w:b w:val="0"/>
          <w:i/>
          <w:sz w:val="24"/>
          <w:szCs w:val="24"/>
        </w:rPr>
        <w:t>Tıp fakültesinin diğer yönetici kadrolarının da dekan gibi belirli bir yetkinlik düzeyinde ve deneyimli olması gerekir. Yönetici kadrolarda yer alan kişilerin tercihen eğitim, yönetim ve liderlik alanlarında eğitim almış olmaları gerekmektedir.</w:t>
      </w:r>
      <w:bookmarkEnd w:id="199"/>
    </w:p>
    <w:p w14:paraId="7ABE8F47" w14:textId="77777777" w:rsidR="00992FBE" w:rsidRPr="001A49ED" w:rsidRDefault="00992FBE" w:rsidP="00992FBE">
      <w:pPr>
        <w:pStyle w:val="Stil2"/>
        <w:numPr>
          <w:ilvl w:val="0"/>
          <w:numId w:val="0"/>
        </w:numPr>
        <w:spacing w:line="276" w:lineRule="auto"/>
        <w:jc w:val="both"/>
        <w:rPr>
          <w:b w:val="0"/>
          <w:i/>
          <w:sz w:val="24"/>
          <w:szCs w:val="24"/>
        </w:rPr>
      </w:pPr>
    </w:p>
    <w:p w14:paraId="7B8B9259" w14:textId="77777777" w:rsidR="00992FBE" w:rsidRPr="001A49ED" w:rsidRDefault="00992FBE" w:rsidP="00992FBE">
      <w:pPr>
        <w:pStyle w:val="Stil2"/>
        <w:numPr>
          <w:ilvl w:val="0"/>
          <w:numId w:val="0"/>
        </w:numPr>
        <w:spacing w:line="276" w:lineRule="auto"/>
        <w:jc w:val="both"/>
        <w:rPr>
          <w:b w:val="0"/>
          <w:i/>
          <w:sz w:val="24"/>
          <w:szCs w:val="24"/>
        </w:rPr>
      </w:pPr>
      <w:bookmarkStart w:id="200" w:name="_Toc508238400"/>
      <w:r w:rsidRPr="001A49ED">
        <w:rPr>
          <w:b w:val="0"/>
          <w:i/>
          <w:sz w:val="24"/>
          <w:szCs w:val="24"/>
        </w:rPr>
        <w:t>Eğitimle ilgili yönetsel görevler için eğitici gelişim programlarına katılım göz önüne alınmalıdır.</w:t>
      </w:r>
      <w:bookmarkEnd w:id="200"/>
      <w:r w:rsidRPr="001A49ED">
        <w:rPr>
          <w:b w:val="0"/>
          <w:i/>
          <w:sz w:val="24"/>
          <w:szCs w:val="24"/>
        </w:rPr>
        <w:t xml:space="preserve"> </w:t>
      </w:r>
    </w:p>
    <w:p w14:paraId="347A4E67" w14:textId="77777777" w:rsidR="00A47C91" w:rsidRPr="001A49ED" w:rsidRDefault="00A47C91" w:rsidP="00A47C91">
      <w:pPr>
        <w:pStyle w:val="Stil2"/>
        <w:numPr>
          <w:ilvl w:val="0"/>
          <w:numId w:val="0"/>
        </w:numPr>
        <w:spacing w:line="276" w:lineRule="auto"/>
        <w:jc w:val="both"/>
        <w:rPr>
          <w:b w:val="0"/>
          <w:sz w:val="24"/>
          <w:szCs w:val="24"/>
        </w:rPr>
      </w:pPr>
    </w:p>
    <w:tbl>
      <w:tblPr>
        <w:tblStyle w:val="TabloKlavuzu"/>
        <w:tblW w:w="10348" w:type="dxa"/>
        <w:tblInd w:w="-5" w:type="dxa"/>
        <w:tblLook w:val="04A0" w:firstRow="1" w:lastRow="0" w:firstColumn="1" w:lastColumn="0" w:noHBand="0" w:noVBand="1"/>
      </w:tblPr>
      <w:tblGrid>
        <w:gridCol w:w="10348"/>
      </w:tblGrid>
      <w:tr w:rsidR="001A49ED" w:rsidRPr="001A49ED" w14:paraId="4509BF19" w14:textId="77777777" w:rsidTr="00992FBE">
        <w:tc>
          <w:tcPr>
            <w:tcW w:w="10348" w:type="dxa"/>
            <w:shd w:val="clear" w:color="auto" w:fill="F2F2F2" w:themeFill="background1" w:themeFillShade="F2"/>
          </w:tcPr>
          <w:p w14:paraId="531E98D0" w14:textId="77777777" w:rsidR="00A47C91" w:rsidRPr="001A49ED" w:rsidRDefault="00A47C91" w:rsidP="00F923B1">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sz w:val="28"/>
              </w:rPr>
              <w:t>Ek belge ve kanıt</w:t>
            </w:r>
            <w:r w:rsidR="00A46203" w:rsidRPr="001A49ED">
              <w:rPr>
                <w:rFonts w:ascii="Candara" w:eastAsia="Arial Unicode MS" w:hAnsi="Candara" w:cs="Trebuchet MS"/>
                <w:b/>
                <w:bCs/>
                <w:i/>
                <w:spacing w:val="-2"/>
                <w:sz w:val="28"/>
              </w:rPr>
              <w:t>lar</w:t>
            </w:r>
          </w:p>
          <w:p w14:paraId="57D943C5" w14:textId="77777777" w:rsidR="00A47C91" w:rsidRPr="001A49ED" w:rsidRDefault="00992FBE" w:rsidP="00992FBE">
            <w:pPr>
              <w:pStyle w:val="ListeParagraf"/>
              <w:numPr>
                <w:ilvl w:val="0"/>
                <w:numId w:val="2"/>
              </w:numPr>
              <w:spacing w:before="120" w:after="60" w:line="288" w:lineRule="auto"/>
              <w:ind w:right="137"/>
              <w:rPr>
                <w:rFonts w:ascii="Candara" w:hAnsi="Candara"/>
              </w:rPr>
            </w:pPr>
            <w:r w:rsidRPr="001A49ED">
              <w:rPr>
                <w:rFonts w:ascii="Candara" w:hAnsi="Candara"/>
                <w:i/>
              </w:rPr>
              <w:t>Dekan yardımcıları ve eğitim yönetimi görevi bulunan öğretim üyelerinin özgeçmiş bilgileri, eğitim ve yönetim konusundaki deneyimleri, katıldıkları eğitici gelişim etkinliklerine yönelik kısa özgeçmişleri</w:t>
            </w:r>
          </w:p>
        </w:tc>
      </w:tr>
    </w:tbl>
    <w:p w14:paraId="21F4F674" w14:textId="77777777" w:rsidR="00A47C91" w:rsidRPr="001A49ED" w:rsidRDefault="00A47C91" w:rsidP="00A47C91">
      <w:pPr>
        <w:pStyle w:val="Gvde"/>
        <w:spacing w:line="360" w:lineRule="auto"/>
        <w:rPr>
          <w:rFonts w:ascii="Candara" w:hAnsi="Candara"/>
          <w:color w:val="auto"/>
        </w:rPr>
      </w:pPr>
    </w:p>
    <w:p w14:paraId="4D9F87D9" w14:textId="77777777" w:rsidR="00A47C91" w:rsidRPr="001A49ED" w:rsidRDefault="00A47C91" w:rsidP="00A47C91">
      <w:pPr>
        <w:pStyle w:val="Stil2"/>
      </w:pPr>
      <w:bookmarkStart w:id="201" w:name="_Toc496708851"/>
      <w:bookmarkStart w:id="202" w:name="_Toc508238401"/>
      <w:r w:rsidRPr="001A49ED">
        <w:t>Yürütme</w:t>
      </w:r>
      <w:bookmarkEnd w:id="201"/>
      <w:bookmarkEnd w:id="202"/>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14:paraId="6AD00156" w14:textId="77777777" w:rsidTr="00992FBE">
        <w:trPr>
          <w:trHeight w:val="3341"/>
        </w:trPr>
        <w:tc>
          <w:tcPr>
            <w:tcW w:w="1668" w:type="dxa"/>
            <w:shd w:val="clear" w:color="auto" w:fill="244061" w:themeFill="accent1" w:themeFillShade="80"/>
          </w:tcPr>
          <w:p w14:paraId="7C2B6326" w14:textId="77777777" w:rsidR="00A47C91" w:rsidRPr="001A49ED" w:rsidRDefault="00A47C91" w:rsidP="00F923B1">
            <w:pPr>
              <w:spacing w:line="360" w:lineRule="auto"/>
              <w:rPr>
                <w:rFonts w:ascii="Candara" w:hAnsi="Candara"/>
                <w:b/>
                <w:sz w:val="28"/>
                <w:szCs w:val="28"/>
              </w:rPr>
            </w:pPr>
          </w:p>
          <w:p w14:paraId="2787A869" w14:textId="77777777"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Temel Standartlar</w:t>
            </w:r>
          </w:p>
          <w:p w14:paraId="1A548483" w14:textId="77777777" w:rsidR="00A47C91" w:rsidRPr="001A49ED" w:rsidRDefault="00A47C91" w:rsidP="00F923B1">
            <w:pPr>
              <w:spacing w:line="360" w:lineRule="auto"/>
              <w:rPr>
                <w:rFonts w:ascii="Candara" w:hAnsi="Candara"/>
                <w:b/>
                <w:sz w:val="28"/>
                <w:szCs w:val="28"/>
              </w:rPr>
            </w:pPr>
          </w:p>
        </w:tc>
        <w:tc>
          <w:tcPr>
            <w:tcW w:w="8680" w:type="dxa"/>
            <w:shd w:val="clear" w:color="auto" w:fill="DBE5F1" w:themeFill="accent1" w:themeFillTint="33"/>
          </w:tcPr>
          <w:p w14:paraId="376C4A31" w14:textId="77777777" w:rsidR="00A47C91" w:rsidRPr="001A49ED" w:rsidRDefault="00A47C91" w:rsidP="00F923B1">
            <w:pPr>
              <w:spacing w:line="360" w:lineRule="auto"/>
              <w:rPr>
                <w:rFonts w:ascii="Candara" w:hAnsi="Candara"/>
                <w:szCs w:val="28"/>
              </w:rPr>
            </w:pPr>
          </w:p>
          <w:p w14:paraId="506700E8" w14:textId="77777777" w:rsidR="00A47C91" w:rsidRPr="001A49ED" w:rsidRDefault="00A47C91" w:rsidP="00F923B1">
            <w:pPr>
              <w:pStyle w:val="Gvde"/>
              <w:spacing w:line="360" w:lineRule="auto"/>
              <w:rPr>
                <w:rFonts w:ascii="Candara" w:hAnsi="Candara"/>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14:paraId="1A9AAC96" w14:textId="77777777" w:rsidR="003F2050" w:rsidRPr="001A49ED" w:rsidRDefault="003F2050" w:rsidP="003F2050">
            <w:pPr>
              <w:spacing w:line="360" w:lineRule="auto"/>
              <w:ind w:left="567"/>
              <w:rPr>
                <w:rFonts w:ascii="Candara" w:hAnsi="Candara"/>
                <w:szCs w:val="28"/>
              </w:rPr>
            </w:pPr>
            <w:r w:rsidRPr="001A49ED">
              <w:rPr>
                <w:rFonts w:ascii="Candara" w:hAnsi="Candara"/>
                <w:b/>
                <w:szCs w:val="28"/>
              </w:rPr>
              <w:t>TS.8.3.1.</w:t>
            </w:r>
            <w:r w:rsidRPr="001A49ED">
              <w:rPr>
                <w:rFonts w:ascii="Candara" w:hAnsi="Candara"/>
                <w:szCs w:val="28"/>
              </w:rPr>
              <w:t xml:space="preserve"> E</w:t>
            </w:r>
            <w:r w:rsidRPr="001A49ED">
              <w:rPr>
                <w:rFonts w:ascii="Candara" w:hAnsi="Candara"/>
                <w:noProof/>
              </w:rPr>
              <w:t xml:space="preserve">ğitim programlarını, belirlediği kurumsal amaç ve hedefler </w:t>
            </w:r>
            <w:r w:rsidRPr="001A49ED">
              <w:rPr>
                <w:rFonts w:ascii="Candara" w:hAnsi="Candara"/>
                <w:szCs w:val="28"/>
              </w:rPr>
              <w:t xml:space="preserve">doğrultusunda düzenlemek, ilgili mevzuatı oluşturmak ve uygulamak konusunda özerkliğe sahip, </w:t>
            </w:r>
          </w:p>
          <w:p w14:paraId="3ADBA3F9" w14:textId="77777777" w:rsidR="00A47C91" w:rsidRPr="001A49ED" w:rsidRDefault="003F2050" w:rsidP="009A39E9">
            <w:pPr>
              <w:spacing w:line="360" w:lineRule="auto"/>
              <w:ind w:left="567"/>
              <w:rPr>
                <w:rFonts w:ascii="Candara" w:hAnsi="Candara"/>
              </w:rPr>
            </w:pPr>
            <w:r w:rsidRPr="001A49ED">
              <w:rPr>
                <w:rFonts w:ascii="Candara" w:hAnsi="Candara"/>
                <w:b/>
                <w:bCs/>
              </w:rPr>
              <w:t xml:space="preserve">TS.8.3.2. </w:t>
            </w:r>
            <w:r w:rsidRPr="001A49ED">
              <w:rPr>
                <w:rFonts w:ascii="Candara" w:hAnsi="Candara"/>
              </w:rPr>
              <w:t>Eğitimle ilgili karar ve süreçleri belgelemiş, düzenli bi</w:t>
            </w:r>
            <w:r w:rsidR="009A39E9" w:rsidRPr="001A49ED">
              <w:rPr>
                <w:rFonts w:ascii="Candara" w:hAnsi="Candara"/>
              </w:rPr>
              <w:t>r kayıt ve arşiv sistemi kurmuş,</w:t>
            </w:r>
          </w:p>
          <w:p w14:paraId="172E6B1D" w14:textId="77777777" w:rsidR="009A39E9" w:rsidRPr="001A49ED" w:rsidRDefault="009A39E9" w:rsidP="000048C3">
            <w:pPr>
              <w:spacing w:line="360" w:lineRule="auto"/>
              <w:ind w:left="567"/>
              <w:rPr>
                <w:rFonts w:ascii="Candara" w:hAnsi="Candara"/>
                <w:szCs w:val="28"/>
              </w:rPr>
            </w:pPr>
            <w:r w:rsidRPr="001A49ED">
              <w:rPr>
                <w:rFonts w:ascii="Candara" w:hAnsi="Candara"/>
                <w:b/>
                <w:bCs/>
              </w:rPr>
              <w:t xml:space="preserve">TS.8.3.3. </w:t>
            </w:r>
            <w:r w:rsidR="000048C3" w:rsidRPr="001A49ED">
              <w:rPr>
                <w:rFonts w:ascii="Candara" w:hAnsi="Candara"/>
              </w:rPr>
              <w:t>Olağandışı durumlarda e</w:t>
            </w:r>
            <w:r w:rsidRPr="001A49ED">
              <w:rPr>
                <w:rFonts w:ascii="Candara" w:hAnsi="Candara"/>
              </w:rPr>
              <w:t xml:space="preserve">ğitimin sürdürülmesini </w:t>
            </w:r>
            <w:r w:rsidR="000048C3" w:rsidRPr="001A49ED">
              <w:rPr>
                <w:rFonts w:ascii="Candara" w:hAnsi="Candara"/>
              </w:rPr>
              <w:t>sağlayacak</w:t>
            </w:r>
            <w:r w:rsidRPr="001A49ED">
              <w:rPr>
                <w:rFonts w:ascii="Candara" w:hAnsi="Candara"/>
              </w:rPr>
              <w:t xml:space="preserve"> stratejiler </w:t>
            </w:r>
            <w:r w:rsidR="000048C3" w:rsidRPr="001A49ED">
              <w:rPr>
                <w:rFonts w:ascii="Candara" w:hAnsi="Candara"/>
              </w:rPr>
              <w:t>b</w:t>
            </w:r>
            <w:r w:rsidR="009C467F" w:rsidRPr="001A49ED">
              <w:rPr>
                <w:rFonts w:ascii="Candara" w:hAnsi="Candara"/>
              </w:rPr>
              <w:t>elirle</w:t>
            </w:r>
            <w:r w:rsidR="000048C3" w:rsidRPr="001A49ED">
              <w:rPr>
                <w:rFonts w:ascii="Candara" w:hAnsi="Candara"/>
              </w:rPr>
              <w:t xml:space="preserve">miş </w:t>
            </w:r>
            <w:r w:rsidRPr="001A49ED">
              <w:rPr>
                <w:rFonts w:ascii="Candara" w:hAnsi="Candara"/>
              </w:rPr>
              <w:t>olmalıdır.</w:t>
            </w:r>
          </w:p>
        </w:tc>
      </w:tr>
    </w:tbl>
    <w:p w14:paraId="48D03D39" w14:textId="77777777" w:rsidR="00A47C91" w:rsidRPr="001A49ED" w:rsidRDefault="00A47C91" w:rsidP="00A47C91">
      <w:pPr>
        <w:spacing w:line="360" w:lineRule="auto"/>
        <w:ind w:left="567"/>
        <w:rPr>
          <w:rFonts w:ascii="Candara" w:hAnsi="Candara"/>
        </w:rPr>
      </w:pPr>
    </w:p>
    <w:p w14:paraId="77C98CA5" w14:textId="77777777" w:rsidR="00A47C91" w:rsidRPr="001A49ED" w:rsidRDefault="00A47C91" w:rsidP="00A47C91">
      <w:pPr>
        <w:pStyle w:val="Stil2"/>
        <w:numPr>
          <w:ilvl w:val="0"/>
          <w:numId w:val="0"/>
        </w:numPr>
        <w:jc w:val="both"/>
      </w:pPr>
      <w:bookmarkStart w:id="203" w:name="_Toc508238402"/>
      <w:r w:rsidRPr="001A49ED">
        <w:t>Açıklamalar</w:t>
      </w:r>
      <w:bookmarkEnd w:id="203"/>
    </w:p>
    <w:p w14:paraId="0A258716" w14:textId="77777777" w:rsidR="00992FBE" w:rsidRPr="001A49ED" w:rsidRDefault="00992FBE" w:rsidP="00992FBE">
      <w:pPr>
        <w:pStyle w:val="Stil2"/>
        <w:numPr>
          <w:ilvl w:val="0"/>
          <w:numId w:val="0"/>
        </w:numPr>
        <w:spacing w:line="276" w:lineRule="auto"/>
        <w:jc w:val="both"/>
        <w:rPr>
          <w:b w:val="0"/>
          <w:sz w:val="24"/>
          <w:szCs w:val="24"/>
        </w:rPr>
      </w:pPr>
      <w:bookmarkStart w:id="204" w:name="_Toc508238403"/>
      <w:r w:rsidRPr="001A49ED">
        <w:rPr>
          <w:b w:val="0"/>
          <w:sz w:val="24"/>
          <w:szCs w:val="24"/>
        </w:rPr>
        <w:t xml:space="preserve">Tıp fakülteleri ulusal ve uluslararası yasalar çerçevesinde tanımlanan koşulları yerine getirmek ve bu koşullara uygun mezunlar vermek sorumluluğundadır. Bu sorumluluğu </w:t>
      </w:r>
      <w:r w:rsidRPr="001A49ED">
        <w:rPr>
          <w:b w:val="0"/>
          <w:sz w:val="24"/>
          <w:szCs w:val="24"/>
        </w:rPr>
        <w:lastRenderedPageBreak/>
        <w:t xml:space="preserve">yerine getirirken belirlediği amaç ve hedefler doğrultusunda eğitim programında yer alan ünitelerin (ders, ders kurulu, </w:t>
      </w:r>
      <w:proofErr w:type="gramStart"/>
      <w:r w:rsidRPr="001A49ED">
        <w:rPr>
          <w:b w:val="0"/>
          <w:sz w:val="24"/>
          <w:szCs w:val="24"/>
        </w:rPr>
        <w:t>modül</w:t>
      </w:r>
      <w:proofErr w:type="gramEnd"/>
      <w:r w:rsidRPr="001A49ED">
        <w:rPr>
          <w:b w:val="0"/>
          <w:sz w:val="24"/>
          <w:szCs w:val="24"/>
        </w:rPr>
        <w:t>, blok, staj) geliştirilmesi, öğretim ve değerlendirme yöntemlerinin seçimi, içerik oluşturulması ve güncellenmesi, öğretim üyelerinin geliştirilmesi, eğitim programının değerlendirilmesi konularında koşulları ve olanakları ölçüsünde kararlar almakta özerk olmalı, süreçler yönerge, yönetmelik ya da ilgili mevzuatta tanımlanmış olmalıdır.</w:t>
      </w:r>
      <w:bookmarkEnd w:id="204"/>
      <w:r w:rsidRPr="001A49ED">
        <w:rPr>
          <w:b w:val="0"/>
          <w:sz w:val="24"/>
          <w:szCs w:val="24"/>
        </w:rPr>
        <w:t xml:space="preserve">  </w:t>
      </w:r>
    </w:p>
    <w:p w14:paraId="5CBC1542" w14:textId="77777777" w:rsidR="003F2050" w:rsidRPr="001A49ED" w:rsidRDefault="003F2050" w:rsidP="00992FBE">
      <w:pPr>
        <w:pStyle w:val="Stil2"/>
        <w:numPr>
          <w:ilvl w:val="0"/>
          <w:numId w:val="0"/>
        </w:numPr>
        <w:spacing w:line="276" w:lineRule="auto"/>
        <w:jc w:val="both"/>
        <w:rPr>
          <w:b w:val="0"/>
          <w:sz w:val="24"/>
          <w:szCs w:val="24"/>
        </w:rPr>
      </w:pPr>
    </w:p>
    <w:p w14:paraId="36885CA5" w14:textId="77777777" w:rsidR="003F2050" w:rsidRPr="001A49ED" w:rsidRDefault="00C27C69" w:rsidP="00C27C69">
      <w:pPr>
        <w:spacing w:line="276" w:lineRule="auto"/>
        <w:jc w:val="both"/>
        <w:rPr>
          <w:rFonts w:ascii="Candara" w:hAnsi="Candara"/>
        </w:rPr>
      </w:pPr>
      <w:bookmarkStart w:id="205" w:name="_Toc508238404"/>
      <w:r w:rsidRPr="001A49ED">
        <w:rPr>
          <w:rFonts w:ascii="Candara" w:hAnsi="Candara"/>
        </w:rPr>
        <w:t>E</w:t>
      </w:r>
      <w:r w:rsidR="003F2050" w:rsidRPr="001A49ED">
        <w:rPr>
          <w:rFonts w:ascii="Candara" w:hAnsi="Candara"/>
        </w:rPr>
        <w:t xml:space="preserve">ğitim programının </w:t>
      </w:r>
      <w:r w:rsidRPr="001A49ED">
        <w:rPr>
          <w:rFonts w:ascii="Candara" w:hAnsi="Candara"/>
        </w:rPr>
        <w:t>yürütülmesini</w:t>
      </w:r>
      <w:r w:rsidR="003F2050" w:rsidRPr="001A49ED">
        <w:rPr>
          <w:rFonts w:ascii="Candara" w:hAnsi="Candara"/>
        </w:rPr>
        <w:t xml:space="preserve"> engelleyebilecek afet, salgın hastalık </w:t>
      </w:r>
      <w:proofErr w:type="spellStart"/>
      <w:r w:rsidR="003F2050" w:rsidRPr="001A49ED">
        <w:rPr>
          <w:rFonts w:ascii="Candara" w:hAnsi="Candara"/>
        </w:rPr>
        <w:t>vb</w:t>
      </w:r>
      <w:proofErr w:type="spellEnd"/>
      <w:r w:rsidR="003F2050" w:rsidRPr="001A49ED">
        <w:rPr>
          <w:rFonts w:ascii="Candara" w:hAnsi="Candara"/>
        </w:rPr>
        <w:t xml:space="preserve"> olağandışı durumlarda uygulanmak üzere stratejiler geliştir</w:t>
      </w:r>
      <w:r w:rsidRPr="001A49ED">
        <w:rPr>
          <w:rFonts w:ascii="Candara" w:hAnsi="Candara"/>
        </w:rPr>
        <w:t>il</w:t>
      </w:r>
      <w:r w:rsidR="003F2050" w:rsidRPr="001A49ED">
        <w:rPr>
          <w:rFonts w:ascii="Candara" w:hAnsi="Candara"/>
        </w:rPr>
        <w:t xml:space="preserve">meli, eğitim ve uygulama esasları, yönergeler </w:t>
      </w:r>
      <w:proofErr w:type="spellStart"/>
      <w:r w:rsidR="003F2050" w:rsidRPr="001A49ED">
        <w:rPr>
          <w:rFonts w:ascii="Candara" w:hAnsi="Candara"/>
        </w:rPr>
        <w:t>vb</w:t>
      </w:r>
      <w:proofErr w:type="spellEnd"/>
      <w:r w:rsidR="003F2050" w:rsidRPr="001A49ED">
        <w:rPr>
          <w:rFonts w:ascii="Candara" w:hAnsi="Candara"/>
        </w:rPr>
        <w:t xml:space="preserve"> belgelerde tanımla</w:t>
      </w:r>
      <w:r w:rsidRPr="001A49ED">
        <w:rPr>
          <w:rFonts w:ascii="Candara" w:hAnsi="Candara"/>
        </w:rPr>
        <w:t>n</w:t>
      </w:r>
      <w:r w:rsidR="003F2050" w:rsidRPr="001A49ED">
        <w:rPr>
          <w:rFonts w:ascii="Candara" w:hAnsi="Candara"/>
        </w:rPr>
        <w:t xml:space="preserve">malıdır. </w:t>
      </w:r>
    </w:p>
    <w:p w14:paraId="2856ED5A" w14:textId="77777777" w:rsidR="003F2050" w:rsidRPr="001A49ED" w:rsidRDefault="003F2050" w:rsidP="00B175C5">
      <w:pPr>
        <w:spacing w:line="276" w:lineRule="auto"/>
        <w:jc w:val="both"/>
        <w:rPr>
          <w:rFonts w:ascii="Candara" w:hAnsi="Candara"/>
        </w:rPr>
      </w:pPr>
    </w:p>
    <w:p w14:paraId="29DC4D25" w14:textId="77777777" w:rsidR="00992FBE" w:rsidRPr="001A49ED" w:rsidRDefault="00992FBE" w:rsidP="00B175C5">
      <w:pPr>
        <w:pStyle w:val="Stil2"/>
        <w:numPr>
          <w:ilvl w:val="0"/>
          <w:numId w:val="0"/>
        </w:numPr>
        <w:spacing w:line="276" w:lineRule="auto"/>
        <w:jc w:val="both"/>
        <w:rPr>
          <w:b w:val="0"/>
          <w:sz w:val="24"/>
          <w:szCs w:val="24"/>
        </w:rPr>
      </w:pPr>
      <w:r w:rsidRPr="001A49ED">
        <w:rPr>
          <w:b w:val="0"/>
          <w:sz w:val="24"/>
          <w:szCs w:val="24"/>
        </w:rPr>
        <w:t>Tıp Fakülteleri eğitim programlarının planlanması, yürütülmesi ve değerlendirilmesine ilişkin alınan kararları ve süreçleri sistematik bir şekilde kayıt altına almalıdır. Basılı ya da elektronik ortamdaki belgeler yetkililer tarafından sürekli ulaşılabilir olmalı, bu şekilde kurumsal hafıza sağlanmalıdır.</w:t>
      </w:r>
      <w:bookmarkEnd w:id="205"/>
    </w:p>
    <w:p w14:paraId="038847CE" w14:textId="77777777" w:rsidR="002F02B8" w:rsidRPr="001A49ED" w:rsidRDefault="002F02B8" w:rsidP="00B175C5">
      <w:pPr>
        <w:pStyle w:val="Stil2"/>
        <w:numPr>
          <w:ilvl w:val="0"/>
          <w:numId w:val="0"/>
        </w:numPr>
        <w:spacing w:line="276" w:lineRule="auto"/>
        <w:jc w:val="both"/>
        <w:rPr>
          <w:b w:val="0"/>
          <w:sz w:val="24"/>
          <w:szCs w:val="24"/>
        </w:rPr>
      </w:pPr>
    </w:p>
    <w:tbl>
      <w:tblPr>
        <w:tblStyle w:val="TabloKlavuzu"/>
        <w:tblW w:w="10348" w:type="dxa"/>
        <w:tblInd w:w="-5" w:type="dxa"/>
        <w:tblLook w:val="04A0" w:firstRow="1" w:lastRow="0" w:firstColumn="1" w:lastColumn="0" w:noHBand="0" w:noVBand="1"/>
      </w:tblPr>
      <w:tblGrid>
        <w:gridCol w:w="10348"/>
      </w:tblGrid>
      <w:tr w:rsidR="001A49ED" w:rsidRPr="001A49ED" w14:paraId="4CF1B5BA" w14:textId="77777777" w:rsidTr="00992FBE">
        <w:tc>
          <w:tcPr>
            <w:tcW w:w="10348" w:type="dxa"/>
            <w:shd w:val="clear" w:color="auto" w:fill="F2F2F2" w:themeFill="background1" w:themeFillShade="F2"/>
          </w:tcPr>
          <w:p w14:paraId="1E3768A1" w14:textId="77777777" w:rsidR="00A47C91" w:rsidRPr="001A49ED" w:rsidRDefault="00A47C91"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14:paraId="4EB5A435" w14:textId="77777777" w:rsidR="00992FBE" w:rsidRPr="001A49ED" w:rsidRDefault="00992FBE" w:rsidP="00992FBE">
            <w:pPr>
              <w:pStyle w:val="ListeParagraf"/>
              <w:numPr>
                <w:ilvl w:val="0"/>
                <w:numId w:val="2"/>
              </w:numPr>
              <w:spacing w:before="120" w:after="60" w:line="288" w:lineRule="auto"/>
              <w:ind w:right="137"/>
              <w:rPr>
                <w:rFonts w:ascii="Candara" w:hAnsi="Candara"/>
              </w:rPr>
            </w:pPr>
            <w:r w:rsidRPr="001A49ED">
              <w:rPr>
                <w:rFonts w:ascii="Candara" w:hAnsi="Candara"/>
              </w:rPr>
              <w:t>Eğitim programının planlama, uygulama ve değerlendirme süreçlerine ilişkin yönerge, yönetmelik ya da ilgili mevzuat</w:t>
            </w:r>
          </w:p>
          <w:p w14:paraId="2969562E" w14:textId="77777777" w:rsidR="002F02B8" w:rsidRPr="001A49ED" w:rsidRDefault="006A53B8" w:rsidP="006A53B8">
            <w:pPr>
              <w:pStyle w:val="ListeParagraf"/>
              <w:numPr>
                <w:ilvl w:val="0"/>
                <w:numId w:val="2"/>
              </w:numPr>
              <w:spacing w:before="120" w:after="60" w:line="288" w:lineRule="auto"/>
              <w:ind w:right="137"/>
              <w:rPr>
                <w:rFonts w:ascii="Candara" w:hAnsi="Candara"/>
              </w:rPr>
            </w:pPr>
            <w:r w:rsidRPr="001A49ED">
              <w:rPr>
                <w:rFonts w:ascii="Candara" w:hAnsi="Candara"/>
              </w:rPr>
              <w:t>Olağandışı durumlara yönelik eğitim stratejilerinin yer aldığı belgeler</w:t>
            </w:r>
          </w:p>
          <w:p w14:paraId="491BDCC8" w14:textId="77777777" w:rsidR="00A47C91" w:rsidRPr="001A49ED" w:rsidRDefault="00992FBE" w:rsidP="00992FBE">
            <w:pPr>
              <w:pStyle w:val="ListeParagraf"/>
              <w:numPr>
                <w:ilvl w:val="0"/>
                <w:numId w:val="2"/>
              </w:numPr>
              <w:spacing w:before="120" w:after="60" w:line="288" w:lineRule="auto"/>
              <w:ind w:right="137"/>
              <w:rPr>
                <w:rFonts w:ascii="Candara" w:hAnsi="Candara"/>
              </w:rPr>
            </w:pPr>
            <w:r w:rsidRPr="001A49ED">
              <w:rPr>
                <w:rFonts w:ascii="Candara" w:hAnsi="Candara"/>
              </w:rPr>
              <w:t>Eğitime ilişkin arşiv ve dokümantasyon sistemi belgeleri</w:t>
            </w:r>
          </w:p>
        </w:tc>
      </w:tr>
    </w:tbl>
    <w:p w14:paraId="6FD58EF0" w14:textId="77777777" w:rsidR="00A47C91" w:rsidRPr="001A49ED" w:rsidRDefault="00A47C91" w:rsidP="00A47C91">
      <w:pPr>
        <w:rPr>
          <w:rFonts w:asciiTheme="minorHAnsi" w:hAnsiTheme="minorHAnsi"/>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14:paraId="4A218B51" w14:textId="77777777" w:rsidTr="007C41F1">
        <w:tc>
          <w:tcPr>
            <w:tcW w:w="1644" w:type="dxa"/>
            <w:shd w:val="clear" w:color="auto" w:fill="632423" w:themeFill="accent2" w:themeFillShade="80"/>
          </w:tcPr>
          <w:p w14:paraId="6ED97C61" w14:textId="77777777" w:rsidR="00A47C91" w:rsidRPr="001A49ED" w:rsidRDefault="00A47C91" w:rsidP="00F923B1">
            <w:pPr>
              <w:spacing w:line="360" w:lineRule="auto"/>
              <w:rPr>
                <w:rFonts w:ascii="Candara" w:hAnsi="Candara"/>
                <w:b/>
                <w:sz w:val="28"/>
                <w:szCs w:val="28"/>
              </w:rPr>
            </w:pPr>
          </w:p>
          <w:p w14:paraId="2885845C" w14:textId="77777777"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Gelişim Standartları</w:t>
            </w:r>
          </w:p>
          <w:p w14:paraId="25337F49" w14:textId="77777777" w:rsidR="00A47C91" w:rsidRPr="001A49ED" w:rsidRDefault="00A47C91" w:rsidP="00F923B1">
            <w:pPr>
              <w:spacing w:line="360" w:lineRule="auto"/>
              <w:rPr>
                <w:rFonts w:ascii="Candara" w:hAnsi="Candara"/>
                <w:b/>
                <w:sz w:val="28"/>
                <w:szCs w:val="28"/>
              </w:rPr>
            </w:pPr>
          </w:p>
        </w:tc>
        <w:tc>
          <w:tcPr>
            <w:tcW w:w="8704" w:type="dxa"/>
            <w:shd w:val="clear" w:color="auto" w:fill="F2DBDB" w:themeFill="accent2" w:themeFillTint="33"/>
          </w:tcPr>
          <w:p w14:paraId="43A6E065" w14:textId="77777777" w:rsidR="00A47C91" w:rsidRPr="001A49ED" w:rsidRDefault="00A47C91" w:rsidP="00F923B1">
            <w:pPr>
              <w:spacing w:line="360" w:lineRule="auto"/>
              <w:rPr>
                <w:rFonts w:ascii="Candara" w:hAnsi="Candara"/>
                <w:szCs w:val="28"/>
              </w:rPr>
            </w:pPr>
          </w:p>
          <w:p w14:paraId="73FB6A77" w14:textId="77777777" w:rsidR="00A47C91" w:rsidRPr="001A49ED" w:rsidRDefault="00A47C91" w:rsidP="00F923B1">
            <w:pPr>
              <w:pStyle w:val="Gvde"/>
              <w:spacing w:line="360" w:lineRule="auto"/>
              <w:ind w:left="567" w:hanging="567"/>
              <w:rPr>
                <w:rFonts w:ascii="Candara" w:hAnsi="Candara"/>
                <w:i/>
                <w:color w:val="auto"/>
                <w:lang w:val="tr-TR"/>
              </w:rPr>
            </w:pPr>
            <w:r w:rsidRPr="001A49ED">
              <w:rPr>
                <w:rFonts w:ascii="Candara" w:hAnsi="Candara"/>
                <w:i/>
                <w:color w:val="auto"/>
                <w:lang w:val="tr-TR"/>
              </w:rPr>
              <w:t xml:space="preserve">Tıp fakültesi; </w:t>
            </w:r>
          </w:p>
          <w:p w14:paraId="0F304707" w14:textId="77777777" w:rsidR="00A47C91" w:rsidRPr="001A49ED" w:rsidRDefault="00A47C91" w:rsidP="00F923B1">
            <w:pPr>
              <w:spacing w:line="360" w:lineRule="auto"/>
              <w:ind w:left="567"/>
              <w:rPr>
                <w:rFonts w:ascii="Candara" w:hAnsi="Candara"/>
                <w:szCs w:val="28"/>
              </w:rPr>
            </w:pPr>
            <w:r w:rsidRPr="001A49ED">
              <w:rPr>
                <w:rFonts w:ascii="Candara" w:hAnsi="Candara"/>
                <w:b/>
                <w:bCs/>
                <w:i/>
              </w:rPr>
              <w:t xml:space="preserve">GS. 8.3.1.  </w:t>
            </w:r>
            <w:r w:rsidRPr="001A49ED">
              <w:rPr>
                <w:rFonts w:ascii="Candara" w:hAnsi="Candara"/>
                <w:i/>
                <w:szCs w:val="28"/>
              </w:rPr>
              <w:t xml:space="preserve">Klinik eğitim için kullanılan hastanelerde </w:t>
            </w:r>
            <w:r w:rsidRPr="001A49ED">
              <w:rPr>
                <w:rFonts w:ascii="Candara" w:hAnsi="Candara"/>
                <w:i/>
              </w:rPr>
              <w:t xml:space="preserve">sunulan hizmeti, </w:t>
            </w:r>
            <w:r w:rsidRPr="001A49ED">
              <w:rPr>
                <w:rFonts w:ascii="Candara" w:hAnsi="Candara"/>
                <w:bCs/>
                <w:i/>
              </w:rPr>
              <w:t>eğitim odaklı</w:t>
            </w:r>
            <w:r w:rsidRPr="001A49ED">
              <w:rPr>
                <w:rFonts w:ascii="Candara" w:hAnsi="Candara"/>
                <w:i/>
              </w:rPr>
              <w:t xml:space="preserve"> bir çerçevede yapılandırılmış olmalıdır. </w:t>
            </w:r>
          </w:p>
        </w:tc>
      </w:tr>
    </w:tbl>
    <w:p w14:paraId="03EA8FFA" w14:textId="77777777" w:rsidR="00A47C91" w:rsidRPr="001A49ED" w:rsidRDefault="00A47C91" w:rsidP="00A47C91">
      <w:pPr>
        <w:pStyle w:val="Gvde"/>
        <w:spacing w:line="360" w:lineRule="auto"/>
        <w:rPr>
          <w:rFonts w:ascii="Candara" w:hAnsi="Candara"/>
          <w:i/>
          <w:color w:val="auto"/>
          <w:lang w:val="tr-TR"/>
        </w:rPr>
      </w:pPr>
    </w:p>
    <w:p w14:paraId="58A20C5C" w14:textId="77777777" w:rsidR="00A47C91" w:rsidRPr="001A49ED" w:rsidRDefault="00A47C91" w:rsidP="00A47C91">
      <w:pPr>
        <w:pStyle w:val="Stil2"/>
        <w:numPr>
          <w:ilvl w:val="0"/>
          <w:numId w:val="0"/>
        </w:numPr>
        <w:jc w:val="both"/>
        <w:rPr>
          <w:i/>
        </w:rPr>
      </w:pPr>
      <w:bookmarkStart w:id="206" w:name="_Toc508238405"/>
      <w:r w:rsidRPr="001A49ED">
        <w:rPr>
          <w:i/>
        </w:rPr>
        <w:t>Açıklamalar</w:t>
      </w:r>
      <w:bookmarkEnd w:id="206"/>
    </w:p>
    <w:p w14:paraId="5BC11B82" w14:textId="77777777" w:rsidR="009F3E73" w:rsidRPr="001A49ED" w:rsidRDefault="009F3E73" w:rsidP="009F3E73">
      <w:pPr>
        <w:pStyle w:val="Stil2"/>
        <w:numPr>
          <w:ilvl w:val="0"/>
          <w:numId w:val="0"/>
        </w:numPr>
        <w:spacing w:line="276" w:lineRule="auto"/>
        <w:jc w:val="both"/>
        <w:rPr>
          <w:b w:val="0"/>
          <w:i/>
          <w:sz w:val="24"/>
          <w:szCs w:val="24"/>
        </w:rPr>
      </w:pPr>
      <w:bookmarkStart w:id="207" w:name="_Toc508238406"/>
      <w:r w:rsidRPr="001A49ED">
        <w:rPr>
          <w:b w:val="0"/>
          <w:i/>
          <w:sz w:val="24"/>
          <w:szCs w:val="24"/>
        </w:rPr>
        <w:t>Tıp fakültesi yöneticileri ve öğretim elemanları kurumlarının temel işlevinin eğitim olduğunu vurgulamalı ve uygulamalara yansıtabilmelidir. Bu çerçevede başhekimlikle uyum içerisinde, karşılıklı görev tanımları yapılarak hizmetin eğitimde bir araç olması, eğitim vakaları ve eğitim poliklinikleri gibi fırsatlar sağlanmalıdır.</w:t>
      </w:r>
      <w:bookmarkEnd w:id="207"/>
    </w:p>
    <w:p w14:paraId="1A492E42" w14:textId="77777777" w:rsidR="00A47C91" w:rsidRPr="001A49ED" w:rsidRDefault="00A47C91" w:rsidP="00A47C91">
      <w:pPr>
        <w:pStyle w:val="Stil2"/>
        <w:numPr>
          <w:ilvl w:val="0"/>
          <w:numId w:val="0"/>
        </w:numPr>
        <w:spacing w:line="276" w:lineRule="auto"/>
        <w:jc w:val="both"/>
        <w:rPr>
          <w:b w:val="0"/>
          <w:sz w:val="24"/>
          <w:szCs w:val="24"/>
        </w:rPr>
      </w:pPr>
    </w:p>
    <w:tbl>
      <w:tblPr>
        <w:tblStyle w:val="TabloKlavuzu"/>
        <w:tblW w:w="10490" w:type="dxa"/>
        <w:tblInd w:w="-5" w:type="dxa"/>
        <w:tblLook w:val="04A0" w:firstRow="1" w:lastRow="0" w:firstColumn="1" w:lastColumn="0" w:noHBand="0" w:noVBand="1"/>
      </w:tblPr>
      <w:tblGrid>
        <w:gridCol w:w="10490"/>
      </w:tblGrid>
      <w:tr w:rsidR="001A49ED" w:rsidRPr="001A49ED" w14:paraId="2BA001C3" w14:textId="77777777" w:rsidTr="00F923B1">
        <w:tc>
          <w:tcPr>
            <w:tcW w:w="10490" w:type="dxa"/>
            <w:shd w:val="clear" w:color="auto" w:fill="F2F2F2" w:themeFill="background1" w:themeFillShade="F2"/>
          </w:tcPr>
          <w:p w14:paraId="04806043" w14:textId="77777777" w:rsidR="00A47C91" w:rsidRPr="001A49ED" w:rsidRDefault="00A46203" w:rsidP="00F923B1">
            <w:pPr>
              <w:widowControl w:val="0"/>
              <w:autoSpaceDE w:val="0"/>
              <w:autoSpaceDN w:val="0"/>
              <w:adjustRightInd w:val="0"/>
              <w:spacing w:line="300" w:lineRule="exact"/>
              <w:ind w:left="23"/>
              <w:rPr>
                <w:rFonts w:ascii="Candara" w:eastAsia="Arial Unicode MS" w:hAnsi="Candara" w:cs="Trebuchet MS"/>
                <w:b/>
                <w:bCs/>
                <w:i/>
                <w:spacing w:val="-2"/>
                <w:sz w:val="28"/>
              </w:rPr>
            </w:pPr>
            <w:r w:rsidRPr="001A49ED">
              <w:rPr>
                <w:rFonts w:ascii="Candara" w:eastAsia="Arial Unicode MS" w:hAnsi="Candara" w:cs="Trebuchet MS"/>
                <w:b/>
                <w:bCs/>
                <w:i/>
                <w:spacing w:val="-2"/>
                <w:sz w:val="28"/>
              </w:rPr>
              <w:t>Ek belge ve kanıtlar</w:t>
            </w:r>
          </w:p>
          <w:p w14:paraId="4BF9AC5A" w14:textId="77777777" w:rsidR="007C41F1" w:rsidRPr="001A49ED" w:rsidRDefault="007C41F1" w:rsidP="007C41F1">
            <w:pPr>
              <w:pStyle w:val="ListeParagraf"/>
              <w:numPr>
                <w:ilvl w:val="0"/>
                <w:numId w:val="2"/>
              </w:numPr>
              <w:spacing w:before="120" w:after="60" w:line="288" w:lineRule="auto"/>
              <w:ind w:right="137"/>
              <w:rPr>
                <w:rFonts w:ascii="Candara" w:hAnsi="Candara"/>
                <w:i/>
              </w:rPr>
            </w:pPr>
            <w:r w:rsidRPr="001A49ED">
              <w:rPr>
                <w:rFonts w:ascii="Candara" w:hAnsi="Candara"/>
                <w:i/>
              </w:rPr>
              <w:t>Üniversite uygulama hastanesinde hizmetin eğitim odaklı yürütüldüğüne ilişkin belgeler</w:t>
            </w:r>
          </w:p>
          <w:p w14:paraId="4455D382" w14:textId="77777777" w:rsidR="00A47C91" w:rsidRPr="001A49ED" w:rsidRDefault="007C41F1" w:rsidP="007C41F1">
            <w:pPr>
              <w:pStyle w:val="ListeParagraf"/>
              <w:numPr>
                <w:ilvl w:val="0"/>
                <w:numId w:val="2"/>
              </w:numPr>
              <w:spacing w:before="120" w:after="60" w:line="288" w:lineRule="auto"/>
              <w:ind w:right="137"/>
              <w:rPr>
                <w:rFonts w:ascii="Candara" w:hAnsi="Candara"/>
              </w:rPr>
            </w:pPr>
            <w:r w:rsidRPr="001A49ED">
              <w:rPr>
                <w:rFonts w:ascii="Candara" w:hAnsi="Candara"/>
                <w:i/>
              </w:rPr>
              <w:t>Hastane içinde eğitim ortamları, klinik eğitim odaları, eğitim poliklinikleri</w:t>
            </w:r>
          </w:p>
        </w:tc>
      </w:tr>
    </w:tbl>
    <w:p w14:paraId="34706005" w14:textId="77777777" w:rsidR="00A47C91" w:rsidRPr="001A49ED" w:rsidRDefault="00A47C91" w:rsidP="00A47C91">
      <w:pPr>
        <w:rPr>
          <w:rFonts w:asciiTheme="minorHAnsi" w:hAnsiTheme="minorHAnsi"/>
        </w:rPr>
      </w:pPr>
    </w:p>
    <w:p w14:paraId="562072E9" w14:textId="77777777" w:rsidR="007C41F1" w:rsidRPr="001A49ED" w:rsidRDefault="007C41F1">
      <w:pPr>
        <w:spacing w:after="200" w:line="276" w:lineRule="auto"/>
        <w:rPr>
          <w:rFonts w:ascii="Candara" w:eastAsia="Calibri" w:hAnsi="Candara"/>
          <w:b/>
          <w:bCs/>
          <w:sz w:val="26"/>
          <w:szCs w:val="26"/>
          <w:lang w:eastAsia="en-US"/>
        </w:rPr>
      </w:pPr>
      <w:r w:rsidRPr="001A49ED">
        <w:rPr>
          <w:rFonts w:ascii="Candara" w:hAnsi="Candara"/>
          <w:b/>
          <w:bCs/>
          <w:sz w:val="26"/>
          <w:szCs w:val="26"/>
        </w:rPr>
        <w:br w:type="page"/>
      </w:r>
    </w:p>
    <w:p w14:paraId="35E53F58" w14:textId="77777777" w:rsidR="00BE4307" w:rsidRPr="001A49ED" w:rsidRDefault="00BE4307" w:rsidP="00BE4307">
      <w:pPr>
        <w:pStyle w:val="Stil1"/>
      </w:pPr>
      <w:bookmarkStart w:id="208" w:name="_Toc496708852"/>
      <w:bookmarkStart w:id="209" w:name="_Toc508238407"/>
      <w:r w:rsidRPr="001A49ED">
        <w:lastRenderedPageBreak/>
        <w:t>SÜREKLİ YENİLENME VE GELİŞİM</w:t>
      </w:r>
      <w:bookmarkEnd w:id="208"/>
      <w:bookmarkEnd w:id="209"/>
      <w:r w:rsidRPr="001A49ED">
        <w:t xml:space="preserve"> </w:t>
      </w:r>
    </w:p>
    <w:p w14:paraId="36BBDF9F" w14:textId="77777777" w:rsidR="00BE4307" w:rsidRPr="001A49ED" w:rsidRDefault="00BE4307" w:rsidP="00BE4307">
      <w:pPr>
        <w:pStyle w:val="Default"/>
        <w:spacing w:line="276" w:lineRule="auto"/>
        <w:rPr>
          <w:rFonts w:ascii="Candara" w:hAnsi="Candara"/>
          <w:color w:val="auto"/>
        </w:rPr>
      </w:pPr>
      <w:r w:rsidRPr="001A49ED">
        <w:rPr>
          <w:rFonts w:ascii="Candara" w:hAnsi="Candara"/>
          <w:color w:val="auto"/>
        </w:rPr>
        <w:t xml:space="preserve">Fakültelerin yenilenme ve gelişme gerektiren yönlerini ortaya koymaları ve iyileştirme çalışmaları yapmaları gereklidir. </w:t>
      </w:r>
    </w:p>
    <w:p w14:paraId="607EA9A1" w14:textId="77777777" w:rsidR="00BE4307" w:rsidRPr="001A49ED" w:rsidRDefault="00BE4307" w:rsidP="00BE4307">
      <w:pPr>
        <w:spacing w:line="276" w:lineRule="auto"/>
        <w:rPr>
          <w:rFonts w:ascii="Candara" w:hAnsi="Candara"/>
          <w:szCs w:val="28"/>
        </w:rPr>
      </w:pPr>
    </w:p>
    <w:p w14:paraId="763E81A4" w14:textId="77777777" w:rsidR="00BE4307" w:rsidRPr="001A49ED" w:rsidRDefault="00BE4307" w:rsidP="00BE4307">
      <w:pPr>
        <w:spacing w:line="276" w:lineRule="auto"/>
        <w:rPr>
          <w:rFonts w:ascii="Candara" w:hAnsi="Candara"/>
          <w:szCs w:val="28"/>
        </w:rPr>
      </w:pPr>
      <w:r w:rsidRPr="001A49ED">
        <w:rPr>
          <w:rFonts w:ascii="Candara" w:hAnsi="Candara"/>
          <w:szCs w:val="28"/>
        </w:rPr>
        <w:t>Bu başlık altında sürekli yenilenme ve gelişim gerektiren öncelikli alanlar ile iyileştirme mekanizmalarının niteliklerine ilişkin standartlar tanımlanmaktadır.</w:t>
      </w:r>
    </w:p>
    <w:p w14:paraId="57006FF5" w14:textId="77777777" w:rsidR="00BE4307" w:rsidRPr="001A49ED" w:rsidRDefault="00BE4307" w:rsidP="00BE4307">
      <w:pPr>
        <w:pStyle w:val="Default"/>
        <w:pBdr>
          <w:top w:val="single" w:sz="4" w:space="1" w:color="000000"/>
        </w:pBdr>
        <w:spacing w:line="360" w:lineRule="auto"/>
        <w:rPr>
          <w:rFonts w:ascii="Candara" w:hAnsi="Candara"/>
          <w:b/>
          <w:bCs/>
          <w:color w:val="auto"/>
        </w:rPr>
      </w:pPr>
    </w:p>
    <w:p w14:paraId="46D3DBC0" w14:textId="77777777" w:rsidR="00BE4307" w:rsidRPr="001A49ED" w:rsidRDefault="00BE4307" w:rsidP="000C2AB7">
      <w:pPr>
        <w:pStyle w:val="ListeParagraf"/>
        <w:numPr>
          <w:ilvl w:val="0"/>
          <w:numId w:val="8"/>
        </w:numPr>
        <w:spacing w:line="360" w:lineRule="auto"/>
        <w:rPr>
          <w:rFonts w:ascii="Candara" w:hAnsi="Candara"/>
          <w:b/>
          <w:vanish/>
          <w:sz w:val="28"/>
          <w:szCs w:val="28"/>
        </w:rPr>
      </w:pPr>
    </w:p>
    <w:p w14:paraId="48A2351C" w14:textId="77777777" w:rsidR="00BE4307" w:rsidRPr="001A49ED" w:rsidRDefault="00BE4307" w:rsidP="00BE4307">
      <w:pPr>
        <w:pStyle w:val="Stil2"/>
      </w:pPr>
      <w:bookmarkStart w:id="210" w:name="_Toc496708853"/>
      <w:bookmarkStart w:id="211" w:name="_Toc508238408"/>
      <w:r w:rsidRPr="001A49ED">
        <w:t>Sürekli yenilenme ve gelişim düzeneği</w:t>
      </w:r>
      <w:bookmarkEnd w:id="210"/>
      <w:bookmarkEnd w:id="211"/>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8523"/>
      </w:tblGrid>
      <w:tr w:rsidR="001A49ED" w:rsidRPr="001A49ED" w14:paraId="316839C5" w14:textId="77777777" w:rsidTr="00BE4307">
        <w:trPr>
          <w:trHeight w:val="2120"/>
        </w:trPr>
        <w:tc>
          <w:tcPr>
            <w:tcW w:w="1683" w:type="dxa"/>
            <w:shd w:val="clear" w:color="auto" w:fill="244061" w:themeFill="accent1" w:themeFillShade="80"/>
          </w:tcPr>
          <w:p w14:paraId="11DC3D47" w14:textId="77777777" w:rsidR="00BE4307" w:rsidRPr="001A49ED" w:rsidRDefault="00BE4307" w:rsidP="00F923B1">
            <w:pPr>
              <w:spacing w:line="360" w:lineRule="auto"/>
              <w:rPr>
                <w:rFonts w:ascii="Candara" w:hAnsi="Candara"/>
                <w:b/>
                <w:sz w:val="28"/>
                <w:szCs w:val="28"/>
              </w:rPr>
            </w:pPr>
          </w:p>
          <w:p w14:paraId="492798EB" w14:textId="77777777" w:rsidR="00BE4307" w:rsidRPr="001A49ED" w:rsidRDefault="00BE4307" w:rsidP="00F923B1">
            <w:pPr>
              <w:spacing w:line="360" w:lineRule="auto"/>
              <w:jc w:val="right"/>
              <w:rPr>
                <w:rFonts w:ascii="Candara" w:hAnsi="Candara"/>
                <w:b/>
                <w:sz w:val="28"/>
                <w:szCs w:val="28"/>
              </w:rPr>
            </w:pPr>
            <w:r w:rsidRPr="001A49ED">
              <w:rPr>
                <w:rFonts w:ascii="Candara" w:hAnsi="Candara"/>
                <w:b/>
                <w:sz w:val="28"/>
                <w:szCs w:val="28"/>
              </w:rPr>
              <w:t>Temel Standartlar</w:t>
            </w:r>
          </w:p>
          <w:p w14:paraId="0F225E31" w14:textId="77777777" w:rsidR="00BE4307" w:rsidRPr="001A49ED" w:rsidRDefault="00BE4307" w:rsidP="00F923B1">
            <w:pPr>
              <w:spacing w:line="360" w:lineRule="auto"/>
              <w:rPr>
                <w:rFonts w:ascii="Candara" w:hAnsi="Candara"/>
                <w:b/>
                <w:sz w:val="28"/>
                <w:szCs w:val="28"/>
              </w:rPr>
            </w:pPr>
          </w:p>
        </w:tc>
        <w:tc>
          <w:tcPr>
            <w:tcW w:w="8523" w:type="dxa"/>
            <w:shd w:val="clear" w:color="auto" w:fill="DBE5F1" w:themeFill="accent1" w:themeFillTint="33"/>
          </w:tcPr>
          <w:p w14:paraId="34844A14" w14:textId="77777777" w:rsidR="00BE4307" w:rsidRPr="001A49ED" w:rsidRDefault="00BE4307" w:rsidP="00F923B1">
            <w:pPr>
              <w:spacing w:line="360" w:lineRule="auto"/>
              <w:rPr>
                <w:rFonts w:ascii="Candara" w:hAnsi="Candara"/>
                <w:szCs w:val="28"/>
              </w:rPr>
            </w:pPr>
          </w:p>
          <w:p w14:paraId="521AB7A8" w14:textId="77777777" w:rsidR="00BE4307" w:rsidRPr="001A49ED" w:rsidRDefault="00BE4307" w:rsidP="00F923B1">
            <w:pPr>
              <w:pStyle w:val="Default"/>
              <w:spacing w:line="360" w:lineRule="auto"/>
              <w:rPr>
                <w:rFonts w:ascii="Candara" w:hAnsi="Candara"/>
                <w:bCs/>
                <w:color w:val="auto"/>
              </w:rPr>
            </w:pPr>
            <w:r w:rsidRPr="001A49ED">
              <w:rPr>
                <w:rFonts w:ascii="Candara" w:hAnsi="Candara"/>
                <w:bCs/>
                <w:color w:val="auto"/>
              </w:rPr>
              <w:t xml:space="preserve">Eğitimle ilgili sürekli yenilenme ve gelişim düzeneği </w:t>
            </w:r>
            <w:r w:rsidRPr="001A49ED">
              <w:rPr>
                <w:rFonts w:ascii="Candara" w:hAnsi="Candara"/>
                <w:bCs/>
                <w:color w:val="auto"/>
                <w:u w:val="single"/>
              </w:rPr>
              <w:t>mutlaka</w:t>
            </w:r>
            <w:r w:rsidRPr="001A49ED">
              <w:rPr>
                <w:rFonts w:ascii="Candara" w:hAnsi="Candara"/>
                <w:bCs/>
                <w:color w:val="auto"/>
              </w:rPr>
              <w:t xml:space="preserve">; </w:t>
            </w:r>
          </w:p>
          <w:p w14:paraId="6604926D" w14:textId="77777777" w:rsidR="00BE4307" w:rsidRPr="001A49ED" w:rsidRDefault="00BE4307" w:rsidP="00F923B1">
            <w:pPr>
              <w:pStyle w:val="Default"/>
              <w:autoSpaceDE/>
              <w:autoSpaceDN/>
              <w:adjustRightInd/>
              <w:spacing w:line="360" w:lineRule="auto"/>
              <w:ind w:left="567"/>
              <w:rPr>
                <w:rFonts w:ascii="Candara" w:hAnsi="Candara"/>
                <w:bCs/>
                <w:color w:val="auto"/>
              </w:rPr>
            </w:pPr>
            <w:r w:rsidRPr="001A49ED">
              <w:rPr>
                <w:rFonts w:ascii="Candara" w:hAnsi="Candara"/>
                <w:b/>
                <w:bCs/>
                <w:color w:val="auto"/>
              </w:rPr>
              <w:t>TS.9.1.1</w:t>
            </w:r>
            <w:r w:rsidRPr="001A49ED">
              <w:rPr>
                <w:rFonts w:ascii="Candara" w:hAnsi="Candara"/>
                <w:bCs/>
                <w:color w:val="auto"/>
              </w:rPr>
              <w:t xml:space="preserve">.Fakültenin </w:t>
            </w:r>
            <w:r w:rsidR="00C24B00" w:rsidRPr="001A49ED">
              <w:rPr>
                <w:rFonts w:ascii="Candara" w:hAnsi="Candara"/>
                <w:bCs/>
                <w:color w:val="auto"/>
              </w:rPr>
              <w:t xml:space="preserve">kurumsal </w:t>
            </w:r>
            <w:r w:rsidRPr="001A49ED">
              <w:rPr>
                <w:rFonts w:ascii="Candara" w:hAnsi="Candara"/>
                <w:bCs/>
                <w:color w:val="auto"/>
              </w:rPr>
              <w:t xml:space="preserve">amaçları ve planlarıyla ilişkilendirilmiş, </w:t>
            </w:r>
          </w:p>
          <w:p w14:paraId="58725D1A" w14:textId="77777777" w:rsidR="00BE4307" w:rsidRPr="001A49ED" w:rsidRDefault="00BE4307" w:rsidP="00F923B1">
            <w:pPr>
              <w:spacing w:line="360" w:lineRule="auto"/>
              <w:ind w:left="567"/>
              <w:rPr>
                <w:rFonts w:ascii="Candara" w:hAnsi="Candara"/>
                <w:szCs w:val="28"/>
              </w:rPr>
            </w:pPr>
            <w:r w:rsidRPr="001A49ED">
              <w:rPr>
                <w:rFonts w:ascii="Candara" w:hAnsi="Candara"/>
                <w:b/>
                <w:bCs/>
              </w:rPr>
              <w:t>TS.9.1.2</w:t>
            </w:r>
            <w:r w:rsidRPr="001A49ED">
              <w:rPr>
                <w:rFonts w:ascii="Candara" w:hAnsi="Candara"/>
                <w:bCs/>
              </w:rPr>
              <w:t>.Süreklilik gösteren kurumsal ve işlevsel bir yapı olarak kurgulanmış olmalıdır.</w:t>
            </w:r>
          </w:p>
          <w:p w14:paraId="366A91CD" w14:textId="77777777" w:rsidR="00BE4307" w:rsidRPr="001A49ED" w:rsidRDefault="00BE4307" w:rsidP="00F923B1">
            <w:pPr>
              <w:spacing w:line="360" w:lineRule="auto"/>
              <w:ind w:left="567"/>
              <w:rPr>
                <w:rFonts w:ascii="Candara" w:hAnsi="Candara"/>
                <w:szCs w:val="28"/>
              </w:rPr>
            </w:pPr>
          </w:p>
        </w:tc>
      </w:tr>
    </w:tbl>
    <w:p w14:paraId="067CFB4F" w14:textId="77777777" w:rsidR="00BE4307" w:rsidRPr="001A49ED" w:rsidRDefault="00BE4307" w:rsidP="00BE4307">
      <w:pPr>
        <w:pStyle w:val="Default"/>
        <w:autoSpaceDE/>
        <w:autoSpaceDN/>
        <w:adjustRightInd/>
        <w:spacing w:line="360" w:lineRule="auto"/>
        <w:rPr>
          <w:rFonts w:ascii="Candara" w:hAnsi="Candara"/>
          <w:bCs/>
          <w:color w:val="auto"/>
        </w:rPr>
      </w:pPr>
    </w:p>
    <w:p w14:paraId="03C1B6C8" w14:textId="77777777" w:rsidR="00BE4307" w:rsidRPr="001A49ED" w:rsidRDefault="00BE4307" w:rsidP="00BE4307">
      <w:pPr>
        <w:pStyle w:val="Stil2"/>
        <w:numPr>
          <w:ilvl w:val="0"/>
          <w:numId w:val="0"/>
        </w:numPr>
        <w:jc w:val="both"/>
      </w:pPr>
      <w:bookmarkStart w:id="212" w:name="_Toc508238409"/>
      <w:r w:rsidRPr="001A49ED">
        <w:t>Açıklamalar</w:t>
      </w:r>
      <w:bookmarkEnd w:id="212"/>
    </w:p>
    <w:p w14:paraId="398DC929" w14:textId="77777777" w:rsidR="00BE4307" w:rsidRPr="001A49ED" w:rsidRDefault="00BE4307" w:rsidP="00BE4307">
      <w:pPr>
        <w:pStyle w:val="Stil2"/>
        <w:numPr>
          <w:ilvl w:val="0"/>
          <w:numId w:val="0"/>
        </w:numPr>
        <w:spacing w:line="276" w:lineRule="auto"/>
        <w:jc w:val="both"/>
        <w:rPr>
          <w:b w:val="0"/>
          <w:sz w:val="24"/>
          <w:szCs w:val="24"/>
        </w:rPr>
      </w:pPr>
      <w:bookmarkStart w:id="213" w:name="_Toc508238410"/>
      <w:r w:rsidRPr="001A49ED">
        <w:rPr>
          <w:b w:val="0"/>
          <w:sz w:val="24"/>
          <w:szCs w:val="24"/>
        </w:rPr>
        <w:t>Tıp fakültelerinde eğitim programı ve bileşenleri olan eğitim amaçları, eğitim-öğretim yaklaşımları, değerlendirme başlıklarında sürekli iyileştirme sistemlerinin kurulması ve çalıştırılması, bu alanlarla ilgili ölçme, değerlendirme ve iyileştirmelere ilişkin kanıtların bir kalite güvence sistemine dayandırılması gerekmektedir.</w:t>
      </w:r>
      <w:bookmarkEnd w:id="213"/>
    </w:p>
    <w:p w14:paraId="0F6AEDB5" w14:textId="77777777" w:rsidR="00BE4307" w:rsidRPr="001A49ED" w:rsidRDefault="00BE4307" w:rsidP="00BE4307">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5A83A38E" w14:textId="77777777" w:rsidTr="00F923B1">
        <w:tc>
          <w:tcPr>
            <w:tcW w:w="10206" w:type="dxa"/>
            <w:shd w:val="clear" w:color="auto" w:fill="F2F2F2" w:themeFill="background1" w:themeFillShade="F2"/>
          </w:tcPr>
          <w:p w14:paraId="142DFAFE" w14:textId="77777777" w:rsidR="00BE4307" w:rsidRPr="001A49ED" w:rsidRDefault="00A46203"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kanıtlar</w:t>
            </w:r>
          </w:p>
          <w:p w14:paraId="4302ABA1"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 xml:space="preserve">Kurumsal amaçlarla uyumlu yenilenme ve gelişim çalışmalarının yapıldığını gösteren açıklama ve belgeler     </w:t>
            </w:r>
          </w:p>
          <w:p w14:paraId="587F12A8"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 xml:space="preserve">Kısa, orta, uzun vadeli gelişim planları </w:t>
            </w:r>
          </w:p>
          <w:p w14:paraId="1DFBA8B3"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Plan ve hedeflerin gerçekleşme durumlarına ilişkin belgeler ve raporlar (altı aylık / yıllık faaliyet raporları)</w:t>
            </w:r>
          </w:p>
        </w:tc>
      </w:tr>
    </w:tbl>
    <w:p w14:paraId="07267833" w14:textId="77777777" w:rsidR="00BE4307" w:rsidRPr="001A49ED" w:rsidRDefault="00BE4307" w:rsidP="00BE4307">
      <w:pPr>
        <w:pStyle w:val="Default"/>
        <w:autoSpaceDE/>
        <w:autoSpaceDN/>
        <w:adjustRightInd/>
        <w:spacing w:line="360" w:lineRule="auto"/>
        <w:rPr>
          <w:rFonts w:ascii="Candara" w:hAnsi="Candara"/>
          <w:bCs/>
          <w:color w:val="auto"/>
        </w:rPr>
      </w:pPr>
    </w:p>
    <w:p w14:paraId="69DDE86F" w14:textId="77777777" w:rsidR="00BE4307" w:rsidRPr="001A49ED" w:rsidRDefault="00BE4307">
      <w:pPr>
        <w:spacing w:after="200" w:line="276" w:lineRule="auto"/>
        <w:rPr>
          <w:rFonts w:ascii="Candara" w:eastAsia="Calibri" w:hAnsi="Candara"/>
          <w:bCs/>
          <w:lang w:eastAsia="en-US"/>
        </w:rPr>
      </w:pPr>
      <w:r w:rsidRPr="001A49ED">
        <w:rPr>
          <w:rFonts w:ascii="Candara" w:hAnsi="Candara"/>
          <w:bCs/>
        </w:rPr>
        <w:br w:type="page"/>
      </w:r>
    </w:p>
    <w:p w14:paraId="012AD51A" w14:textId="77777777" w:rsidR="00BE4307" w:rsidRPr="001A49ED" w:rsidRDefault="00BE4307" w:rsidP="00BE4307">
      <w:pPr>
        <w:pStyle w:val="Stil2"/>
      </w:pPr>
      <w:bookmarkStart w:id="214" w:name="_Toc496708854"/>
      <w:bookmarkStart w:id="215" w:name="_Toc508238413"/>
      <w:r w:rsidRPr="001A49ED">
        <w:lastRenderedPageBreak/>
        <w:t>Sürekli yenilenme ve gelişim alanları</w:t>
      </w:r>
      <w:bookmarkEnd w:id="214"/>
      <w:bookmarkEnd w:id="215"/>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14:paraId="66048AAF" w14:textId="77777777" w:rsidTr="00BE4307">
        <w:trPr>
          <w:trHeight w:val="3638"/>
        </w:trPr>
        <w:tc>
          <w:tcPr>
            <w:tcW w:w="1668" w:type="dxa"/>
            <w:shd w:val="clear" w:color="auto" w:fill="244061" w:themeFill="accent1" w:themeFillShade="80"/>
          </w:tcPr>
          <w:p w14:paraId="633DF3B3" w14:textId="77777777" w:rsidR="00BE4307" w:rsidRPr="001A49ED" w:rsidRDefault="00BE4307" w:rsidP="00F923B1">
            <w:pPr>
              <w:spacing w:line="360" w:lineRule="auto"/>
              <w:rPr>
                <w:rFonts w:ascii="Candara" w:hAnsi="Candara"/>
                <w:b/>
                <w:sz w:val="28"/>
                <w:szCs w:val="28"/>
              </w:rPr>
            </w:pPr>
          </w:p>
          <w:p w14:paraId="5ABB0F24" w14:textId="77777777" w:rsidR="00BE4307" w:rsidRPr="001A49ED" w:rsidRDefault="00BE4307" w:rsidP="00F923B1">
            <w:pPr>
              <w:spacing w:line="360" w:lineRule="auto"/>
              <w:jc w:val="right"/>
              <w:rPr>
                <w:rFonts w:ascii="Candara" w:hAnsi="Candara"/>
                <w:b/>
                <w:sz w:val="28"/>
                <w:szCs w:val="28"/>
              </w:rPr>
            </w:pPr>
            <w:r w:rsidRPr="001A49ED">
              <w:rPr>
                <w:rFonts w:ascii="Candara" w:hAnsi="Candara"/>
                <w:b/>
                <w:sz w:val="28"/>
                <w:szCs w:val="28"/>
              </w:rPr>
              <w:t>Temel Standartlar</w:t>
            </w:r>
          </w:p>
          <w:p w14:paraId="5540B9B5" w14:textId="77777777" w:rsidR="00BE4307" w:rsidRPr="001A49ED" w:rsidRDefault="00BE4307" w:rsidP="00F923B1">
            <w:pPr>
              <w:spacing w:line="360" w:lineRule="auto"/>
              <w:rPr>
                <w:rFonts w:ascii="Candara" w:hAnsi="Candara"/>
                <w:b/>
                <w:sz w:val="28"/>
                <w:szCs w:val="28"/>
              </w:rPr>
            </w:pPr>
          </w:p>
        </w:tc>
        <w:tc>
          <w:tcPr>
            <w:tcW w:w="8538" w:type="dxa"/>
            <w:shd w:val="clear" w:color="auto" w:fill="DBE5F1" w:themeFill="accent1" w:themeFillTint="33"/>
          </w:tcPr>
          <w:p w14:paraId="2F214898" w14:textId="77777777" w:rsidR="00BE4307" w:rsidRPr="001A49ED" w:rsidRDefault="00BE4307" w:rsidP="00F923B1">
            <w:pPr>
              <w:spacing w:line="360" w:lineRule="auto"/>
              <w:rPr>
                <w:rFonts w:ascii="Candara" w:hAnsi="Candara"/>
                <w:szCs w:val="28"/>
              </w:rPr>
            </w:pPr>
          </w:p>
          <w:p w14:paraId="2AEAC204" w14:textId="77777777" w:rsidR="00BE4307" w:rsidRPr="001A49ED" w:rsidRDefault="00BE4307" w:rsidP="00F923B1">
            <w:pPr>
              <w:pStyle w:val="Default"/>
              <w:spacing w:line="360" w:lineRule="auto"/>
              <w:rPr>
                <w:rFonts w:ascii="Candara" w:hAnsi="Candara"/>
                <w:color w:val="auto"/>
              </w:rPr>
            </w:pPr>
            <w:r w:rsidRPr="001A49ED">
              <w:rPr>
                <w:rFonts w:ascii="Candara" w:hAnsi="Candara"/>
                <w:color w:val="auto"/>
              </w:rPr>
              <w:t xml:space="preserve">Toplumun gereksinimleri, eğitim öğretim alanındaki gelişmeler ve öğrencilerinin özellikleri, program değerlendirme çalışmaları bağlamında tıp fakültesinin sürekli yenilenme ve gelişim çalışmaları </w:t>
            </w:r>
            <w:r w:rsidRPr="001A49ED">
              <w:rPr>
                <w:rFonts w:ascii="Candara" w:hAnsi="Candara"/>
                <w:color w:val="auto"/>
                <w:u w:val="single"/>
              </w:rPr>
              <w:t>mutlaka;</w:t>
            </w:r>
          </w:p>
          <w:p w14:paraId="0B21E248" w14:textId="77777777" w:rsidR="00BE4307" w:rsidRPr="001A49ED" w:rsidRDefault="00BE4307" w:rsidP="00F923B1">
            <w:pPr>
              <w:pStyle w:val="Default"/>
              <w:autoSpaceDE/>
              <w:autoSpaceDN/>
              <w:adjustRightInd/>
              <w:spacing w:line="360" w:lineRule="auto"/>
              <w:ind w:left="567"/>
              <w:rPr>
                <w:rFonts w:ascii="Candara" w:hAnsi="Candara"/>
                <w:b/>
                <w:bCs/>
                <w:color w:val="auto"/>
              </w:rPr>
            </w:pPr>
            <w:r w:rsidRPr="001A49ED">
              <w:rPr>
                <w:rFonts w:ascii="Candara" w:hAnsi="Candara"/>
                <w:b/>
                <w:bCs/>
                <w:color w:val="auto"/>
              </w:rPr>
              <w:t>TS.9.</w:t>
            </w:r>
            <w:r w:rsidR="00A048A2" w:rsidRPr="001A49ED">
              <w:rPr>
                <w:rFonts w:ascii="Candara" w:hAnsi="Candara"/>
                <w:b/>
                <w:bCs/>
                <w:color w:val="auto"/>
              </w:rPr>
              <w:t>2</w:t>
            </w:r>
            <w:r w:rsidRPr="001A49ED">
              <w:rPr>
                <w:rFonts w:ascii="Candara" w:hAnsi="Candara"/>
                <w:b/>
                <w:bCs/>
                <w:color w:val="auto"/>
              </w:rPr>
              <w:t xml:space="preserve">.1. </w:t>
            </w:r>
            <w:r w:rsidRPr="001A49ED">
              <w:rPr>
                <w:rFonts w:ascii="Candara" w:hAnsi="Candara"/>
                <w:color w:val="auto"/>
                <w:szCs w:val="28"/>
              </w:rPr>
              <w:t>Eğitim programlarının amaç ve hedeflerinin,</w:t>
            </w:r>
          </w:p>
          <w:p w14:paraId="2DF29AEE" w14:textId="77777777" w:rsidR="00BE4307" w:rsidRPr="001A49ED" w:rsidRDefault="00BE4307" w:rsidP="00F923B1">
            <w:pPr>
              <w:pStyle w:val="Default"/>
              <w:autoSpaceDE/>
              <w:autoSpaceDN/>
              <w:adjustRightInd/>
              <w:spacing w:line="360" w:lineRule="auto"/>
              <w:ind w:left="567"/>
              <w:rPr>
                <w:rFonts w:ascii="Candara" w:hAnsi="Candara"/>
                <w:b/>
                <w:bCs/>
                <w:color w:val="auto"/>
              </w:rPr>
            </w:pPr>
            <w:r w:rsidRPr="001A49ED">
              <w:rPr>
                <w:rFonts w:ascii="Candara" w:hAnsi="Candara"/>
                <w:b/>
                <w:bCs/>
                <w:color w:val="auto"/>
              </w:rPr>
              <w:t>TS.9.</w:t>
            </w:r>
            <w:r w:rsidR="00A048A2" w:rsidRPr="001A49ED">
              <w:rPr>
                <w:rFonts w:ascii="Candara" w:hAnsi="Candara"/>
                <w:b/>
                <w:bCs/>
                <w:color w:val="auto"/>
              </w:rPr>
              <w:t>2</w:t>
            </w:r>
            <w:r w:rsidRPr="001A49ED">
              <w:rPr>
                <w:rFonts w:ascii="Candara" w:hAnsi="Candara"/>
                <w:b/>
                <w:bCs/>
                <w:color w:val="auto"/>
              </w:rPr>
              <w:t xml:space="preserve">.2. </w:t>
            </w:r>
            <w:r w:rsidRPr="001A49ED">
              <w:rPr>
                <w:rFonts w:ascii="Candara" w:hAnsi="Candara"/>
                <w:bCs/>
                <w:color w:val="auto"/>
              </w:rPr>
              <w:t xml:space="preserve">Eğitim ve ölçme-değerlendirme yöntem ve uygulamalarının, </w:t>
            </w:r>
          </w:p>
          <w:p w14:paraId="4F2E6DD5" w14:textId="77777777" w:rsidR="00BE4307" w:rsidRPr="001A49ED" w:rsidRDefault="00BE4307" w:rsidP="00F923B1">
            <w:pPr>
              <w:pStyle w:val="Default"/>
              <w:autoSpaceDE/>
              <w:autoSpaceDN/>
              <w:adjustRightInd/>
              <w:spacing w:line="360" w:lineRule="auto"/>
              <w:ind w:left="567"/>
              <w:rPr>
                <w:rFonts w:ascii="Candara" w:hAnsi="Candara"/>
                <w:color w:val="auto"/>
                <w:szCs w:val="28"/>
              </w:rPr>
            </w:pPr>
            <w:r w:rsidRPr="001A49ED">
              <w:rPr>
                <w:rFonts w:ascii="Candara" w:hAnsi="Candara"/>
                <w:b/>
                <w:bCs/>
                <w:color w:val="auto"/>
              </w:rPr>
              <w:t>TS.9.</w:t>
            </w:r>
            <w:r w:rsidR="00A048A2" w:rsidRPr="001A49ED">
              <w:rPr>
                <w:rFonts w:ascii="Candara" w:hAnsi="Candara"/>
                <w:b/>
                <w:bCs/>
                <w:color w:val="auto"/>
              </w:rPr>
              <w:t>2</w:t>
            </w:r>
            <w:r w:rsidRPr="001A49ED">
              <w:rPr>
                <w:rFonts w:ascii="Candara" w:hAnsi="Candara"/>
                <w:b/>
                <w:bCs/>
                <w:color w:val="auto"/>
              </w:rPr>
              <w:t xml:space="preserve">.3. </w:t>
            </w:r>
            <w:r w:rsidRPr="001A49ED">
              <w:rPr>
                <w:rFonts w:ascii="Candara" w:hAnsi="Candara"/>
                <w:bCs/>
                <w:color w:val="auto"/>
              </w:rPr>
              <w:t>Fiziksel alt yapı ve olanakların,</w:t>
            </w:r>
          </w:p>
          <w:p w14:paraId="43386842" w14:textId="77777777" w:rsidR="00BE4307" w:rsidRPr="001A49ED" w:rsidRDefault="00BE4307" w:rsidP="00A048A2">
            <w:pPr>
              <w:pStyle w:val="Default"/>
              <w:autoSpaceDE/>
              <w:autoSpaceDN/>
              <w:adjustRightInd/>
              <w:spacing w:line="360" w:lineRule="auto"/>
              <w:ind w:left="567"/>
              <w:rPr>
                <w:rFonts w:ascii="Candara" w:hAnsi="Candara"/>
                <w:color w:val="auto"/>
                <w:szCs w:val="28"/>
              </w:rPr>
            </w:pPr>
            <w:r w:rsidRPr="001A49ED">
              <w:rPr>
                <w:rFonts w:ascii="Candara" w:hAnsi="Candara"/>
                <w:b/>
                <w:color w:val="auto"/>
                <w:szCs w:val="28"/>
              </w:rPr>
              <w:t>TS.9.</w:t>
            </w:r>
            <w:r w:rsidR="00A048A2" w:rsidRPr="001A49ED">
              <w:rPr>
                <w:rFonts w:ascii="Candara" w:hAnsi="Candara"/>
                <w:b/>
                <w:color w:val="auto"/>
                <w:szCs w:val="28"/>
              </w:rPr>
              <w:t>2</w:t>
            </w:r>
            <w:r w:rsidRPr="001A49ED">
              <w:rPr>
                <w:rFonts w:ascii="Candara" w:hAnsi="Candara"/>
                <w:b/>
                <w:color w:val="auto"/>
                <w:szCs w:val="28"/>
              </w:rPr>
              <w:t>.4.</w:t>
            </w:r>
            <w:r w:rsidRPr="001A49ED">
              <w:rPr>
                <w:rFonts w:ascii="Candara" w:hAnsi="Candara"/>
                <w:color w:val="auto"/>
                <w:szCs w:val="28"/>
              </w:rPr>
              <w:t xml:space="preserve"> Akademik ve idari kadronun yenilenme ve gelişimini kapsamalıdır.</w:t>
            </w:r>
          </w:p>
        </w:tc>
      </w:tr>
    </w:tbl>
    <w:p w14:paraId="57494C31" w14:textId="77777777" w:rsidR="006853B3" w:rsidRPr="001A49ED" w:rsidRDefault="006853B3" w:rsidP="00BE4307">
      <w:pPr>
        <w:pStyle w:val="Stil2"/>
        <w:numPr>
          <w:ilvl w:val="0"/>
          <w:numId w:val="0"/>
        </w:numPr>
        <w:spacing w:line="276" w:lineRule="auto"/>
        <w:jc w:val="both"/>
      </w:pPr>
      <w:bookmarkStart w:id="216" w:name="_Toc508238414"/>
    </w:p>
    <w:p w14:paraId="31FCCDDE" w14:textId="77777777" w:rsidR="00BE4307" w:rsidRPr="001A49ED" w:rsidRDefault="00BE4307" w:rsidP="00BE4307">
      <w:pPr>
        <w:pStyle w:val="Stil2"/>
        <w:numPr>
          <w:ilvl w:val="0"/>
          <w:numId w:val="0"/>
        </w:numPr>
        <w:spacing w:line="276" w:lineRule="auto"/>
        <w:jc w:val="both"/>
      </w:pPr>
      <w:r w:rsidRPr="001A49ED">
        <w:t>Açıklamalar</w:t>
      </w:r>
      <w:bookmarkEnd w:id="216"/>
    </w:p>
    <w:p w14:paraId="4A727DDD" w14:textId="77777777" w:rsidR="006853B3" w:rsidRPr="001A49ED" w:rsidRDefault="006853B3" w:rsidP="00BE4307">
      <w:pPr>
        <w:pStyle w:val="Stil2"/>
        <w:numPr>
          <w:ilvl w:val="0"/>
          <w:numId w:val="0"/>
        </w:numPr>
        <w:spacing w:line="276" w:lineRule="auto"/>
        <w:jc w:val="both"/>
        <w:rPr>
          <w:b w:val="0"/>
          <w:sz w:val="24"/>
          <w:szCs w:val="24"/>
        </w:rPr>
      </w:pPr>
      <w:bookmarkStart w:id="217" w:name="_Toc508238415"/>
    </w:p>
    <w:p w14:paraId="25535450" w14:textId="77777777" w:rsidR="00BE4307" w:rsidRPr="001A49ED" w:rsidRDefault="00BE4307" w:rsidP="00BE4307">
      <w:pPr>
        <w:pStyle w:val="Stil2"/>
        <w:numPr>
          <w:ilvl w:val="0"/>
          <w:numId w:val="0"/>
        </w:numPr>
        <w:spacing w:line="276" w:lineRule="auto"/>
        <w:jc w:val="both"/>
        <w:rPr>
          <w:b w:val="0"/>
          <w:sz w:val="24"/>
          <w:szCs w:val="24"/>
        </w:rPr>
      </w:pPr>
      <w:r w:rsidRPr="001A49ED">
        <w:rPr>
          <w:b w:val="0"/>
          <w:sz w:val="24"/>
          <w:szCs w:val="24"/>
        </w:rPr>
        <w:t>Tıp fakültesi toplumun gereksinimleri, eğitim öğretim alanındaki gelişmeler ve öğrencilerinin özellikleri, program değerlendirme çalışmaları doğrultusunda, sürekli yenilenme ve gelişim çabası içinde olmalıdır. Sürekli yenilenme ve gelişim çalışmaları kapsamında eğitim programı amaç ve hedefleri, içeriği, eğitim ve ölçme-değerlendirme yöntem ve uygulamaları, fiziksel alt yapı ve olanakları ve akademik kadronun nicelik ve niteliğini gözden geçirerek gereksinimler bağlamında güncellemeli ve geliştirmelidir.</w:t>
      </w:r>
      <w:bookmarkEnd w:id="217"/>
      <w:r w:rsidRPr="001A49ED">
        <w:rPr>
          <w:b w:val="0"/>
          <w:sz w:val="24"/>
          <w:szCs w:val="24"/>
        </w:rPr>
        <w:t xml:space="preserve"> </w:t>
      </w:r>
    </w:p>
    <w:p w14:paraId="08D6506A" w14:textId="77777777" w:rsidR="006853B3" w:rsidRPr="001A49ED" w:rsidRDefault="006853B3" w:rsidP="00BE4307">
      <w:pPr>
        <w:pStyle w:val="Stil2"/>
        <w:numPr>
          <w:ilvl w:val="0"/>
          <w:numId w:val="0"/>
        </w:numPr>
        <w:spacing w:line="276" w:lineRule="auto"/>
        <w:jc w:val="both"/>
        <w:rPr>
          <w:b w:val="0"/>
          <w:sz w:val="24"/>
          <w:szCs w:val="24"/>
        </w:rPr>
      </w:pPr>
    </w:p>
    <w:p w14:paraId="20D7B3B3" w14:textId="77777777" w:rsidR="006853B3" w:rsidRPr="001A49ED" w:rsidRDefault="006853B3" w:rsidP="006853B3">
      <w:pPr>
        <w:pStyle w:val="Stil2"/>
        <w:numPr>
          <w:ilvl w:val="0"/>
          <w:numId w:val="0"/>
        </w:numPr>
        <w:spacing w:line="276" w:lineRule="auto"/>
        <w:jc w:val="both"/>
        <w:rPr>
          <w:b w:val="0"/>
          <w:sz w:val="24"/>
          <w:szCs w:val="24"/>
        </w:rPr>
      </w:pPr>
      <w:r w:rsidRPr="001A49ED">
        <w:rPr>
          <w:b w:val="0"/>
          <w:sz w:val="24"/>
          <w:szCs w:val="24"/>
        </w:rPr>
        <w:t>Bu bölümde son üç yılda yapılan yenilenme ve gelişme çalışmalarının özetlenmesi beklenmektedir.</w:t>
      </w:r>
    </w:p>
    <w:p w14:paraId="0E158E8E" w14:textId="77777777" w:rsidR="006853B3" w:rsidRPr="001A49ED" w:rsidRDefault="006853B3" w:rsidP="00BE4307">
      <w:pPr>
        <w:pStyle w:val="Stil2"/>
        <w:numPr>
          <w:ilvl w:val="0"/>
          <w:numId w:val="0"/>
        </w:numPr>
        <w:spacing w:line="276" w:lineRule="auto"/>
        <w:jc w:val="both"/>
        <w:rPr>
          <w:b w:val="0"/>
          <w:sz w:val="24"/>
          <w:szCs w:val="24"/>
        </w:rPr>
      </w:pPr>
    </w:p>
    <w:p w14:paraId="6C0A9DB9" w14:textId="77777777" w:rsidR="00BE4307" w:rsidRPr="001A49ED" w:rsidRDefault="00BE4307" w:rsidP="00BE4307">
      <w:pPr>
        <w:pStyle w:val="Stil2"/>
        <w:numPr>
          <w:ilvl w:val="0"/>
          <w:numId w:val="0"/>
        </w:numPr>
        <w:spacing w:line="276" w:lineRule="auto"/>
        <w:jc w:val="both"/>
        <w:rPr>
          <w:b w:val="0"/>
          <w:sz w:val="24"/>
          <w:szCs w:val="24"/>
        </w:rPr>
      </w:pPr>
    </w:p>
    <w:tbl>
      <w:tblPr>
        <w:tblStyle w:val="TabloKlavuzu"/>
        <w:tblW w:w="10206" w:type="dxa"/>
        <w:tblInd w:w="-5" w:type="dxa"/>
        <w:tblLook w:val="04A0" w:firstRow="1" w:lastRow="0" w:firstColumn="1" w:lastColumn="0" w:noHBand="0" w:noVBand="1"/>
      </w:tblPr>
      <w:tblGrid>
        <w:gridCol w:w="10206"/>
      </w:tblGrid>
      <w:tr w:rsidR="001A49ED" w:rsidRPr="001A49ED" w14:paraId="02743663" w14:textId="77777777" w:rsidTr="00F923B1">
        <w:tc>
          <w:tcPr>
            <w:tcW w:w="10206" w:type="dxa"/>
            <w:shd w:val="clear" w:color="auto" w:fill="F2F2F2" w:themeFill="background1" w:themeFillShade="F2"/>
          </w:tcPr>
          <w:p w14:paraId="6E51AEA0" w14:textId="77777777" w:rsidR="00BE4307" w:rsidRPr="001A49ED" w:rsidRDefault="00A46203"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kanıtlar</w:t>
            </w:r>
          </w:p>
          <w:p w14:paraId="4EA52A08" w14:textId="77777777" w:rsidR="00BE4307" w:rsidRPr="001A49ED" w:rsidRDefault="00BE4307" w:rsidP="00BE4307">
            <w:pPr>
              <w:spacing w:before="120" w:after="60" w:line="288" w:lineRule="auto"/>
              <w:ind w:right="137"/>
              <w:rPr>
                <w:rFonts w:ascii="Candara" w:hAnsi="Candara"/>
              </w:rPr>
            </w:pPr>
            <w:r w:rsidRPr="001A49ED">
              <w:rPr>
                <w:rFonts w:ascii="Candara" w:hAnsi="Candara"/>
              </w:rPr>
              <w:t>Aşağıdaki alanlarda sürekli yenilenme ve gelişimle ilgili çalışmaların gerçekleştirildiğini kanıtlayan sürekli yenilenme ve gelişim döngüsünü gösteren belgeler:</w:t>
            </w:r>
          </w:p>
          <w:p w14:paraId="314A6321"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Amaç ve hedefler</w:t>
            </w:r>
          </w:p>
          <w:p w14:paraId="0DC9A3E3"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Program içeriği</w:t>
            </w:r>
          </w:p>
          <w:p w14:paraId="0BA0E61A"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Eğitim ve ölçme-değerlendirme yöntem ve uygulamaları</w:t>
            </w:r>
          </w:p>
          <w:p w14:paraId="36A8347C"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Fiziksel alt yapı ve olanakları</w:t>
            </w:r>
          </w:p>
          <w:p w14:paraId="6DF245FF" w14:textId="77777777" w:rsidR="00BE4307" w:rsidRPr="001A49ED" w:rsidRDefault="00BE4307" w:rsidP="00BE4307">
            <w:pPr>
              <w:pStyle w:val="ListeParagraf"/>
              <w:numPr>
                <w:ilvl w:val="0"/>
                <w:numId w:val="2"/>
              </w:numPr>
              <w:spacing w:before="120" w:after="60" w:line="288" w:lineRule="auto"/>
              <w:ind w:right="137"/>
              <w:rPr>
                <w:rFonts w:ascii="Candara" w:hAnsi="Candara"/>
              </w:rPr>
            </w:pPr>
            <w:r w:rsidRPr="001A49ED">
              <w:rPr>
                <w:rFonts w:ascii="Candara" w:hAnsi="Candara"/>
              </w:rPr>
              <w:t>Akademik ve idari kadro</w:t>
            </w:r>
          </w:p>
        </w:tc>
      </w:tr>
    </w:tbl>
    <w:p w14:paraId="3F57130F" w14:textId="77777777" w:rsidR="00E954A3" w:rsidRPr="001A49ED" w:rsidRDefault="00E954A3" w:rsidP="00FC57A0">
      <w:pPr>
        <w:pStyle w:val="Stil2"/>
        <w:numPr>
          <w:ilvl w:val="0"/>
          <w:numId w:val="0"/>
        </w:numPr>
        <w:ind w:left="360" w:hanging="360"/>
      </w:pPr>
      <w:bookmarkStart w:id="218" w:name="_Toc508238416"/>
    </w:p>
    <w:p w14:paraId="0A830EE8" w14:textId="77777777" w:rsidR="002A473B" w:rsidRPr="001A49ED" w:rsidRDefault="002A473B" w:rsidP="00FC57A0">
      <w:pPr>
        <w:pStyle w:val="Stil2"/>
        <w:numPr>
          <w:ilvl w:val="0"/>
          <w:numId w:val="0"/>
        </w:numPr>
        <w:ind w:left="360" w:hanging="360"/>
      </w:pPr>
    </w:p>
    <w:p w14:paraId="60DF8656" w14:textId="77777777" w:rsidR="002A473B" w:rsidRPr="001A49ED" w:rsidRDefault="002A473B" w:rsidP="00FC57A0">
      <w:pPr>
        <w:pStyle w:val="Stil2"/>
        <w:numPr>
          <w:ilvl w:val="0"/>
          <w:numId w:val="0"/>
        </w:numPr>
        <w:ind w:left="360" w:hanging="360"/>
      </w:pPr>
    </w:p>
    <w:p w14:paraId="7A3189F3" w14:textId="77777777" w:rsidR="002A473B" w:rsidRPr="001A49ED" w:rsidRDefault="002A473B" w:rsidP="00FC57A0">
      <w:pPr>
        <w:pStyle w:val="Stil2"/>
        <w:numPr>
          <w:ilvl w:val="0"/>
          <w:numId w:val="0"/>
        </w:numPr>
        <w:ind w:left="360" w:hanging="360"/>
      </w:pPr>
    </w:p>
    <w:p w14:paraId="59862104" w14:textId="77777777" w:rsidR="002A473B" w:rsidRPr="001A49ED" w:rsidRDefault="002A473B" w:rsidP="00E61945">
      <w:pPr>
        <w:pStyle w:val="Stil2"/>
        <w:numPr>
          <w:ilvl w:val="0"/>
          <w:numId w:val="0"/>
        </w:numPr>
      </w:pPr>
    </w:p>
    <w:p w14:paraId="09AD8C78" w14:textId="77777777" w:rsidR="00FC57A0" w:rsidRPr="001A49ED" w:rsidRDefault="00FC57A0" w:rsidP="00FC57A0">
      <w:pPr>
        <w:pStyle w:val="Stil2"/>
        <w:numPr>
          <w:ilvl w:val="0"/>
          <w:numId w:val="0"/>
        </w:numPr>
        <w:ind w:left="360" w:hanging="360"/>
      </w:pPr>
      <w:r w:rsidRPr="001A49ED">
        <w:t>Bölüm VI. Ekler listesi</w:t>
      </w:r>
      <w:bookmarkEnd w:id="218"/>
      <w:r w:rsidRPr="001A49ED">
        <w:t xml:space="preserve"> </w:t>
      </w:r>
    </w:p>
    <w:p w14:paraId="61F28E4A" w14:textId="77777777" w:rsidR="002A473B" w:rsidRPr="001A49ED" w:rsidRDefault="00FC57A0" w:rsidP="002A473B">
      <w:pPr>
        <w:widowControl w:val="0"/>
        <w:tabs>
          <w:tab w:val="left" w:pos="1596"/>
        </w:tabs>
        <w:autoSpaceDE w:val="0"/>
        <w:autoSpaceDN w:val="0"/>
        <w:adjustRightInd w:val="0"/>
        <w:spacing w:before="109" w:line="360" w:lineRule="auto"/>
        <w:jc w:val="both"/>
        <w:rPr>
          <w:rFonts w:ascii="Candara" w:hAnsi="Candara" w:cs="Trebuchet MS"/>
        </w:rPr>
      </w:pPr>
      <w:r w:rsidRPr="001A49ED">
        <w:rPr>
          <w:rFonts w:ascii="Candara" w:hAnsi="Candara" w:cs="Trebuchet MS"/>
          <w:spacing w:val="-1"/>
        </w:rPr>
        <w:t xml:space="preserve">Ekler - </w:t>
      </w:r>
      <w:r w:rsidRPr="001A49ED">
        <w:rPr>
          <w:rFonts w:ascii="Candara" w:hAnsi="Candara" w:cs="Trebuchet MS"/>
          <w:w w:val="103"/>
        </w:rPr>
        <w:t xml:space="preserve">Mezuniyet öncesi tıp eğitimi ulusal standartlarının karşılandığına dair değerlendirme metnini </w:t>
      </w:r>
      <w:r w:rsidRPr="001A49ED">
        <w:rPr>
          <w:rFonts w:ascii="Candara" w:hAnsi="Candara" w:cs="Trebuchet MS"/>
        </w:rPr>
        <w:t xml:space="preserve">destekleyen </w:t>
      </w:r>
      <w:r w:rsidRPr="001A49ED">
        <w:rPr>
          <w:rFonts w:ascii="Candara" w:hAnsi="Candara" w:cs="Trebuchet MS"/>
          <w:spacing w:val="1"/>
        </w:rPr>
        <w:t>tarih ve imza içeren tutanaklar, raporlar gibi</w:t>
      </w:r>
      <w:r w:rsidRPr="001A49ED">
        <w:rPr>
          <w:rFonts w:ascii="Candara" w:hAnsi="Candara" w:cs="Trebuchet MS"/>
        </w:rPr>
        <w:t xml:space="preserve"> kılavuzda örnekleri verilen kanıt niteliği taşıyan belgelerdir.</w:t>
      </w:r>
      <w:r w:rsidR="00AE3606" w:rsidRPr="001A49ED">
        <w:rPr>
          <w:rFonts w:ascii="Candara" w:hAnsi="Candara" w:cs="Trebuchet MS"/>
        </w:rPr>
        <w:t xml:space="preserve"> Eklerin bu kılavuzda anlatılan şekilde isimlendirilmesi, </w:t>
      </w:r>
      <w:proofErr w:type="spellStart"/>
      <w:r w:rsidR="00AE3606" w:rsidRPr="001A49ED">
        <w:rPr>
          <w:rFonts w:ascii="Candara" w:hAnsi="Candara" w:cs="Trebuchet MS"/>
        </w:rPr>
        <w:t>ÖDR’nin</w:t>
      </w:r>
      <w:proofErr w:type="spellEnd"/>
      <w:r w:rsidR="00AE3606" w:rsidRPr="001A49ED">
        <w:rPr>
          <w:rFonts w:ascii="Candara" w:hAnsi="Candara" w:cs="Trebuchet MS"/>
        </w:rPr>
        <w:t xml:space="preserve"> elektronik kopyası içinde tıklanarak ulaşılacak şekilde </w:t>
      </w:r>
      <w:proofErr w:type="spellStart"/>
      <w:r w:rsidR="00AE3606" w:rsidRPr="001A49ED">
        <w:rPr>
          <w:rFonts w:ascii="Candara" w:hAnsi="Candara" w:cs="Trebuchet MS"/>
        </w:rPr>
        <w:t>köprülenmesi</w:t>
      </w:r>
      <w:proofErr w:type="spellEnd"/>
      <w:r w:rsidR="00AE3606" w:rsidRPr="001A49ED">
        <w:rPr>
          <w:rFonts w:ascii="Candara" w:hAnsi="Candara" w:cs="Trebuchet MS"/>
        </w:rPr>
        <w:t>, bir listesinin</w:t>
      </w:r>
      <w:r w:rsidR="002D5E2C" w:rsidRPr="001A49ED">
        <w:rPr>
          <w:rFonts w:ascii="Candara" w:hAnsi="Candara" w:cs="Trebuchet MS"/>
        </w:rPr>
        <w:t xml:space="preserve"> oluşturulup raporun</w:t>
      </w:r>
      <w:r w:rsidR="00AE3606" w:rsidRPr="001A49ED">
        <w:rPr>
          <w:rFonts w:ascii="Candara" w:hAnsi="Candara" w:cs="Trebuchet MS"/>
        </w:rPr>
        <w:t xml:space="preserve"> VI. bölümüne bu listenin yerleştirilmesi gereklidir.</w:t>
      </w:r>
    </w:p>
    <w:p w14:paraId="31499DA7" w14:textId="77777777" w:rsidR="002A473B" w:rsidRPr="001A49ED" w:rsidRDefault="002A473B" w:rsidP="002A473B">
      <w:pPr>
        <w:pStyle w:val="GvdeMetni"/>
        <w:spacing w:line="360" w:lineRule="auto"/>
        <w:ind w:right="349"/>
        <w:jc w:val="both"/>
        <w:rPr>
          <w:rFonts w:ascii="Candara" w:eastAsia="Calibri" w:hAnsi="Candara" w:cstheme="minorBidi"/>
          <w:sz w:val="21"/>
          <w:szCs w:val="21"/>
        </w:rPr>
      </w:pPr>
      <w:r w:rsidRPr="001A49ED">
        <w:rPr>
          <w:rFonts w:ascii="Candara" w:hAnsi="Candara"/>
        </w:rPr>
        <w:t>Kurum</w:t>
      </w:r>
      <w:r w:rsidRPr="001A49ED">
        <w:rPr>
          <w:rFonts w:ascii="Candara" w:hAnsi="Candara"/>
          <w:spacing w:val="-4"/>
        </w:rPr>
        <w:t xml:space="preserve"> </w:t>
      </w:r>
      <w:r w:rsidRPr="001A49ED">
        <w:rPr>
          <w:rFonts w:ascii="Candara" w:hAnsi="Candara"/>
          <w:spacing w:val="-1"/>
        </w:rPr>
        <w:t>tarafından</w:t>
      </w:r>
      <w:r w:rsidRPr="001A49ED">
        <w:rPr>
          <w:rFonts w:ascii="Candara" w:hAnsi="Candara"/>
          <w:spacing w:val="-4"/>
        </w:rPr>
        <w:t xml:space="preserve"> </w:t>
      </w:r>
      <w:proofErr w:type="spellStart"/>
      <w:r w:rsidRPr="001A49ED">
        <w:rPr>
          <w:rFonts w:ascii="Candara" w:hAnsi="Candara"/>
          <w:spacing w:val="-1"/>
        </w:rPr>
        <w:t>özdeğerlendirme</w:t>
      </w:r>
      <w:proofErr w:type="spellEnd"/>
      <w:r w:rsidRPr="001A49ED">
        <w:rPr>
          <w:rFonts w:ascii="Candara" w:hAnsi="Candara"/>
          <w:spacing w:val="-9"/>
        </w:rPr>
        <w:t xml:space="preserve"> </w:t>
      </w:r>
      <w:r w:rsidRPr="001A49ED">
        <w:rPr>
          <w:rFonts w:ascii="Candara" w:hAnsi="Candara"/>
          <w:spacing w:val="-1"/>
        </w:rPr>
        <w:t>raporunda</w:t>
      </w:r>
      <w:r w:rsidRPr="001A49ED">
        <w:rPr>
          <w:rFonts w:ascii="Candara" w:hAnsi="Candara"/>
          <w:spacing w:val="-3"/>
        </w:rPr>
        <w:t xml:space="preserve"> </w:t>
      </w:r>
      <w:r w:rsidRPr="001A49ED">
        <w:rPr>
          <w:rFonts w:ascii="Candara" w:hAnsi="Candara"/>
        </w:rPr>
        <w:t>yer</w:t>
      </w:r>
      <w:r w:rsidRPr="001A49ED">
        <w:rPr>
          <w:rFonts w:ascii="Candara" w:hAnsi="Candara"/>
          <w:spacing w:val="-4"/>
        </w:rPr>
        <w:t xml:space="preserve"> </w:t>
      </w:r>
      <w:r w:rsidRPr="001A49ED">
        <w:rPr>
          <w:rFonts w:ascii="Candara" w:hAnsi="Candara"/>
          <w:spacing w:val="-1"/>
        </w:rPr>
        <w:t>verilmesi tercih</w:t>
      </w:r>
      <w:r w:rsidRPr="001A49ED">
        <w:rPr>
          <w:rFonts w:ascii="Candara" w:hAnsi="Candara"/>
          <w:spacing w:val="-3"/>
        </w:rPr>
        <w:t xml:space="preserve"> </w:t>
      </w:r>
      <w:r w:rsidRPr="001A49ED">
        <w:rPr>
          <w:rFonts w:ascii="Candara" w:hAnsi="Candara"/>
          <w:spacing w:val="-1"/>
        </w:rPr>
        <w:t>edilen</w:t>
      </w:r>
      <w:r w:rsidRPr="001A49ED">
        <w:rPr>
          <w:rFonts w:ascii="Candara" w:hAnsi="Candara"/>
          <w:spacing w:val="-3"/>
        </w:rPr>
        <w:t xml:space="preserve"> </w:t>
      </w:r>
      <w:r w:rsidRPr="001A49ED">
        <w:rPr>
          <w:rFonts w:ascii="Candara" w:hAnsi="Candara"/>
          <w:spacing w:val="-1"/>
        </w:rPr>
        <w:t>ekler</w:t>
      </w:r>
      <w:r w:rsidRPr="001A49ED">
        <w:rPr>
          <w:rFonts w:ascii="Candara" w:hAnsi="Candara"/>
          <w:spacing w:val="-3"/>
        </w:rPr>
        <w:t xml:space="preserve"> </w:t>
      </w:r>
      <w:r w:rsidRPr="001A49ED">
        <w:rPr>
          <w:rFonts w:ascii="Candara" w:hAnsi="Candara"/>
        </w:rPr>
        <w:t>ve</w:t>
      </w:r>
      <w:r w:rsidRPr="001A49ED">
        <w:rPr>
          <w:rFonts w:ascii="Candara" w:hAnsi="Candara"/>
          <w:spacing w:val="-2"/>
        </w:rPr>
        <w:t xml:space="preserve"> </w:t>
      </w:r>
      <w:r w:rsidRPr="001A49ED">
        <w:rPr>
          <w:rFonts w:ascii="Candara" w:hAnsi="Candara"/>
          <w:spacing w:val="-1"/>
        </w:rPr>
        <w:t>bu eklerin</w:t>
      </w:r>
      <w:r w:rsidRPr="001A49ED">
        <w:rPr>
          <w:rFonts w:ascii="Candara" w:hAnsi="Candara"/>
          <w:spacing w:val="-4"/>
        </w:rPr>
        <w:t xml:space="preserve"> </w:t>
      </w:r>
      <w:r w:rsidRPr="001A49ED">
        <w:rPr>
          <w:rFonts w:ascii="Candara" w:hAnsi="Candara"/>
          <w:spacing w:val="-1"/>
        </w:rPr>
        <w:t>metin</w:t>
      </w:r>
      <w:r w:rsidRPr="001A49ED">
        <w:rPr>
          <w:rFonts w:ascii="Candara" w:hAnsi="Candara"/>
          <w:spacing w:val="67"/>
        </w:rPr>
        <w:t xml:space="preserve"> </w:t>
      </w:r>
      <w:r w:rsidRPr="001A49ED">
        <w:rPr>
          <w:rFonts w:ascii="Candara" w:hAnsi="Candara"/>
          <w:spacing w:val="-1"/>
        </w:rPr>
        <w:t>ile</w:t>
      </w:r>
      <w:r w:rsidRPr="001A49ED">
        <w:rPr>
          <w:rFonts w:ascii="Candara" w:hAnsi="Candara"/>
          <w:spacing w:val="-2"/>
        </w:rPr>
        <w:t xml:space="preserve"> </w:t>
      </w:r>
      <w:r w:rsidRPr="001A49ED">
        <w:rPr>
          <w:rFonts w:ascii="Candara" w:hAnsi="Candara"/>
          <w:spacing w:val="-1"/>
        </w:rPr>
        <w:t>anlamlı</w:t>
      </w:r>
      <w:r w:rsidRPr="001A49ED">
        <w:rPr>
          <w:rFonts w:ascii="Candara" w:hAnsi="Candara"/>
        </w:rPr>
        <w:t xml:space="preserve"> </w:t>
      </w:r>
      <w:r w:rsidRPr="001A49ED">
        <w:rPr>
          <w:rFonts w:ascii="Candara" w:hAnsi="Candara"/>
          <w:spacing w:val="-1"/>
        </w:rPr>
        <w:t>şekilde</w:t>
      </w:r>
      <w:r w:rsidRPr="001A49ED">
        <w:rPr>
          <w:rFonts w:ascii="Candara" w:hAnsi="Candara"/>
          <w:spacing w:val="-2"/>
        </w:rPr>
        <w:t xml:space="preserve"> </w:t>
      </w:r>
      <w:r w:rsidRPr="001A49ED">
        <w:rPr>
          <w:rFonts w:ascii="Candara" w:hAnsi="Candara"/>
          <w:spacing w:val="-1"/>
        </w:rPr>
        <w:t>ilişkilendirilmesi</w:t>
      </w:r>
      <w:r w:rsidRPr="001A49ED">
        <w:rPr>
          <w:rFonts w:ascii="Candara" w:hAnsi="Candara"/>
          <w:spacing w:val="46"/>
        </w:rPr>
        <w:t xml:space="preserve"> </w:t>
      </w:r>
      <w:r w:rsidRPr="001A49ED">
        <w:rPr>
          <w:rFonts w:ascii="Candara" w:hAnsi="Candara"/>
          <w:spacing w:val="-1"/>
        </w:rPr>
        <w:t>raporun</w:t>
      </w:r>
      <w:r w:rsidRPr="001A49ED">
        <w:rPr>
          <w:rFonts w:ascii="Candara" w:hAnsi="Candara"/>
          <w:spacing w:val="-3"/>
        </w:rPr>
        <w:t xml:space="preserve"> </w:t>
      </w:r>
      <w:r w:rsidRPr="001A49ED">
        <w:rPr>
          <w:rFonts w:ascii="Candara" w:hAnsi="Candara"/>
          <w:spacing w:val="-1"/>
        </w:rPr>
        <w:t>okunabilirliği</w:t>
      </w:r>
      <w:r w:rsidRPr="001A49ED">
        <w:rPr>
          <w:rFonts w:ascii="Candara" w:hAnsi="Candara"/>
          <w:spacing w:val="1"/>
        </w:rPr>
        <w:t xml:space="preserve"> </w:t>
      </w:r>
      <w:r w:rsidRPr="001A49ED">
        <w:rPr>
          <w:rFonts w:ascii="Candara" w:hAnsi="Candara"/>
        </w:rPr>
        <w:t>ve</w:t>
      </w:r>
      <w:r w:rsidRPr="001A49ED">
        <w:rPr>
          <w:rFonts w:ascii="Candara" w:hAnsi="Candara"/>
          <w:spacing w:val="-4"/>
        </w:rPr>
        <w:t xml:space="preserve"> </w:t>
      </w:r>
      <w:r w:rsidRPr="001A49ED">
        <w:rPr>
          <w:rFonts w:ascii="Candara" w:hAnsi="Candara"/>
          <w:spacing w:val="-1"/>
        </w:rPr>
        <w:t>anlaşılır</w:t>
      </w:r>
      <w:r w:rsidRPr="001A49ED">
        <w:rPr>
          <w:rFonts w:ascii="Candara" w:hAnsi="Candara"/>
          <w:spacing w:val="1"/>
        </w:rPr>
        <w:t xml:space="preserve"> </w:t>
      </w:r>
      <w:r w:rsidRPr="001A49ED">
        <w:rPr>
          <w:rFonts w:ascii="Candara" w:hAnsi="Candara"/>
          <w:spacing w:val="-1"/>
        </w:rPr>
        <w:t>olması</w:t>
      </w:r>
      <w:r w:rsidRPr="001A49ED">
        <w:rPr>
          <w:rFonts w:ascii="Candara" w:hAnsi="Candara"/>
          <w:spacing w:val="1"/>
        </w:rPr>
        <w:t xml:space="preserve"> </w:t>
      </w:r>
      <w:r w:rsidRPr="001A49ED">
        <w:rPr>
          <w:rFonts w:ascii="Candara" w:hAnsi="Candara"/>
          <w:spacing w:val="-1"/>
        </w:rPr>
        <w:t>açısından</w:t>
      </w:r>
      <w:r w:rsidRPr="001A49ED">
        <w:rPr>
          <w:rFonts w:ascii="Candara" w:hAnsi="Candara"/>
        </w:rPr>
        <w:t xml:space="preserve"> </w:t>
      </w:r>
      <w:r w:rsidRPr="001A49ED">
        <w:rPr>
          <w:rFonts w:ascii="Candara" w:hAnsi="Candara"/>
          <w:spacing w:val="-1"/>
        </w:rPr>
        <w:t>son</w:t>
      </w:r>
      <w:r w:rsidRPr="001A49ED">
        <w:rPr>
          <w:rFonts w:ascii="Candara" w:hAnsi="Candara"/>
          <w:spacing w:val="1"/>
        </w:rPr>
        <w:t xml:space="preserve"> </w:t>
      </w:r>
      <w:r w:rsidRPr="001A49ED">
        <w:rPr>
          <w:rFonts w:ascii="Candara" w:hAnsi="Candara"/>
          <w:spacing w:val="-1"/>
        </w:rPr>
        <w:t>derece</w:t>
      </w:r>
      <w:r w:rsidRPr="001A49ED">
        <w:rPr>
          <w:rFonts w:ascii="Candara" w:hAnsi="Candara"/>
          <w:spacing w:val="73"/>
        </w:rPr>
        <w:t xml:space="preserve"> </w:t>
      </w:r>
      <w:r w:rsidRPr="001A49ED">
        <w:rPr>
          <w:rFonts w:ascii="Candara" w:hAnsi="Candara"/>
          <w:spacing w:val="-1"/>
        </w:rPr>
        <w:t>önemlidir.</w:t>
      </w:r>
    </w:p>
    <w:p w14:paraId="7031D14D" w14:textId="77777777" w:rsidR="002A473B" w:rsidRPr="001A49ED" w:rsidRDefault="002A473B" w:rsidP="002A473B">
      <w:pPr>
        <w:pStyle w:val="GvdeMetni"/>
        <w:spacing w:line="360" w:lineRule="auto"/>
        <w:ind w:right="349"/>
        <w:jc w:val="both"/>
        <w:rPr>
          <w:rFonts w:ascii="Candara" w:eastAsia="Calibri" w:hAnsi="Candara" w:cstheme="minorBidi"/>
        </w:rPr>
      </w:pPr>
      <w:r w:rsidRPr="001A49ED">
        <w:rPr>
          <w:rFonts w:ascii="Candara" w:hAnsi="Candara"/>
        </w:rPr>
        <w:t>Eklerin</w:t>
      </w:r>
      <w:r w:rsidRPr="001A49ED">
        <w:rPr>
          <w:rFonts w:ascii="Candara" w:hAnsi="Candara"/>
          <w:spacing w:val="-5"/>
        </w:rPr>
        <w:t xml:space="preserve"> </w:t>
      </w:r>
      <w:r w:rsidRPr="001A49ED">
        <w:rPr>
          <w:rFonts w:ascii="Candara" w:hAnsi="Candara"/>
          <w:spacing w:val="-1"/>
        </w:rPr>
        <w:t>belirlenmesi</w:t>
      </w:r>
      <w:r w:rsidRPr="001A49ED">
        <w:rPr>
          <w:rFonts w:ascii="Candara" w:hAnsi="Candara"/>
          <w:spacing w:val="-3"/>
        </w:rPr>
        <w:t xml:space="preserve"> </w:t>
      </w:r>
      <w:r w:rsidRPr="001A49ED">
        <w:rPr>
          <w:rFonts w:ascii="Candara" w:hAnsi="Candara"/>
        </w:rPr>
        <w:t>ve</w:t>
      </w:r>
      <w:r w:rsidRPr="001A49ED">
        <w:rPr>
          <w:rFonts w:ascii="Candara" w:hAnsi="Candara"/>
          <w:spacing w:val="-1"/>
        </w:rPr>
        <w:t xml:space="preserve"> doğru</w:t>
      </w:r>
      <w:r w:rsidRPr="001A49ED">
        <w:rPr>
          <w:rFonts w:ascii="Candara" w:hAnsi="Candara"/>
          <w:spacing w:val="-3"/>
        </w:rPr>
        <w:t xml:space="preserve"> </w:t>
      </w:r>
      <w:r w:rsidRPr="001A49ED">
        <w:rPr>
          <w:rFonts w:ascii="Candara" w:hAnsi="Candara"/>
          <w:spacing w:val="-1"/>
        </w:rPr>
        <w:t>başlıklar altında uygun ilişkilerle</w:t>
      </w:r>
      <w:r w:rsidRPr="001A49ED">
        <w:rPr>
          <w:rFonts w:ascii="Candara" w:hAnsi="Candara"/>
          <w:spacing w:val="-2"/>
        </w:rPr>
        <w:t xml:space="preserve"> </w:t>
      </w:r>
      <w:r w:rsidRPr="001A49ED">
        <w:rPr>
          <w:rFonts w:ascii="Candara" w:hAnsi="Candara"/>
        </w:rPr>
        <w:t>yer</w:t>
      </w:r>
      <w:r w:rsidRPr="001A49ED">
        <w:rPr>
          <w:rFonts w:ascii="Candara" w:hAnsi="Candara"/>
          <w:spacing w:val="-4"/>
        </w:rPr>
        <w:t xml:space="preserve"> </w:t>
      </w:r>
      <w:r w:rsidRPr="001A49ED">
        <w:rPr>
          <w:rFonts w:ascii="Candara" w:hAnsi="Candara"/>
          <w:spacing w:val="-1"/>
        </w:rPr>
        <w:t>almasını</w:t>
      </w:r>
      <w:r w:rsidRPr="001A49ED">
        <w:rPr>
          <w:rFonts w:ascii="Candara" w:hAnsi="Candara"/>
          <w:spacing w:val="1"/>
        </w:rPr>
        <w:t xml:space="preserve"> </w:t>
      </w:r>
      <w:r w:rsidRPr="001A49ED">
        <w:rPr>
          <w:rFonts w:ascii="Candara" w:hAnsi="Candara"/>
          <w:spacing w:val="-1"/>
        </w:rPr>
        <w:t>desteklemek</w:t>
      </w:r>
      <w:r w:rsidRPr="001A49ED">
        <w:rPr>
          <w:rFonts w:ascii="Candara" w:hAnsi="Candara"/>
          <w:spacing w:val="-5"/>
        </w:rPr>
        <w:t xml:space="preserve"> </w:t>
      </w:r>
      <w:r w:rsidRPr="001A49ED">
        <w:rPr>
          <w:rFonts w:ascii="Candara" w:hAnsi="Candara"/>
          <w:spacing w:val="-1"/>
        </w:rPr>
        <w:t>amacıyla</w:t>
      </w:r>
      <w:r w:rsidRPr="001A49ED">
        <w:rPr>
          <w:rFonts w:ascii="Candara" w:hAnsi="Candara"/>
          <w:spacing w:val="79"/>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spacing w:val="-1"/>
        </w:rPr>
        <w:t>değerini</w:t>
      </w:r>
      <w:r w:rsidRPr="001A49ED">
        <w:rPr>
          <w:rFonts w:ascii="Candara" w:hAnsi="Candara"/>
          <w:spacing w:val="-5"/>
        </w:rPr>
        <w:t xml:space="preserve"> </w:t>
      </w:r>
      <w:r w:rsidRPr="001A49ED">
        <w:rPr>
          <w:rFonts w:ascii="Candara" w:hAnsi="Candara"/>
          <w:spacing w:val="-1"/>
        </w:rPr>
        <w:t>belirleyen</w:t>
      </w:r>
      <w:r w:rsidRPr="001A49ED">
        <w:rPr>
          <w:rFonts w:ascii="Candara" w:hAnsi="Candara"/>
          <w:spacing w:val="-5"/>
        </w:rPr>
        <w:t xml:space="preserve"> </w:t>
      </w:r>
      <w:r w:rsidRPr="001A49ED">
        <w:rPr>
          <w:rFonts w:ascii="Candara" w:hAnsi="Candara"/>
          <w:spacing w:val="-1"/>
        </w:rPr>
        <w:t>bir</w:t>
      </w:r>
      <w:r w:rsidRPr="001A49ED">
        <w:rPr>
          <w:rFonts w:ascii="Candara" w:hAnsi="Candara"/>
          <w:spacing w:val="-2"/>
        </w:rPr>
        <w:t xml:space="preserve"> </w:t>
      </w:r>
      <w:r w:rsidRPr="001A49ED">
        <w:rPr>
          <w:rFonts w:ascii="Candara" w:hAnsi="Candara"/>
          <w:spacing w:val="-1"/>
        </w:rPr>
        <w:t>matris</w:t>
      </w:r>
      <w:r w:rsidRPr="001A49ED">
        <w:rPr>
          <w:rFonts w:ascii="Candara" w:hAnsi="Candara"/>
          <w:spacing w:val="-2"/>
        </w:rPr>
        <w:t xml:space="preserve"> </w:t>
      </w:r>
      <w:r w:rsidR="00E61945" w:rsidRPr="001A49ED">
        <w:rPr>
          <w:rFonts w:ascii="Candara" w:hAnsi="Candara"/>
          <w:spacing w:val="-1"/>
        </w:rPr>
        <w:t>geliştirilmiştir</w:t>
      </w:r>
      <w:r w:rsidRPr="001A49ED">
        <w:rPr>
          <w:rFonts w:ascii="Candara" w:hAnsi="Candara"/>
          <w:spacing w:val="-1"/>
        </w:rPr>
        <w:t>.</w:t>
      </w:r>
      <w:r w:rsidR="00E61945" w:rsidRPr="001A49ED">
        <w:rPr>
          <w:rFonts w:ascii="Candara" w:eastAsia="Calibri" w:hAnsi="Candara" w:cstheme="minorBidi"/>
        </w:rPr>
        <w:t xml:space="preserve"> </w:t>
      </w:r>
      <w:r w:rsidR="00DE448F" w:rsidRPr="001A49ED">
        <w:rPr>
          <w:rFonts w:ascii="Candara" w:eastAsia="Calibri" w:hAnsi="Candara" w:cstheme="minorBidi"/>
        </w:rPr>
        <w:t>Ek belgeler m</w:t>
      </w:r>
      <w:r w:rsidRPr="001A49ED">
        <w:rPr>
          <w:rFonts w:ascii="Candara" w:hAnsi="Candara"/>
          <w:spacing w:val="-1"/>
        </w:rPr>
        <w:t>atris</w:t>
      </w:r>
      <w:r w:rsidR="00DE448F" w:rsidRPr="001A49ED">
        <w:rPr>
          <w:rFonts w:ascii="Candara" w:hAnsi="Candara"/>
          <w:spacing w:val="-1"/>
        </w:rPr>
        <w:t xml:space="preserve">te yer alan </w:t>
      </w:r>
      <w:r w:rsidRPr="001A49ED">
        <w:rPr>
          <w:rFonts w:ascii="Candara" w:hAnsi="Candara"/>
          <w:spacing w:val="-1"/>
        </w:rPr>
        <w:t xml:space="preserve"> "Etki </w:t>
      </w:r>
      <w:r w:rsidRPr="001A49ED">
        <w:rPr>
          <w:rFonts w:ascii="Candara" w:hAnsi="Candara"/>
        </w:rPr>
        <w:t>Düzeyi"</w:t>
      </w:r>
      <w:r w:rsidRPr="001A49ED">
        <w:rPr>
          <w:rFonts w:ascii="Candara" w:hAnsi="Candara"/>
          <w:spacing w:val="-6"/>
        </w:rPr>
        <w:t xml:space="preserve"> </w:t>
      </w:r>
      <w:r w:rsidRPr="001A49ED">
        <w:rPr>
          <w:rFonts w:ascii="Candara" w:hAnsi="Candara"/>
        </w:rPr>
        <w:t>ve</w:t>
      </w:r>
      <w:r w:rsidRPr="001A49ED">
        <w:rPr>
          <w:rFonts w:ascii="Candara" w:hAnsi="Candara"/>
          <w:spacing w:val="-1"/>
        </w:rPr>
        <w:t xml:space="preserve"> "İlgi</w:t>
      </w:r>
      <w:r w:rsidRPr="001A49ED">
        <w:rPr>
          <w:rFonts w:ascii="Candara" w:hAnsi="Candara"/>
        </w:rPr>
        <w:t xml:space="preserve"> </w:t>
      </w:r>
      <w:r w:rsidRPr="001A49ED">
        <w:rPr>
          <w:rFonts w:ascii="Candara" w:hAnsi="Candara"/>
          <w:spacing w:val="-1"/>
        </w:rPr>
        <w:t>Düzeyi"</w:t>
      </w:r>
      <w:r w:rsidRPr="001A49ED">
        <w:rPr>
          <w:rFonts w:ascii="Candara" w:hAnsi="Candara"/>
          <w:spacing w:val="-3"/>
        </w:rPr>
        <w:t xml:space="preserve"> </w:t>
      </w:r>
      <w:r w:rsidRPr="001A49ED">
        <w:rPr>
          <w:rFonts w:ascii="Candara" w:hAnsi="Candara"/>
          <w:spacing w:val="-1"/>
        </w:rPr>
        <w:t>olarak</w:t>
      </w:r>
      <w:r w:rsidRPr="001A49ED">
        <w:rPr>
          <w:rFonts w:ascii="Candara" w:hAnsi="Candara"/>
          <w:spacing w:val="-2"/>
        </w:rPr>
        <w:t xml:space="preserve"> </w:t>
      </w:r>
      <w:r w:rsidRPr="001A49ED">
        <w:rPr>
          <w:rFonts w:ascii="Candara" w:hAnsi="Candara"/>
          <w:spacing w:val="-1"/>
        </w:rPr>
        <w:t>adlandırılan</w:t>
      </w:r>
      <w:r w:rsidRPr="001A49ED">
        <w:rPr>
          <w:rFonts w:ascii="Candara" w:hAnsi="Candara"/>
          <w:spacing w:val="-3"/>
        </w:rPr>
        <w:t xml:space="preserve"> </w:t>
      </w:r>
      <w:r w:rsidRPr="001A49ED">
        <w:rPr>
          <w:rFonts w:ascii="Candara" w:hAnsi="Candara"/>
          <w:spacing w:val="-1"/>
        </w:rPr>
        <w:t>iki</w:t>
      </w:r>
      <w:r w:rsidRPr="001A49ED">
        <w:rPr>
          <w:rFonts w:ascii="Candara" w:hAnsi="Candara"/>
        </w:rPr>
        <w:t xml:space="preserve"> </w:t>
      </w:r>
      <w:r w:rsidRPr="001A49ED">
        <w:rPr>
          <w:rFonts w:ascii="Candara" w:hAnsi="Candara"/>
          <w:spacing w:val="-1"/>
        </w:rPr>
        <w:t>boyutta</w:t>
      </w:r>
      <w:r w:rsidRPr="001A49ED">
        <w:rPr>
          <w:rFonts w:ascii="Candara" w:hAnsi="Candara"/>
          <w:spacing w:val="59"/>
        </w:rPr>
        <w:t xml:space="preserve"> </w:t>
      </w:r>
      <w:r w:rsidRPr="001A49ED">
        <w:rPr>
          <w:rFonts w:ascii="Candara" w:hAnsi="Candara"/>
          <w:spacing w:val="-1"/>
        </w:rPr>
        <w:t>değerlendirilmektedir.</w:t>
      </w:r>
      <w:r w:rsidRPr="001A49ED">
        <w:rPr>
          <w:rFonts w:ascii="Candara" w:hAnsi="Candara"/>
          <w:spacing w:val="-10"/>
        </w:rPr>
        <w:t xml:space="preserve"> </w:t>
      </w:r>
      <w:r w:rsidRPr="001A49ED">
        <w:rPr>
          <w:rFonts w:ascii="Candara" w:hAnsi="Candara"/>
        </w:rPr>
        <w:t>Her</w:t>
      </w:r>
      <w:r w:rsidRPr="001A49ED">
        <w:rPr>
          <w:rFonts w:ascii="Candara" w:hAnsi="Candara"/>
          <w:spacing w:val="-2"/>
        </w:rPr>
        <w:t xml:space="preserve"> </w:t>
      </w:r>
      <w:r w:rsidRPr="001A49ED">
        <w:rPr>
          <w:rFonts w:ascii="Candara" w:hAnsi="Candara"/>
          <w:spacing w:val="-1"/>
        </w:rPr>
        <w:t>bir</w:t>
      </w:r>
      <w:r w:rsidRPr="001A49ED">
        <w:rPr>
          <w:rFonts w:ascii="Candara" w:hAnsi="Candara"/>
          <w:spacing w:val="-2"/>
        </w:rPr>
        <w:t xml:space="preserve"> </w:t>
      </w:r>
      <w:r w:rsidRPr="001A49ED">
        <w:rPr>
          <w:rFonts w:ascii="Candara" w:hAnsi="Candara"/>
          <w:spacing w:val="-1"/>
        </w:rPr>
        <w:t xml:space="preserve">boyut </w:t>
      </w:r>
      <w:r w:rsidRPr="001A49ED">
        <w:rPr>
          <w:rFonts w:ascii="Candara" w:hAnsi="Candara"/>
        </w:rPr>
        <w:t>üç</w:t>
      </w:r>
      <w:r w:rsidRPr="001A49ED">
        <w:rPr>
          <w:rFonts w:ascii="Candara" w:hAnsi="Candara"/>
          <w:spacing w:val="-1"/>
        </w:rPr>
        <w:t xml:space="preserve"> düzeyde</w:t>
      </w:r>
      <w:r w:rsidRPr="001A49ED">
        <w:rPr>
          <w:rFonts w:ascii="Candara" w:hAnsi="Candara"/>
          <w:spacing w:val="-4"/>
        </w:rPr>
        <w:t xml:space="preserve"> </w:t>
      </w:r>
      <w:r w:rsidRPr="001A49ED">
        <w:rPr>
          <w:rFonts w:ascii="Candara" w:hAnsi="Candara"/>
          <w:spacing w:val="-1"/>
        </w:rPr>
        <w:t>değerlenerek</w:t>
      </w:r>
      <w:r w:rsidRPr="001A49ED">
        <w:rPr>
          <w:rFonts w:ascii="Candara" w:hAnsi="Candara"/>
          <w:spacing w:val="-7"/>
        </w:rPr>
        <w:t xml:space="preserve"> </w:t>
      </w:r>
      <w:r w:rsidRPr="001A49ED">
        <w:rPr>
          <w:rFonts w:ascii="Candara" w:hAnsi="Candara"/>
          <w:spacing w:val="-1"/>
        </w:rPr>
        <w:t>söz</w:t>
      </w:r>
      <w:r w:rsidRPr="001A49ED">
        <w:rPr>
          <w:rFonts w:ascii="Candara" w:hAnsi="Candara"/>
          <w:spacing w:val="-2"/>
        </w:rPr>
        <w:t xml:space="preserve"> </w:t>
      </w:r>
      <w:r w:rsidRPr="001A49ED">
        <w:rPr>
          <w:rFonts w:ascii="Candara" w:hAnsi="Candara"/>
          <w:spacing w:val="-1"/>
        </w:rPr>
        <w:t>konusu</w:t>
      </w:r>
      <w:r w:rsidRPr="001A49ED">
        <w:rPr>
          <w:rFonts w:ascii="Candara" w:hAnsi="Candara"/>
        </w:rPr>
        <w:t xml:space="preserve"> ek</w:t>
      </w:r>
      <w:r w:rsidR="00DE448F" w:rsidRPr="001A49ED">
        <w:rPr>
          <w:rFonts w:ascii="Candara" w:hAnsi="Candara"/>
        </w:rPr>
        <w:t xml:space="preserve"> belge</w:t>
      </w:r>
      <w:r w:rsidRPr="001A49ED">
        <w:rPr>
          <w:rFonts w:ascii="Candara" w:hAnsi="Candara"/>
          <w:spacing w:val="75"/>
        </w:rPr>
        <w:t xml:space="preserve"> </w:t>
      </w:r>
      <w:r w:rsidRPr="001A49ED">
        <w:rPr>
          <w:rFonts w:ascii="Candara" w:hAnsi="Candara"/>
          <w:spacing w:val="-1"/>
        </w:rPr>
        <w:t>için bir</w:t>
      </w:r>
      <w:r w:rsidRPr="001A49ED">
        <w:rPr>
          <w:rFonts w:ascii="Candara" w:hAnsi="Candara"/>
          <w:spacing w:val="-2"/>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spacing w:val="-1"/>
        </w:rPr>
        <w:t>değeri</w:t>
      </w:r>
      <w:r w:rsidRPr="001A49ED">
        <w:rPr>
          <w:rFonts w:ascii="Candara" w:hAnsi="Candara"/>
          <w:spacing w:val="-3"/>
        </w:rPr>
        <w:t xml:space="preserve"> </w:t>
      </w:r>
      <w:r w:rsidRPr="001A49ED">
        <w:rPr>
          <w:rFonts w:ascii="Candara" w:hAnsi="Candara"/>
          <w:spacing w:val="-1"/>
        </w:rPr>
        <w:t>belirlenmektedir.</w:t>
      </w:r>
    </w:p>
    <w:p w14:paraId="42377BAC" w14:textId="77777777" w:rsidR="002A473B" w:rsidRPr="001A49ED" w:rsidRDefault="002A473B" w:rsidP="002A473B">
      <w:pPr>
        <w:spacing w:line="360" w:lineRule="auto"/>
        <w:ind w:right="409"/>
        <w:jc w:val="both"/>
        <w:rPr>
          <w:rFonts w:ascii="Candara" w:hAnsi="Candara"/>
          <w:spacing w:val="-1"/>
        </w:rPr>
      </w:pPr>
      <w:r w:rsidRPr="001A49ED">
        <w:rPr>
          <w:rFonts w:ascii="Candara" w:hAnsi="Candara"/>
          <w:spacing w:val="-1"/>
        </w:rPr>
        <w:t>Belirlenen</w:t>
      </w:r>
      <w:r w:rsidRPr="001A49ED">
        <w:rPr>
          <w:rFonts w:ascii="Candara" w:hAnsi="Candara"/>
          <w:spacing w:val="-3"/>
        </w:rPr>
        <w:t xml:space="preserve"> </w:t>
      </w:r>
      <w:r w:rsidRPr="001A49ED">
        <w:rPr>
          <w:rFonts w:ascii="Candara" w:hAnsi="Candara"/>
        </w:rPr>
        <w:t>etki</w:t>
      </w:r>
      <w:r w:rsidRPr="001A49ED">
        <w:rPr>
          <w:rFonts w:ascii="Candara" w:hAnsi="Candara"/>
          <w:spacing w:val="-2"/>
        </w:rPr>
        <w:t xml:space="preserve"> ve ilgi </w:t>
      </w:r>
      <w:r w:rsidRPr="001A49ED">
        <w:rPr>
          <w:rFonts w:ascii="Candara" w:hAnsi="Candara"/>
          <w:spacing w:val="-1"/>
        </w:rPr>
        <w:t>düzeyleri</w:t>
      </w:r>
      <w:r w:rsidRPr="001A49ED">
        <w:rPr>
          <w:rFonts w:ascii="Candara" w:hAnsi="Candara"/>
          <w:spacing w:val="-5"/>
        </w:rPr>
        <w:t xml:space="preserve"> </w:t>
      </w:r>
      <w:r w:rsidRPr="001A49ED">
        <w:rPr>
          <w:rFonts w:ascii="Candara" w:hAnsi="Candara"/>
          <w:spacing w:val="-1"/>
        </w:rPr>
        <w:t>ile</w:t>
      </w:r>
      <w:r w:rsidRPr="001A49ED">
        <w:rPr>
          <w:rFonts w:ascii="Candara" w:hAnsi="Candara"/>
        </w:rPr>
        <w:t xml:space="preserve"> </w:t>
      </w:r>
      <w:r w:rsidRPr="001A49ED">
        <w:rPr>
          <w:rFonts w:ascii="Candara" w:hAnsi="Candara"/>
          <w:spacing w:val="-1"/>
        </w:rPr>
        <w:t>ilgili</w:t>
      </w:r>
      <w:r w:rsidRPr="001A49ED">
        <w:rPr>
          <w:rFonts w:ascii="Candara" w:hAnsi="Candara"/>
        </w:rPr>
        <w:t xml:space="preserve"> </w:t>
      </w:r>
      <w:r w:rsidR="00E61945" w:rsidRPr="001A49ED">
        <w:rPr>
          <w:rFonts w:ascii="Candara" w:hAnsi="Candara"/>
          <w:spacing w:val="-1"/>
        </w:rPr>
        <w:t>matris</w:t>
      </w:r>
      <w:r w:rsidR="00DE448F" w:rsidRPr="001A49ED">
        <w:rPr>
          <w:rFonts w:ascii="Candara" w:hAnsi="Candara"/>
          <w:spacing w:val="-1"/>
        </w:rPr>
        <w:t xml:space="preserve"> ve açıklamalar</w:t>
      </w:r>
      <w:r w:rsidR="00E61945" w:rsidRPr="001A49ED">
        <w:rPr>
          <w:rFonts w:ascii="Candara" w:hAnsi="Candara"/>
          <w:spacing w:val="-1"/>
        </w:rPr>
        <w:t xml:space="preserve"> </w:t>
      </w:r>
      <w:r w:rsidRPr="001A49ED">
        <w:rPr>
          <w:rFonts w:ascii="Candara" w:hAnsi="Candara"/>
          <w:spacing w:val="-1"/>
        </w:rPr>
        <w:t>aşağıda</w:t>
      </w:r>
      <w:r w:rsidRPr="001A49ED">
        <w:rPr>
          <w:rFonts w:ascii="Candara" w:hAnsi="Candara"/>
        </w:rPr>
        <w:t xml:space="preserve"> yer</w:t>
      </w:r>
      <w:r w:rsidRPr="001A49ED">
        <w:rPr>
          <w:rFonts w:ascii="Candara" w:hAnsi="Candara"/>
          <w:spacing w:val="-2"/>
        </w:rPr>
        <w:t xml:space="preserve"> </w:t>
      </w:r>
      <w:r w:rsidRPr="001A49ED">
        <w:rPr>
          <w:rFonts w:ascii="Candara" w:hAnsi="Candara"/>
          <w:spacing w:val="-1"/>
        </w:rPr>
        <w:t>almaktadır.</w:t>
      </w:r>
      <w:r w:rsidRPr="001A49ED">
        <w:rPr>
          <w:rFonts w:ascii="Candara" w:hAnsi="Candara"/>
          <w:spacing w:val="85"/>
        </w:rPr>
        <w:t xml:space="preserve"> </w:t>
      </w:r>
      <w:proofErr w:type="spellStart"/>
      <w:r w:rsidRPr="001A49ED">
        <w:rPr>
          <w:rFonts w:ascii="Candara" w:hAnsi="Candara"/>
          <w:spacing w:val="-1"/>
        </w:rPr>
        <w:t>Özdeğerlendirme</w:t>
      </w:r>
      <w:proofErr w:type="spellEnd"/>
      <w:r w:rsidRPr="001A49ED">
        <w:rPr>
          <w:rFonts w:ascii="Candara" w:hAnsi="Candara"/>
          <w:spacing w:val="-4"/>
        </w:rPr>
        <w:t xml:space="preserve"> </w:t>
      </w:r>
      <w:r w:rsidRPr="001A49ED">
        <w:rPr>
          <w:rFonts w:ascii="Candara" w:hAnsi="Candara"/>
          <w:spacing w:val="-1"/>
        </w:rPr>
        <w:t>Raporunda</w:t>
      </w:r>
      <w:r w:rsidRPr="001A49ED">
        <w:rPr>
          <w:rFonts w:ascii="Candara" w:hAnsi="Candara"/>
          <w:spacing w:val="-3"/>
        </w:rPr>
        <w:t xml:space="preserve"> </w:t>
      </w:r>
      <w:r w:rsidRPr="001A49ED">
        <w:rPr>
          <w:rFonts w:ascii="Candara" w:hAnsi="Candara"/>
        </w:rPr>
        <w:t>yer</w:t>
      </w:r>
      <w:r w:rsidRPr="001A49ED">
        <w:rPr>
          <w:rFonts w:ascii="Candara" w:hAnsi="Candara"/>
          <w:spacing w:val="-3"/>
        </w:rPr>
        <w:t xml:space="preserve"> </w:t>
      </w:r>
      <w:r w:rsidRPr="001A49ED">
        <w:rPr>
          <w:rFonts w:ascii="Candara" w:hAnsi="Candara"/>
          <w:spacing w:val="-1"/>
        </w:rPr>
        <w:t>verilen</w:t>
      </w:r>
      <w:r w:rsidRPr="001A49ED">
        <w:rPr>
          <w:rFonts w:ascii="Candara" w:hAnsi="Candara"/>
          <w:spacing w:val="-4"/>
        </w:rPr>
        <w:t xml:space="preserve"> </w:t>
      </w:r>
      <w:r w:rsidRPr="001A49ED">
        <w:rPr>
          <w:rFonts w:ascii="Candara" w:hAnsi="Candara"/>
          <w:spacing w:val="-1"/>
        </w:rPr>
        <w:t>eklerin</w:t>
      </w:r>
      <w:r w:rsidRPr="001A49ED">
        <w:rPr>
          <w:rFonts w:ascii="Candara" w:hAnsi="Candara"/>
          <w:spacing w:val="-3"/>
        </w:rPr>
        <w:t xml:space="preserve"> </w:t>
      </w:r>
      <w:r w:rsidRPr="001A49ED">
        <w:rPr>
          <w:rFonts w:ascii="Candara" w:hAnsi="Candara"/>
          <w:spacing w:val="-1"/>
        </w:rPr>
        <w:t>çoğunlukla</w:t>
      </w:r>
      <w:r w:rsidRPr="001A49ED">
        <w:rPr>
          <w:rFonts w:ascii="Candara" w:hAnsi="Candara"/>
          <w:spacing w:val="-3"/>
        </w:rPr>
        <w:t xml:space="preserve"> </w:t>
      </w:r>
      <w:r w:rsidRPr="001A49ED">
        <w:rPr>
          <w:rFonts w:ascii="Candara" w:hAnsi="Candara"/>
          <w:spacing w:val="-1"/>
        </w:rPr>
        <w:t>"Yüksek</w:t>
      </w:r>
      <w:r w:rsidRPr="001A49ED">
        <w:rPr>
          <w:rFonts w:ascii="Candara" w:hAnsi="Candara"/>
          <w:spacing w:val="-4"/>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spacing w:val="-1"/>
        </w:rPr>
        <w:t>Değeri"</w:t>
      </w:r>
      <w:r w:rsidRPr="001A49ED">
        <w:rPr>
          <w:rFonts w:ascii="Candara" w:hAnsi="Candara"/>
          <w:spacing w:val="-5"/>
        </w:rPr>
        <w:t xml:space="preserve"> </w:t>
      </w:r>
      <w:r w:rsidRPr="001A49ED">
        <w:rPr>
          <w:rFonts w:ascii="Candara" w:hAnsi="Candara"/>
          <w:spacing w:val="-1"/>
        </w:rPr>
        <w:t>içeren</w:t>
      </w:r>
      <w:r w:rsidRPr="001A49ED">
        <w:rPr>
          <w:rFonts w:ascii="Candara" w:hAnsi="Candara"/>
          <w:spacing w:val="91"/>
        </w:rPr>
        <w:t xml:space="preserve"> </w:t>
      </w:r>
      <w:r w:rsidRPr="001A49ED">
        <w:rPr>
          <w:rFonts w:ascii="Candara" w:hAnsi="Candara"/>
          <w:spacing w:val="-1"/>
        </w:rPr>
        <w:t>belgelerden</w:t>
      </w:r>
      <w:r w:rsidRPr="001A49ED">
        <w:rPr>
          <w:rFonts w:ascii="Candara" w:hAnsi="Candara"/>
          <w:spacing w:val="-3"/>
        </w:rPr>
        <w:t xml:space="preserve"> </w:t>
      </w:r>
      <w:r w:rsidRPr="001A49ED">
        <w:rPr>
          <w:rFonts w:ascii="Candara" w:hAnsi="Candara"/>
        </w:rPr>
        <w:t>oluşması</w:t>
      </w:r>
      <w:r w:rsidRPr="001A49ED">
        <w:rPr>
          <w:rFonts w:ascii="Candara" w:hAnsi="Candara"/>
          <w:spacing w:val="-5"/>
        </w:rPr>
        <w:t xml:space="preserve"> </w:t>
      </w:r>
      <w:r w:rsidRPr="001A49ED">
        <w:rPr>
          <w:rFonts w:ascii="Candara" w:hAnsi="Candara"/>
        </w:rPr>
        <w:t>ve</w:t>
      </w:r>
      <w:r w:rsidRPr="001A49ED">
        <w:rPr>
          <w:rFonts w:ascii="Candara" w:hAnsi="Candara"/>
          <w:spacing w:val="-2"/>
        </w:rPr>
        <w:t xml:space="preserve"> </w:t>
      </w:r>
      <w:r w:rsidRPr="001A49ED">
        <w:rPr>
          <w:rFonts w:ascii="Candara" w:hAnsi="Candara"/>
        </w:rPr>
        <w:t>"Yetersiz</w:t>
      </w:r>
      <w:r w:rsidRPr="001A49ED">
        <w:rPr>
          <w:rFonts w:ascii="Candara" w:hAnsi="Candara"/>
          <w:spacing w:val="-5"/>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rPr>
        <w:t>Değeri"</w:t>
      </w:r>
      <w:r w:rsidRPr="001A49ED">
        <w:rPr>
          <w:rFonts w:ascii="Candara" w:hAnsi="Candara"/>
          <w:spacing w:val="-5"/>
        </w:rPr>
        <w:t xml:space="preserve"> </w:t>
      </w:r>
      <w:r w:rsidRPr="001A49ED">
        <w:rPr>
          <w:rFonts w:ascii="Candara" w:hAnsi="Candara"/>
        </w:rPr>
        <w:t>içeren</w:t>
      </w:r>
      <w:r w:rsidRPr="001A49ED">
        <w:rPr>
          <w:rFonts w:ascii="Candara" w:hAnsi="Candara"/>
          <w:spacing w:val="-3"/>
        </w:rPr>
        <w:t xml:space="preserve"> </w:t>
      </w:r>
      <w:r w:rsidRPr="001A49ED">
        <w:rPr>
          <w:rFonts w:ascii="Candara" w:hAnsi="Candara"/>
          <w:spacing w:val="-1"/>
        </w:rPr>
        <w:t>belgelere</w:t>
      </w:r>
      <w:r w:rsidRPr="001A49ED">
        <w:rPr>
          <w:rFonts w:ascii="Candara" w:hAnsi="Candara"/>
          <w:spacing w:val="-2"/>
        </w:rPr>
        <w:t xml:space="preserve"> </w:t>
      </w:r>
      <w:r w:rsidRPr="001A49ED">
        <w:rPr>
          <w:rFonts w:ascii="Candara" w:hAnsi="Candara"/>
        </w:rPr>
        <w:t>ekler</w:t>
      </w:r>
      <w:r w:rsidRPr="001A49ED">
        <w:rPr>
          <w:rFonts w:ascii="Candara" w:hAnsi="Candara"/>
          <w:spacing w:val="-5"/>
        </w:rPr>
        <w:t xml:space="preserve"> </w:t>
      </w:r>
      <w:r w:rsidRPr="001A49ED">
        <w:rPr>
          <w:rFonts w:ascii="Candara" w:hAnsi="Candara"/>
          <w:spacing w:val="-1"/>
        </w:rPr>
        <w:t>arasında</w:t>
      </w:r>
      <w:r w:rsidRPr="001A49ED">
        <w:rPr>
          <w:rFonts w:ascii="Candara" w:hAnsi="Candara"/>
        </w:rPr>
        <w:t xml:space="preserve"> yer</w:t>
      </w:r>
      <w:r w:rsidRPr="001A49ED">
        <w:rPr>
          <w:rFonts w:ascii="Candara" w:hAnsi="Candara"/>
          <w:spacing w:val="51"/>
        </w:rPr>
        <w:t xml:space="preserve"> </w:t>
      </w:r>
      <w:r w:rsidRPr="001A49ED">
        <w:rPr>
          <w:rFonts w:ascii="Candara" w:hAnsi="Candara"/>
          <w:spacing w:val="-1"/>
        </w:rPr>
        <w:t>verilmemeye</w:t>
      </w:r>
      <w:r w:rsidRPr="001A49ED">
        <w:rPr>
          <w:rFonts w:ascii="Candara" w:hAnsi="Candara"/>
          <w:spacing w:val="-6"/>
        </w:rPr>
        <w:t xml:space="preserve"> </w:t>
      </w:r>
      <w:r w:rsidRPr="001A49ED">
        <w:rPr>
          <w:rFonts w:ascii="Candara" w:hAnsi="Candara"/>
          <w:spacing w:val="-1"/>
        </w:rPr>
        <w:t>çalışılması</w:t>
      </w:r>
      <w:r w:rsidRPr="001A49ED">
        <w:rPr>
          <w:rFonts w:ascii="Candara" w:hAnsi="Candara"/>
          <w:spacing w:val="-5"/>
        </w:rPr>
        <w:t xml:space="preserve"> </w:t>
      </w:r>
      <w:r w:rsidRPr="001A49ED">
        <w:rPr>
          <w:rFonts w:ascii="Candara" w:hAnsi="Candara"/>
          <w:spacing w:val="-1"/>
        </w:rPr>
        <w:t>önemlidir.</w:t>
      </w:r>
    </w:p>
    <w:p w14:paraId="65904355" w14:textId="77777777" w:rsidR="002A473B" w:rsidRPr="001A49ED" w:rsidRDefault="002A473B" w:rsidP="002A473B">
      <w:pPr>
        <w:spacing w:line="360" w:lineRule="auto"/>
        <w:ind w:right="409"/>
        <w:jc w:val="both"/>
        <w:rPr>
          <w:rFonts w:ascii="Candara" w:hAnsi="Candara"/>
        </w:rPr>
      </w:pPr>
    </w:p>
    <w:p w14:paraId="6A740984" w14:textId="77777777" w:rsidR="002A473B" w:rsidRPr="001A49ED" w:rsidRDefault="002A473B" w:rsidP="002A473B">
      <w:pPr>
        <w:spacing w:line="360" w:lineRule="auto"/>
        <w:ind w:right="409"/>
        <w:jc w:val="both"/>
        <w:rPr>
          <w:rFonts w:ascii="Candara" w:hAnsi="Candara"/>
        </w:rPr>
      </w:pPr>
    </w:p>
    <w:p w14:paraId="009DED8A" w14:textId="77777777" w:rsidR="002A473B" w:rsidRPr="001A49ED" w:rsidRDefault="002A473B" w:rsidP="002A473B">
      <w:pPr>
        <w:spacing w:line="360" w:lineRule="auto"/>
        <w:ind w:right="409"/>
        <w:jc w:val="both"/>
        <w:rPr>
          <w:rFonts w:ascii="Candara" w:hAnsi="Candara"/>
        </w:rPr>
      </w:pPr>
    </w:p>
    <w:p w14:paraId="45AE7FC7" w14:textId="77777777" w:rsidR="002A473B" w:rsidRPr="001A49ED" w:rsidRDefault="002A473B" w:rsidP="002A473B">
      <w:pPr>
        <w:spacing w:line="360" w:lineRule="auto"/>
        <w:ind w:right="409"/>
        <w:jc w:val="both"/>
        <w:rPr>
          <w:rFonts w:ascii="Candara" w:hAnsi="Candara"/>
        </w:rPr>
      </w:pPr>
    </w:p>
    <w:p w14:paraId="5268DB6C" w14:textId="77777777" w:rsidR="002A473B" w:rsidRPr="001A49ED" w:rsidRDefault="002A473B" w:rsidP="002A473B">
      <w:pPr>
        <w:spacing w:line="360" w:lineRule="auto"/>
        <w:ind w:right="409"/>
        <w:jc w:val="both"/>
        <w:rPr>
          <w:rFonts w:ascii="Candara" w:hAnsi="Candara"/>
        </w:rPr>
      </w:pPr>
    </w:p>
    <w:p w14:paraId="1BB69348" w14:textId="77777777" w:rsidR="002A473B" w:rsidRPr="001A49ED" w:rsidRDefault="002A473B" w:rsidP="002A473B">
      <w:pPr>
        <w:spacing w:line="360" w:lineRule="auto"/>
        <w:ind w:right="409"/>
        <w:jc w:val="both"/>
        <w:rPr>
          <w:rFonts w:ascii="Candara" w:hAnsi="Candara"/>
        </w:rPr>
      </w:pPr>
    </w:p>
    <w:p w14:paraId="463CEADA" w14:textId="77777777" w:rsidR="002A473B" w:rsidRPr="001A49ED" w:rsidRDefault="002A473B" w:rsidP="002A473B">
      <w:pPr>
        <w:spacing w:line="360" w:lineRule="auto"/>
        <w:ind w:right="409"/>
        <w:jc w:val="both"/>
        <w:rPr>
          <w:rFonts w:ascii="Candara" w:hAnsi="Candara"/>
        </w:rPr>
      </w:pPr>
    </w:p>
    <w:p w14:paraId="2A0A81CB" w14:textId="77777777" w:rsidR="002A473B" w:rsidRPr="001A49ED" w:rsidRDefault="002A473B" w:rsidP="002A473B">
      <w:pPr>
        <w:spacing w:line="360" w:lineRule="auto"/>
        <w:ind w:right="409"/>
        <w:jc w:val="both"/>
        <w:rPr>
          <w:rFonts w:ascii="Candara" w:hAnsi="Candara"/>
        </w:rPr>
      </w:pPr>
    </w:p>
    <w:p w14:paraId="7021FEFE" w14:textId="77777777" w:rsidR="00E61945" w:rsidRPr="001A49ED" w:rsidRDefault="00E61945" w:rsidP="002A473B">
      <w:pPr>
        <w:spacing w:line="360" w:lineRule="auto"/>
        <w:ind w:right="409"/>
        <w:jc w:val="both"/>
        <w:rPr>
          <w:rFonts w:ascii="Candara" w:hAnsi="Candara"/>
        </w:rPr>
      </w:pPr>
    </w:p>
    <w:p w14:paraId="63404398" w14:textId="77777777" w:rsidR="00E61945" w:rsidRPr="001A49ED" w:rsidRDefault="00E61945" w:rsidP="002A473B">
      <w:pPr>
        <w:spacing w:line="360" w:lineRule="auto"/>
        <w:ind w:right="409"/>
        <w:jc w:val="both"/>
        <w:rPr>
          <w:rFonts w:ascii="Candara" w:hAnsi="Candara"/>
        </w:rPr>
      </w:pPr>
    </w:p>
    <w:p w14:paraId="336DF8A9" w14:textId="77777777" w:rsidR="00E61945" w:rsidRPr="001A49ED" w:rsidRDefault="00E61945" w:rsidP="002A473B">
      <w:pPr>
        <w:spacing w:line="360" w:lineRule="auto"/>
        <w:ind w:right="409"/>
        <w:jc w:val="both"/>
        <w:rPr>
          <w:rFonts w:ascii="Candara" w:hAnsi="Candara"/>
        </w:rPr>
      </w:pPr>
    </w:p>
    <w:p w14:paraId="1CE92817" w14:textId="77777777" w:rsidR="002A473B" w:rsidRPr="001A49ED" w:rsidRDefault="002A473B" w:rsidP="002A473B">
      <w:pPr>
        <w:spacing w:line="360" w:lineRule="auto"/>
        <w:ind w:right="409"/>
        <w:jc w:val="both"/>
        <w:rPr>
          <w:rFonts w:ascii="Candara" w:hAnsi="Candara"/>
        </w:rPr>
      </w:pPr>
    </w:p>
    <w:p w14:paraId="37B3B2C7" w14:textId="77777777" w:rsidR="00E61945" w:rsidRPr="001A49ED" w:rsidRDefault="00051A7B" w:rsidP="00051A7B">
      <w:pPr>
        <w:spacing w:line="360" w:lineRule="auto"/>
        <w:ind w:right="409"/>
        <w:jc w:val="both"/>
        <w:rPr>
          <w:rFonts w:ascii="Candara" w:hAnsi="Candara"/>
          <w:b/>
          <w:spacing w:val="-1"/>
        </w:rPr>
      </w:pPr>
      <w:r w:rsidRPr="001A49ED">
        <w:rPr>
          <w:rFonts w:ascii="Candara" w:hAnsi="Candara"/>
          <w:b/>
        </w:rPr>
        <w:t xml:space="preserve">Ek </w:t>
      </w:r>
      <w:r w:rsidR="002A473B" w:rsidRPr="001A49ED">
        <w:rPr>
          <w:rFonts w:ascii="Candara" w:hAnsi="Candara"/>
          <w:b/>
        </w:rPr>
        <w:t>Belgelerin Etki</w:t>
      </w:r>
      <w:r w:rsidR="002A473B" w:rsidRPr="001A49ED">
        <w:rPr>
          <w:rFonts w:ascii="Candara" w:hAnsi="Candara"/>
          <w:b/>
          <w:spacing w:val="-2"/>
        </w:rPr>
        <w:t xml:space="preserve"> ve İlgi </w:t>
      </w:r>
      <w:r w:rsidR="002A473B" w:rsidRPr="001A49ED">
        <w:rPr>
          <w:rFonts w:ascii="Candara" w:hAnsi="Candara"/>
          <w:b/>
          <w:spacing w:val="-1"/>
        </w:rPr>
        <w:t>Düzeylerini Değerlendirme</w:t>
      </w:r>
      <w:r w:rsidR="00E61945" w:rsidRPr="001A49ED">
        <w:rPr>
          <w:rFonts w:ascii="Candara" w:hAnsi="Candara"/>
          <w:b/>
          <w:spacing w:val="-6"/>
        </w:rPr>
        <w:t xml:space="preserve"> Matrisi</w:t>
      </w:r>
    </w:p>
    <w:tbl>
      <w:tblPr>
        <w:tblStyle w:val="TableNormal1"/>
        <w:tblW w:w="9356" w:type="dxa"/>
        <w:tblInd w:w="-8" w:type="dxa"/>
        <w:tblLayout w:type="fixed"/>
        <w:tblLook w:val="01E0" w:firstRow="1" w:lastRow="1" w:firstColumn="1" w:lastColumn="1" w:noHBand="0" w:noVBand="0"/>
      </w:tblPr>
      <w:tblGrid>
        <w:gridCol w:w="1541"/>
        <w:gridCol w:w="414"/>
        <w:gridCol w:w="1861"/>
        <w:gridCol w:w="1861"/>
        <w:gridCol w:w="3679"/>
      </w:tblGrid>
      <w:tr w:rsidR="001A49ED" w:rsidRPr="001A49ED" w14:paraId="68B9B624" w14:textId="77777777" w:rsidTr="002A473B">
        <w:trPr>
          <w:trHeight w:hRule="exact" w:val="332"/>
        </w:trPr>
        <w:tc>
          <w:tcPr>
            <w:tcW w:w="1955" w:type="dxa"/>
            <w:gridSpan w:val="2"/>
            <w:tcBorders>
              <w:top w:val="single" w:sz="6" w:space="0" w:color="0E233D"/>
              <w:left w:val="single" w:sz="6" w:space="0" w:color="0E233D"/>
              <w:bottom w:val="nil"/>
              <w:right w:val="single" w:sz="8" w:space="0" w:color="F1F1F1"/>
            </w:tcBorders>
          </w:tcPr>
          <w:p w14:paraId="03DE4D85" w14:textId="77777777" w:rsidR="002A473B" w:rsidRPr="001A49ED" w:rsidRDefault="002A473B">
            <w:pPr>
              <w:rPr>
                <w:rFonts w:ascii="Candara" w:eastAsiaTheme="minorHAnsi" w:hAnsi="Candara" w:cstheme="minorBidi"/>
                <w:sz w:val="20"/>
                <w:szCs w:val="20"/>
              </w:rPr>
            </w:pPr>
          </w:p>
        </w:tc>
        <w:tc>
          <w:tcPr>
            <w:tcW w:w="7401" w:type="dxa"/>
            <w:gridSpan w:val="3"/>
            <w:tcBorders>
              <w:top w:val="single" w:sz="6" w:space="0" w:color="0E233D"/>
              <w:left w:val="single" w:sz="8" w:space="0" w:color="F1F1F1"/>
              <w:bottom w:val="single" w:sz="8" w:space="0" w:color="F1F1F1"/>
              <w:right w:val="single" w:sz="8" w:space="0" w:color="0E233D"/>
            </w:tcBorders>
            <w:shd w:val="clear" w:color="auto" w:fill="16365C"/>
            <w:hideMark/>
          </w:tcPr>
          <w:p w14:paraId="025096E6" w14:textId="77777777" w:rsidR="002A473B" w:rsidRPr="001A49ED" w:rsidRDefault="002A473B">
            <w:pPr>
              <w:pStyle w:val="TableParagraph"/>
              <w:spacing w:before="42"/>
              <w:ind w:left="1860"/>
              <w:rPr>
                <w:rFonts w:ascii="Candara" w:eastAsia="Calibri" w:hAnsi="Candara" w:cs="Calibri"/>
                <w:sz w:val="20"/>
                <w:szCs w:val="20"/>
              </w:rPr>
            </w:pPr>
            <w:proofErr w:type="spellStart"/>
            <w:r w:rsidRPr="001A49ED">
              <w:rPr>
                <w:rFonts w:ascii="Candara" w:hAnsi="Candara"/>
                <w:b/>
                <w:spacing w:val="-4"/>
                <w:w w:val="115"/>
                <w:sz w:val="20"/>
                <w:szCs w:val="20"/>
              </w:rPr>
              <w:t>Kurumsal</w:t>
            </w:r>
            <w:proofErr w:type="spellEnd"/>
            <w:r w:rsidRPr="001A49ED">
              <w:rPr>
                <w:rFonts w:ascii="Candara" w:hAnsi="Candara"/>
                <w:b/>
                <w:spacing w:val="-9"/>
                <w:w w:val="115"/>
                <w:sz w:val="20"/>
                <w:szCs w:val="20"/>
              </w:rPr>
              <w:t xml:space="preserve"> </w:t>
            </w:r>
            <w:proofErr w:type="spellStart"/>
            <w:r w:rsidRPr="001A49ED">
              <w:rPr>
                <w:rFonts w:ascii="Candara" w:hAnsi="Candara"/>
                <w:b/>
                <w:spacing w:val="-3"/>
                <w:w w:val="115"/>
                <w:sz w:val="20"/>
                <w:szCs w:val="20"/>
              </w:rPr>
              <w:t>Etki</w:t>
            </w:r>
            <w:proofErr w:type="spellEnd"/>
            <w:r w:rsidRPr="001A49ED">
              <w:rPr>
                <w:rFonts w:ascii="Candara" w:hAnsi="Candara"/>
                <w:b/>
                <w:spacing w:val="-8"/>
                <w:w w:val="115"/>
                <w:sz w:val="20"/>
                <w:szCs w:val="20"/>
              </w:rPr>
              <w:t xml:space="preserve"> </w:t>
            </w:r>
            <w:proofErr w:type="spellStart"/>
            <w:r w:rsidRPr="001A49ED">
              <w:rPr>
                <w:rFonts w:ascii="Candara" w:hAnsi="Candara"/>
                <w:b/>
                <w:spacing w:val="-1"/>
                <w:w w:val="115"/>
                <w:sz w:val="20"/>
                <w:szCs w:val="20"/>
              </w:rPr>
              <w:t>Düzeyi</w:t>
            </w:r>
            <w:proofErr w:type="spellEnd"/>
          </w:p>
        </w:tc>
      </w:tr>
      <w:tr w:rsidR="001A49ED" w:rsidRPr="001A49ED" w14:paraId="073B3C4B" w14:textId="77777777" w:rsidTr="002A473B">
        <w:trPr>
          <w:trHeight w:hRule="exact" w:val="336"/>
        </w:trPr>
        <w:tc>
          <w:tcPr>
            <w:tcW w:w="1955" w:type="dxa"/>
            <w:gridSpan w:val="2"/>
            <w:tcBorders>
              <w:top w:val="nil"/>
              <w:left w:val="single" w:sz="6" w:space="0" w:color="0E233D"/>
              <w:bottom w:val="single" w:sz="8" w:space="0" w:color="F1F1F1"/>
              <w:right w:val="single" w:sz="8" w:space="0" w:color="F1F1F1"/>
            </w:tcBorders>
          </w:tcPr>
          <w:p w14:paraId="378D72F3" w14:textId="77777777" w:rsidR="002A473B" w:rsidRPr="001A49ED" w:rsidRDefault="002A473B">
            <w:pPr>
              <w:rPr>
                <w:rFonts w:ascii="Candara" w:eastAsiaTheme="minorHAnsi" w:hAnsi="Candara" w:cstheme="minorBidi"/>
                <w:sz w:val="20"/>
                <w:szCs w:val="20"/>
              </w:rPr>
            </w:pP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14:paraId="487FA606" w14:textId="77777777" w:rsidR="002A473B" w:rsidRPr="001A49ED" w:rsidRDefault="002A473B">
            <w:pPr>
              <w:pStyle w:val="TableParagraph"/>
              <w:spacing w:before="13" w:line="303" w:lineRule="exact"/>
              <w:ind w:left="17"/>
              <w:jc w:val="center"/>
              <w:rPr>
                <w:rFonts w:ascii="Candara" w:eastAsia="Calibri" w:hAnsi="Candara" w:cs="Calibri"/>
                <w:sz w:val="20"/>
                <w:szCs w:val="20"/>
              </w:rPr>
            </w:pPr>
            <w:r w:rsidRPr="001A49ED">
              <w:rPr>
                <w:rFonts w:ascii="Candara" w:hAnsi="Candara"/>
                <w:b/>
                <w:w w:val="110"/>
                <w:sz w:val="20"/>
                <w:szCs w:val="20"/>
              </w:rPr>
              <w:t>1</w:t>
            </w: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14:paraId="64111489" w14:textId="77777777" w:rsidR="002A473B" w:rsidRPr="001A49ED" w:rsidRDefault="002A473B">
            <w:pPr>
              <w:pStyle w:val="TableParagraph"/>
              <w:spacing w:before="13" w:line="303" w:lineRule="exact"/>
              <w:ind w:left="17"/>
              <w:jc w:val="center"/>
              <w:rPr>
                <w:rFonts w:ascii="Candara" w:eastAsia="Calibri" w:hAnsi="Candara" w:cs="Calibri"/>
                <w:sz w:val="20"/>
                <w:szCs w:val="20"/>
              </w:rPr>
            </w:pPr>
            <w:r w:rsidRPr="001A49ED">
              <w:rPr>
                <w:rFonts w:ascii="Candara" w:hAnsi="Candara"/>
                <w:b/>
                <w:w w:val="110"/>
                <w:sz w:val="20"/>
                <w:szCs w:val="20"/>
              </w:rPr>
              <w:t>2</w:t>
            </w:r>
          </w:p>
        </w:tc>
        <w:tc>
          <w:tcPr>
            <w:tcW w:w="3679" w:type="dxa"/>
            <w:tcBorders>
              <w:top w:val="single" w:sz="8" w:space="0" w:color="F1F1F1"/>
              <w:left w:val="single" w:sz="8" w:space="0" w:color="F1F1F1"/>
              <w:bottom w:val="single" w:sz="8" w:space="0" w:color="F1F1F1"/>
              <w:right w:val="single" w:sz="8" w:space="0" w:color="0E233D"/>
            </w:tcBorders>
            <w:shd w:val="clear" w:color="auto" w:fill="C00000"/>
            <w:hideMark/>
          </w:tcPr>
          <w:p w14:paraId="7E4DBC3C" w14:textId="77777777" w:rsidR="002A473B" w:rsidRPr="001A49ED" w:rsidRDefault="002A473B">
            <w:pPr>
              <w:pStyle w:val="TableParagraph"/>
              <w:spacing w:before="13" w:line="303" w:lineRule="exact"/>
              <w:ind w:left="17"/>
              <w:jc w:val="center"/>
              <w:rPr>
                <w:rFonts w:ascii="Candara" w:eastAsia="Calibri" w:hAnsi="Candara" w:cs="Calibri"/>
                <w:sz w:val="20"/>
                <w:szCs w:val="20"/>
              </w:rPr>
            </w:pPr>
            <w:r w:rsidRPr="001A49ED">
              <w:rPr>
                <w:rFonts w:ascii="Candara" w:hAnsi="Candara"/>
                <w:b/>
                <w:w w:val="110"/>
                <w:sz w:val="20"/>
                <w:szCs w:val="20"/>
              </w:rPr>
              <w:t>3</w:t>
            </w:r>
          </w:p>
        </w:tc>
      </w:tr>
      <w:tr w:rsidR="001A49ED" w:rsidRPr="001A49ED" w14:paraId="505C096C" w14:textId="77777777" w:rsidTr="002A473B">
        <w:trPr>
          <w:trHeight w:hRule="exact" w:val="1084"/>
        </w:trPr>
        <w:tc>
          <w:tcPr>
            <w:tcW w:w="1541" w:type="dxa"/>
            <w:vMerge w:val="restart"/>
            <w:tcBorders>
              <w:top w:val="single" w:sz="8" w:space="0" w:color="F1F1F1"/>
              <w:left w:val="single" w:sz="6" w:space="0" w:color="0E233D"/>
              <w:bottom w:val="single" w:sz="8" w:space="0" w:color="0E233D"/>
              <w:right w:val="single" w:sz="8" w:space="0" w:color="F1F1F1"/>
            </w:tcBorders>
            <w:shd w:val="clear" w:color="auto" w:fill="16365C"/>
            <w:textDirection w:val="btLr"/>
            <w:hideMark/>
          </w:tcPr>
          <w:p w14:paraId="0684AB58" w14:textId="77777777" w:rsidR="002A473B" w:rsidRPr="001A49ED" w:rsidRDefault="002A473B">
            <w:pPr>
              <w:pStyle w:val="TableParagraph"/>
              <w:spacing w:before="68"/>
              <w:ind w:left="9"/>
              <w:jc w:val="center"/>
              <w:rPr>
                <w:rFonts w:ascii="Candara" w:eastAsia="Calibri" w:hAnsi="Candara" w:cs="Calibri"/>
                <w:sz w:val="20"/>
                <w:szCs w:val="20"/>
              </w:rPr>
            </w:pPr>
            <w:proofErr w:type="spellStart"/>
            <w:r w:rsidRPr="001A49ED">
              <w:rPr>
                <w:rFonts w:ascii="Candara" w:hAnsi="Candara"/>
                <w:b/>
                <w:w w:val="95"/>
                <w:sz w:val="20"/>
                <w:szCs w:val="20"/>
              </w:rPr>
              <w:t>İlgi</w:t>
            </w:r>
            <w:proofErr w:type="spellEnd"/>
            <w:r w:rsidRPr="001A49ED">
              <w:rPr>
                <w:rFonts w:ascii="Candara" w:hAnsi="Candara"/>
                <w:b/>
                <w:spacing w:val="-18"/>
                <w:w w:val="95"/>
                <w:sz w:val="20"/>
                <w:szCs w:val="20"/>
              </w:rPr>
              <w:t xml:space="preserve"> </w:t>
            </w:r>
            <w:proofErr w:type="spellStart"/>
            <w:r w:rsidRPr="001A49ED">
              <w:rPr>
                <w:rFonts w:ascii="Candara" w:hAnsi="Candara"/>
                <w:b/>
                <w:spacing w:val="-1"/>
                <w:w w:val="95"/>
                <w:sz w:val="20"/>
                <w:szCs w:val="20"/>
              </w:rPr>
              <w:t>Düzeyi</w:t>
            </w:r>
            <w:proofErr w:type="spellEnd"/>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14:paraId="2AADF4E2" w14:textId="77777777" w:rsidR="002A473B" w:rsidRPr="001A49ED" w:rsidRDefault="002A473B">
            <w:pPr>
              <w:pStyle w:val="TableParagraph"/>
              <w:spacing w:before="32"/>
              <w:ind w:right="1"/>
              <w:jc w:val="center"/>
              <w:rPr>
                <w:rFonts w:ascii="Candara" w:eastAsia="Calibri" w:hAnsi="Candara" w:cs="Calibri"/>
                <w:sz w:val="20"/>
                <w:szCs w:val="20"/>
              </w:rPr>
            </w:pPr>
            <w:r w:rsidRPr="001A49ED">
              <w:rPr>
                <w:rFonts w:ascii="Candara" w:hAnsi="Candara"/>
                <w:b/>
                <w:sz w:val="20"/>
                <w:szCs w:val="20"/>
              </w:rPr>
              <w:t>3</w:t>
            </w:r>
          </w:p>
        </w:tc>
        <w:tc>
          <w:tcPr>
            <w:tcW w:w="1861" w:type="dxa"/>
            <w:vMerge w:val="restart"/>
            <w:tcBorders>
              <w:top w:val="single" w:sz="8" w:space="0" w:color="F1F1F1"/>
              <w:left w:val="single" w:sz="8" w:space="0" w:color="F1F1F1"/>
              <w:bottom w:val="nil"/>
              <w:right w:val="single" w:sz="8" w:space="0" w:color="F1F1F1"/>
            </w:tcBorders>
            <w:shd w:val="clear" w:color="auto" w:fill="DDD9C4"/>
          </w:tcPr>
          <w:p w14:paraId="6E98587E" w14:textId="77777777" w:rsidR="002A473B" w:rsidRPr="001A49ED" w:rsidRDefault="002A473B">
            <w:pPr>
              <w:rPr>
                <w:rFonts w:ascii="Candara" w:eastAsiaTheme="minorHAnsi" w:hAnsi="Candara" w:cstheme="minorBidi"/>
                <w:sz w:val="20"/>
                <w:szCs w:val="20"/>
              </w:rPr>
            </w:pPr>
          </w:p>
        </w:tc>
        <w:tc>
          <w:tcPr>
            <w:tcW w:w="1861" w:type="dxa"/>
            <w:tcBorders>
              <w:top w:val="single" w:sz="8" w:space="0" w:color="F1F1F1"/>
              <w:left w:val="single" w:sz="8" w:space="0" w:color="F1F1F1"/>
              <w:bottom w:val="nil"/>
              <w:right w:val="single" w:sz="8" w:space="0" w:color="F1F1F1"/>
            </w:tcBorders>
            <w:shd w:val="clear" w:color="auto" w:fill="C4BC96"/>
          </w:tcPr>
          <w:p w14:paraId="6587C42B" w14:textId="77777777" w:rsidR="002A473B" w:rsidRPr="001A49ED" w:rsidRDefault="002A473B">
            <w:pPr>
              <w:rPr>
                <w:rFonts w:ascii="Candara" w:hAnsi="Candara"/>
                <w:sz w:val="20"/>
                <w:szCs w:val="20"/>
              </w:rPr>
            </w:pPr>
          </w:p>
        </w:tc>
        <w:tc>
          <w:tcPr>
            <w:tcW w:w="3679" w:type="dxa"/>
            <w:tcBorders>
              <w:top w:val="single" w:sz="8" w:space="0" w:color="F1F1F1"/>
              <w:left w:val="single" w:sz="8" w:space="0" w:color="F1F1F1"/>
              <w:bottom w:val="single" w:sz="8" w:space="0" w:color="F1F1F1"/>
              <w:right w:val="single" w:sz="8" w:space="0" w:color="0E233D"/>
            </w:tcBorders>
            <w:shd w:val="clear" w:color="auto" w:fill="938953"/>
          </w:tcPr>
          <w:p w14:paraId="247DA321" w14:textId="77777777" w:rsidR="002A473B" w:rsidRPr="001A49ED" w:rsidRDefault="002A473B">
            <w:pPr>
              <w:pStyle w:val="TableParagraph"/>
              <w:rPr>
                <w:rFonts w:ascii="Candara" w:eastAsia="Calibri" w:hAnsi="Candara" w:cs="Calibri"/>
                <w:sz w:val="20"/>
                <w:szCs w:val="20"/>
              </w:rPr>
            </w:pPr>
          </w:p>
          <w:p w14:paraId="02E7E5FC" w14:textId="77777777" w:rsidR="002A473B" w:rsidRPr="001A49ED" w:rsidRDefault="002A473B">
            <w:pPr>
              <w:pStyle w:val="TableParagraph"/>
              <w:rPr>
                <w:rFonts w:ascii="Candara" w:eastAsia="Calibri" w:hAnsi="Candara" w:cs="Calibri"/>
                <w:sz w:val="20"/>
                <w:szCs w:val="20"/>
              </w:rPr>
            </w:pPr>
          </w:p>
          <w:p w14:paraId="156EA27B" w14:textId="77777777" w:rsidR="002A473B" w:rsidRPr="001A49ED" w:rsidRDefault="002A473B">
            <w:pPr>
              <w:pStyle w:val="TableParagraph"/>
              <w:spacing w:before="103"/>
              <w:ind w:left="216"/>
              <w:rPr>
                <w:rFonts w:ascii="Candara" w:eastAsia="Calibri" w:hAnsi="Candara" w:cs="Calibri"/>
                <w:sz w:val="20"/>
                <w:szCs w:val="20"/>
              </w:rPr>
            </w:pPr>
            <w:proofErr w:type="spellStart"/>
            <w:r w:rsidRPr="001A49ED">
              <w:rPr>
                <w:rFonts w:ascii="Candara" w:hAnsi="Candara"/>
                <w:b/>
                <w:i/>
                <w:spacing w:val="-2"/>
                <w:w w:val="110"/>
                <w:sz w:val="20"/>
                <w:szCs w:val="20"/>
              </w:rPr>
              <w:t>Yüksek</w:t>
            </w:r>
            <w:proofErr w:type="spellEnd"/>
            <w:r w:rsidRPr="001A49ED">
              <w:rPr>
                <w:rFonts w:ascii="Candara" w:hAnsi="Candara"/>
                <w:b/>
                <w:i/>
                <w:spacing w:val="6"/>
                <w:w w:val="110"/>
                <w:sz w:val="20"/>
                <w:szCs w:val="20"/>
              </w:rPr>
              <w:t xml:space="preserve"> </w:t>
            </w:r>
            <w:proofErr w:type="spellStart"/>
            <w:r w:rsidRPr="001A49ED">
              <w:rPr>
                <w:rFonts w:ascii="Candara" w:hAnsi="Candara"/>
                <w:b/>
                <w:i/>
                <w:spacing w:val="-2"/>
                <w:w w:val="110"/>
                <w:sz w:val="20"/>
                <w:szCs w:val="20"/>
              </w:rPr>
              <w:t>Kanıt</w:t>
            </w:r>
            <w:proofErr w:type="spellEnd"/>
            <w:r w:rsidRPr="001A49ED">
              <w:rPr>
                <w:rFonts w:ascii="Candara" w:hAnsi="Candara"/>
                <w:b/>
                <w:i/>
                <w:spacing w:val="8"/>
                <w:w w:val="110"/>
                <w:sz w:val="20"/>
                <w:szCs w:val="20"/>
              </w:rPr>
              <w:t xml:space="preserve"> </w:t>
            </w:r>
            <w:proofErr w:type="spellStart"/>
            <w:r w:rsidRPr="001A49ED">
              <w:rPr>
                <w:rFonts w:ascii="Candara" w:hAnsi="Candara"/>
                <w:b/>
                <w:i/>
                <w:spacing w:val="-1"/>
                <w:w w:val="110"/>
                <w:sz w:val="20"/>
                <w:szCs w:val="20"/>
              </w:rPr>
              <w:t>Değeri</w:t>
            </w:r>
            <w:proofErr w:type="spellEnd"/>
          </w:p>
        </w:tc>
      </w:tr>
      <w:tr w:rsidR="001A49ED" w:rsidRPr="001A49ED" w14:paraId="5A5576B9" w14:textId="77777777" w:rsidTr="002A473B">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14:paraId="75E262AD" w14:textId="77777777" w:rsidR="002A473B" w:rsidRPr="001A49ED" w:rsidRDefault="002A473B">
            <w:pPr>
              <w:rPr>
                <w:rFonts w:ascii="Candara" w:eastAsia="Calibri" w:hAnsi="Candara" w:cs="Calibri"/>
                <w:sz w:val="20"/>
                <w:szCs w:val="20"/>
                <w:lang w:eastAsia="en-US"/>
              </w:rPr>
            </w:pPr>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14:paraId="08F07D03" w14:textId="77777777" w:rsidR="002A473B" w:rsidRPr="001A49ED" w:rsidRDefault="002A473B">
            <w:pPr>
              <w:pStyle w:val="TableParagraph"/>
              <w:spacing w:before="32"/>
              <w:jc w:val="center"/>
              <w:rPr>
                <w:rFonts w:ascii="Candara" w:eastAsia="Calibri" w:hAnsi="Candara" w:cs="Calibri"/>
                <w:sz w:val="20"/>
                <w:szCs w:val="20"/>
              </w:rPr>
            </w:pPr>
            <w:r w:rsidRPr="001A49ED">
              <w:rPr>
                <w:rFonts w:ascii="Candara" w:hAnsi="Candara"/>
                <w:b/>
                <w:sz w:val="20"/>
                <w:szCs w:val="20"/>
              </w:rPr>
              <w:t>2</w:t>
            </w:r>
          </w:p>
        </w:tc>
        <w:tc>
          <w:tcPr>
            <w:tcW w:w="1861" w:type="dxa"/>
            <w:vMerge/>
            <w:tcBorders>
              <w:top w:val="single" w:sz="8" w:space="0" w:color="F1F1F1"/>
              <w:left w:val="single" w:sz="8" w:space="0" w:color="F1F1F1"/>
              <w:bottom w:val="nil"/>
              <w:right w:val="single" w:sz="8" w:space="0" w:color="F1F1F1"/>
            </w:tcBorders>
            <w:vAlign w:val="center"/>
            <w:hideMark/>
          </w:tcPr>
          <w:p w14:paraId="0CF8A0CD" w14:textId="77777777" w:rsidR="002A473B" w:rsidRPr="001A49ED" w:rsidRDefault="002A473B">
            <w:pPr>
              <w:rPr>
                <w:rFonts w:ascii="Candara" w:hAnsi="Candara"/>
                <w:sz w:val="20"/>
                <w:szCs w:val="20"/>
                <w:lang w:eastAsia="en-US"/>
              </w:rPr>
            </w:pPr>
          </w:p>
        </w:tc>
        <w:tc>
          <w:tcPr>
            <w:tcW w:w="5540" w:type="dxa"/>
            <w:gridSpan w:val="2"/>
            <w:tcBorders>
              <w:top w:val="nil"/>
              <w:left w:val="single" w:sz="8" w:space="0" w:color="F1F1F1"/>
              <w:bottom w:val="single" w:sz="8" w:space="0" w:color="F1F1F1"/>
              <w:right w:val="single" w:sz="8" w:space="0" w:color="0E233D"/>
            </w:tcBorders>
            <w:shd w:val="clear" w:color="auto" w:fill="C4BC96"/>
          </w:tcPr>
          <w:p w14:paraId="393DA19A" w14:textId="77777777" w:rsidR="002A473B" w:rsidRPr="001A49ED" w:rsidRDefault="002A473B">
            <w:pPr>
              <w:pStyle w:val="TableParagraph"/>
              <w:rPr>
                <w:rFonts w:ascii="Candara" w:eastAsia="Calibri" w:hAnsi="Candara" w:cs="Calibri"/>
                <w:sz w:val="20"/>
                <w:szCs w:val="20"/>
              </w:rPr>
            </w:pPr>
          </w:p>
          <w:p w14:paraId="0C6D7594" w14:textId="77777777" w:rsidR="002A473B" w:rsidRPr="001A49ED" w:rsidRDefault="002A473B">
            <w:pPr>
              <w:pStyle w:val="TableParagraph"/>
              <w:rPr>
                <w:rFonts w:ascii="Candara" w:eastAsia="Calibri" w:hAnsi="Candara" w:cs="Calibri"/>
                <w:sz w:val="20"/>
                <w:szCs w:val="20"/>
              </w:rPr>
            </w:pPr>
          </w:p>
          <w:p w14:paraId="5E446011" w14:textId="77777777" w:rsidR="002A473B" w:rsidRPr="001A49ED" w:rsidRDefault="002A473B">
            <w:pPr>
              <w:pStyle w:val="TableParagraph"/>
              <w:spacing w:before="10"/>
              <w:rPr>
                <w:rFonts w:ascii="Candara" w:eastAsia="Calibri" w:hAnsi="Candara" w:cs="Calibri"/>
                <w:sz w:val="20"/>
                <w:szCs w:val="20"/>
              </w:rPr>
            </w:pPr>
          </w:p>
          <w:p w14:paraId="002659F3" w14:textId="77777777" w:rsidR="002A473B" w:rsidRPr="001A49ED" w:rsidRDefault="002A473B">
            <w:pPr>
              <w:pStyle w:val="TableParagraph"/>
              <w:ind w:left="483"/>
              <w:rPr>
                <w:rFonts w:ascii="Candara" w:eastAsia="Calibri" w:hAnsi="Candara" w:cs="Calibri"/>
                <w:sz w:val="20"/>
                <w:szCs w:val="20"/>
              </w:rPr>
            </w:pPr>
            <w:proofErr w:type="spellStart"/>
            <w:r w:rsidRPr="001A49ED">
              <w:rPr>
                <w:rFonts w:ascii="Candara" w:hAnsi="Candara"/>
                <w:b/>
                <w:i/>
                <w:spacing w:val="-3"/>
                <w:w w:val="110"/>
                <w:sz w:val="20"/>
                <w:szCs w:val="20"/>
              </w:rPr>
              <w:t>Düşük</w:t>
            </w:r>
            <w:proofErr w:type="spellEnd"/>
            <w:r w:rsidRPr="001A49ED">
              <w:rPr>
                <w:rFonts w:ascii="Candara" w:hAnsi="Candara"/>
                <w:b/>
                <w:i/>
                <w:spacing w:val="6"/>
                <w:w w:val="110"/>
                <w:sz w:val="20"/>
                <w:szCs w:val="20"/>
              </w:rPr>
              <w:t xml:space="preserve"> </w:t>
            </w:r>
            <w:proofErr w:type="spellStart"/>
            <w:r w:rsidRPr="001A49ED">
              <w:rPr>
                <w:rFonts w:ascii="Candara" w:hAnsi="Candara"/>
                <w:b/>
                <w:i/>
                <w:spacing w:val="-2"/>
                <w:w w:val="110"/>
                <w:sz w:val="20"/>
                <w:szCs w:val="20"/>
              </w:rPr>
              <w:t>Kanıt</w:t>
            </w:r>
            <w:proofErr w:type="spellEnd"/>
            <w:r w:rsidRPr="001A49ED">
              <w:rPr>
                <w:rFonts w:ascii="Candara" w:hAnsi="Candara"/>
                <w:b/>
                <w:i/>
                <w:spacing w:val="8"/>
                <w:w w:val="110"/>
                <w:sz w:val="20"/>
                <w:szCs w:val="20"/>
              </w:rPr>
              <w:t xml:space="preserve"> </w:t>
            </w:r>
            <w:proofErr w:type="spellStart"/>
            <w:r w:rsidRPr="001A49ED">
              <w:rPr>
                <w:rFonts w:ascii="Candara" w:hAnsi="Candara"/>
                <w:b/>
                <w:i/>
                <w:spacing w:val="-1"/>
                <w:w w:val="110"/>
                <w:sz w:val="20"/>
                <w:szCs w:val="20"/>
              </w:rPr>
              <w:t>Değeri</w:t>
            </w:r>
            <w:proofErr w:type="spellEnd"/>
          </w:p>
        </w:tc>
      </w:tr>
      <w:tr w:rsidR="001A49ED" w:rsidRPr="001A49ED" w14:paraId="41CD2133" w14:textId="77777777" w:rsidTr="002A473B">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14:paraId="1BB880EF" w14:textId="77777777" w:rsidR="002A473B" w:rsidRPr="001A49ED" w:rsidRDefault="002A473B">
            <w:pPr>
              <w:rPr>
                <w:rFonts w:ascii="Candara" w:eastAsia="Calibri" w:hAnsi="Candara" w:cs="Calibri"/>
                <w:sz w:val="20"/>
                <w:szCs w:val="20"/>
                <w:lang w:eastAsia="en-US"/>
              </w:rPr>
            </w:pPr>
          </w:p>
        </w:tc>
        <w:tc>
          <w:tcPr>
            <w:tcW w:w="414" w:type="dxa"/>
            <w:tcBorders>
              <w:top w:val="single" w:sz="8" w:space="0" w:color="F1F1F1"/>
              <w:left w:val="single" w:sz="8" w:space="0" w:color="F1F1F1"/>
              <w:bottom w:val="single" w:sz="8" w:space="0" w:color="0E233D"/>
              <w:right w:val="single" w:sz="8" w:space="0" w:color="F1F1F1"/>
            </w:tcBorders>
            <w:shd w:val="clear" w:color="auto" w:fill="C00000"/>
            <w:textDirection w:val="btLr"/>
            <w:hideMark/>
          </w:tcPr>
          <w:p w14:paraId="10371E01" w14:textId="77777777" w:rsidR="002A473B" w:rsidRPr="001A49ED" w:rsidRDefault="002A473B">
            <w:pPr>
              <w:pStyle w:val="TableParagraph"/>
              <w:spacing w:before="32"/>
              <w:jc w:val="center"/>
              <w:rPr>
                <w:rFonts w:ascii="Candara" w:eastAsia="Calibri" w:hAnsi="Candara" w:cs="Calibri"/>
                <w:sz w:val="20"/>
                <w:szCs w:val="20"/>
              </w:rPr>
            </w:pPr>
            <w:r w:rsidRPr="001A49ED">
              <w:rPr>
                <w:rFonts w:ascii="Candara" w:hAnsi="Candara"/>
                <w:b/>
                <w:sz w:val="20"/>
                <w:szCs w:val="20"/>
              </w:rPr>
              <w:t>1</w:t>
            </w:r>
          </w:p>
        </w:tc>
        <w:tc>
          <w:tcPr>
            <w:tcW w:w="7401" w:type="dxa"/>
            <w:gridSpan w:val="3"/>
            <w:tcBorders>
              <w:top w:val="nil"/>
              <w:left w:val="single" w:sz="8" w:space="0" w:color="F1F1F1"/>
              <w:bottom w:val="single" w:sz="8" w:space="0" w:color="0E233D"/>
              <w:right w:val="single" w:sz="8" w:space="0" w:color="0E233D"/>
            </w:tcBorders>
            <w:shd w:val="clear" w:color="auto" w:fill="DDD9C4"/>
          </w:tcPr>
          <w:p w14:paraId="2D86C34A" w14:textId="77777777" w:rsidR="002A473B" w:rsidRPr="001A49ED" w:rsidRDefault="002A473B">
            <w:pPr>
              <w:pStyle w:val="TableParagraph"/>
              <w:rPr>
                <w:rFonts w:ascii="Candara" w:eastAsia="Calibri" w:hAnsi="Candara" w:cs="Calibri"/>
                <w:sz w:val="20"/>
                <w:szCs w:val="20"/>
              </w:rPr>
            </w:pPr>
          </w:p>
          <w:p w14:paraId="25FEA6D5" w14:textId="77777777" w:rsidR="002A473B" w:rsidRPr="001A49ED" w:rsidRDefault="002A473B">
            <w:pPr>
              <w:pStyle w:val="TableParagraph"/>
              <w:rPr>
                <w:rFonts w:ascii="Candara" w:eastAsia="Calibri" w:hAnsi="Candara" w:cs="Calibri"/>
                <w:sz w:val="20"/>
                <w:szCs w:val="20"/>
              </w:rPr>
            </w:pPr>
          </w:p>
          <w:p w14:paraId="3552EEA7" w14:textId="77777777" w:rsidR="002A473B" w:rsidRPr="001A49ED" w:rsidRDefault="002A473B">
            <w:pPr>
              <w:pStyle w:val="TableParagraph"/>
              <w:spacing w:before="10"/>
              <w:rPr>
                <w:rFonts w:ascii="Candara" w:eastAsia="Calibri" w:hAnsi="Candara" w:cs="Calibri"/>
                <w:sz w:val="20"/>
                <w:szCs w:val="20"/>
              </w:rPr>
            </w:pPr>
          </w:p>
          <w:p w14:paraId="499A5C20" w14:textId="77777777" w:rsidR="002A473B" w:rsidRPr="001A49ED" w:rsidRDefault="002A473B">
            <w:pPr>
              <w:pStyle w:val="TableParagraph"/>
              <w:ind w:left="361"/>
              <w:rPr>
                <w:rFonts w:ascii="Candara" w:eastAsia="Calibri" w:hAnsi="Candara" w:cs="Calibri"/>
                <w:sz w:val="20"/>
                <w:szCs w:val="20"/>
              </w:rPr>
            </w:pPr>
            <w:proofErr w:type="spellStart"/>
            <w:r w:rsidRPr="001A49ED">
              <w:rPr>
                <w:rFonts w:ascii="Candara" w:hAnsi="Candara"/>
                <w:b/>
                <w:i/>
                <w:w w:val="110"/>
                <w:sz w:val="20"/>
                <w:szCs w:val="20"/>
              </w:rPr>
              <w:t>Yetersiz</w:t>
            </w:r>
            <w:proofErr w:type="spellEnd"/>
            <w:r w:rsidRPr="001A49ED">
              <w:rPr>
                <w:rFonts w:ascii="Candara" w:hAnsi="Candara"/>
                <w:b/>
                <w:i/>
                <w:spacing w:val="-1"/>
                <w:w w:val="110"/>
                <w:sz w:val="20"/>
                <w:szCs w:val="20"/>
              </w:rPr>
              <w:t xml:space="preserve"> </w:t>
            </w:r>
            <w:proofErr w:type="spellStart"/>
            <w:r w:rsidRPr="001A49ED">
              <w:rPr>
                <w:rFonts w:ascii="Candara" w:hAnsi="Candara"/>
                <w:b/>
                <w:i/>
                <w:spacing w:val="-2"/>
                <w:w w:val="110"/>
                <w:sz w:val="20"/>
                <w:szCs w:val="20"/>
              </w:rPr>
              <w:t>Kanıt</w:t>
            </w:r>
            <w:proofErr w:type="spellEnd"/>
            <w:r w:rsidRPr="001A49ED">
              <w:rPr>
                <w:rFonts w:ascii="Candara" w:hAnsi="Candara"/>
                <w:b/>
                <w:i/>
                <w:spacing w:val="8"/>
                <w:w w:val="110"/>
                <w:sz w:val="20"/>
                <w:szCs w:val="20"/>
              </w:rPr>
              <w:t xml:space="preserve"> </w:t>
            </w:r>
            <w:proofErr w:type="spellStart"/>
            <w:r w:rsidRPr="001A49ED">
              <w:rPr>
                <w:rFonts w:ascii="Candara" w:hAnsi="Candara"/>
                <w:b/>
                <w:i/>
                <w:spacing w:val="-1"/>
                <w:w w:val="110"/>
                <w:sz w:val="20"/>
                <w:szCs w:val="20"/>
              </w:rPr>
              <w:t>Değeri</w:t>
            </w:r>
            <w:proofErr w:type="spellEnd"/>
          </w:p>
        </w:tc>
      </w:tr>
    </w:tbl>
    <w:p w14:paraId="757F78BE" w14:textId="77777777" w:rsidR="002A473B" w:rsidRPr="001A49ED" w:rsidRDefault="002A473B" w:rsidP="002A473B">
      <w:pPr>
        <w:rPr>
          <w:rFonts w:ascii="Candara" w:eastAsia="Calibri" w:hAnsi="Candara" w:cs="Calibri"/>
          <w:sz w:val="20"/>
          <w:szCs w:val="20"/>
        </w:rPr>
      </w:pPr>
    </w:p>
    <w:p w14:paraId="3647FB59" w14:textId="77777777" w:rsidR="00051A7B" w:rsidRPr="001A49ED" w:rsidRDefault="00051A7B" w:rsidP="002A473B">
      <w:pPr>
        <w:rPr>
          <w:rFonts w:ascii="Candara" w:eastAsia="Calibri" w:hAnsi="Candara" w:cs="Calibri"/>
          <w:b/>
          <w:sz w:val="20"/>
          <w:szCs w:val="20"/>
        </w:rPr>
      </w:pPr>
    </w:p>
    <w:p w14:paraId="02825596" w14:textId="77777777" w:rsidR="00051A7B" w:rsidRPr="001A49ED" w:rsidRDefault="00051A7B" w:rsidP="002A473B">
      <w:pPr>
        <w:rPr>
          <w:rFonts w:ascii="Candara" w:eastAsia="Calibri" w:hAnsi="Candara" w:cs="Calibri"/>
          <w:b/>
          <w:sz w:val="20"/>
          <w:szCs w:val="20"/>
        </w:rPr>
      </w:pPr>
      <w:r w:rsidRPr="001A49ED">
        <w:rPr>
          <w:rFonts w:ascii="Candara" w:eastAsia="Calibri" w:hAnsi="Candara" w:cs="Calibri"/>
          <w:b/>
          <w:sz w:val="20"/>
          <w:szCs w:val="20"/>
        </w:rPr>
        <w:t>Kurumsal Etki ve İlgi Düzeylerine İlişkin Açıklama</w:t>
      </w:r>
    </w:p>
    <w:tbl>
      <w:tblPr>
        <w:tblStyle w:val="TableNormal1"/>
        <w:tblW w:w="9356" w:type="dxa"/>
        <w:tblInd w:w="-8" w:type="dxa"/>
        <w:tblLayout w:type="fixed"/>
        <w:tblLook w:val="01E0" w:firstRow="1" w:lastRow="1" w:firstColumn="1" w:lastColumn="1" w:noHBand="0" w:noVBand="0"/>
      </w:tblPr>
      <w:tblGrid>
        <w:gridCol w:w="3118"/>
        <w:gridCol w:w="138"/>
        <w:gridCol w:w="2149"/>
        <w:gridCol w:w="832"/>
        <w:gridCol w:w="3119"/>
      </w:tblGrid>
      <w:tr w:rsidR="001A49ED" w:rsidRPr="001A49ED" w14:paraId="4913D06B" w14:textId="77777777" w:rsidTr="00051A7B">
        <w:trPr>
          <w:trHeight w:val="383"/>
        </w:trPr>
        <w:tc>
          <w:tcPr>
            <w:tcW w:w="9356" w:type="dxa"/>
            <w:gridSpan w:val="5"/>
            <w:tcBorders>
              <w:top w:val="single" w:sz="6" w:space="0" w:color="0E233D"/>
              <w:left w:val="single" w:sz="6" w:space="0" w:color="0E233D"/>
              <w:bottom w:val="single" w:sz="8" w:space="0" w:color="F1F1F1"/>
              <w:right w:val="single" w:sz="12" w:space="0" w:color="0E233D"/>
            </w:tcBorders>
            <w:shd w:val="clear" w:color="auto" w:fill="16365C"/>
            <w:hideMark/>
          </w:tcPr>
          <w:p w14:paraId="5D19FD35" w14:textId="77777777" w:rsidR="00051A7B" w:rsidRPr="001A49ED" w:rsidRDefault="00051A7B" w:rsidP="00051A7B">
            <w:pPr>
              <w:pStyle w:val="TableParagraph"/>
              <w:spacing w:before="48"/>
              <w:jc w:val="center"/>
              <w:rPr>
                <w:rFonts w:ascii="Candara" w:eastAsia="Calibri" w:hAnsi="Candara" w:cs="Calibri"/>
                <w:sz w:val="20"/>
                <w:szCs w:val="20"/>
              </w:rPr>
            </w:pPr>
            <w:proofErr w:type="spellStart"/>
            <w:r w:rsidRPr="001A49ED">
              <w:rPr>
                <w:rFonts w:ascii="Candara" w:hAnsi="Candara"/>
                <w:b/>
                <w:spacing w:val="-4"/>
                <w:w w:val="115"/>
                <w:sz w:val="20"/>
                <w:szCs w:val="20"/>
              </w:rPr>
              <w:t>Kurumsal</w:t>
            </w:r>
            <w:proofErr w:type="spellEnd"/>
            <w:r w:rsidRPr="001A49ED">
              <w:rPr>
                <w:rFonts w:ascii="Candara" w:hAnsi="Candara"/>
                <w:b/>
                <w:spacing w:val="-10"/>
                <w:w w:val="115"/>
                <w:sz w:val="20"/>
                <w:szCs w:val="20"/>
              </w:rPr>
              <w:t xml:space="preserve"> </w:t>
            </w:r>
            <w:proofErr w:type="spellStart"/>
            <w:r w:rsidRPr="001A49ED">
              <w:rPr>
                <w:rFonts w:ascii="Candara" w:hAnsi="Candara"/>
                <w:b/>
                <w:spacing w:val="-2"/>
                <w:w w:val="115"/>
                <w:sz w:val="20"/>
                <w:szCs w:val="20"/>
              </w:rPr>
              <w:t>Etki</w:t>
            </w:r>
            <w:proofErr w:type="spellEnd"/>
            <w:r w:rsidRPr="001A49ED">
              <w:rPr>
                <w:rFonts w:ascii="Candara" w:hAnsi="Candara"/>
                <w:b/>
                <w:spacing w:val="-10"/>
                <w:w w:val="115"/>
                <w:sz w:val="20"/>
                <w:szCs w:val="20"/>
              </w:rPr>
              <w:t xml:space="preserve"> </w:t>
            </w:r>
            <w:proofErr w:type="spellStart"/>
            <w:r w:rsidRPr="001A49ED">
              <w:rPr>
                <w:rFonts w:ascii="Candara" w:hAnsi="Candara"/>
                <w:b/>
                <w:spacing w:val="-2"/>
                <w:w w:val="115"/>
                <w:sz w:val="20"/>
                <w:szCs w:val="20"/>
              </w:rPr>
              <w:t>Düzeyi</w:t>
            </w:r>
            <w:proofErr w:type="spellEnd"/>
          </w:p>
        </w:tc>
      </w:tr>
      <w:tr w:rsidR="001A49ED" w:rsidRPr="001A49ED" w14:paraId="43E22E19" w14:textId="77777777" w:rsidTr="00051A7B">
        <w:trPr>
          <w:trHeight w:hRule="exact" w:val="388"/>
        </w:trPr>
        <w:tc>
          <w:tcPr>
            <w:tcW w:w="3118" w:type="dxa"/>
            <w:tcBorders>
              <w:top w:val="single" w:sz="8" w:space="0" w:color="F1F1F1"/>
              <w:left w:val="single" w:sz="6" w:space="0" w:color="0E233D"/>
              <w:bottom w:val="single" w:sz="8" w:space="0" w:color="F1F1F1"/>
              <w:right w:val="single" w:sz="12" w:space="0" w:color="F1F1F1"/>
            </w:tcBorders>
            <w:shd w:val="clear" w:color="auto" w:fill="C00000"/>
            <w:hideMark/>
          </w:tcPr>
          <w:p w14:paraId="182F7483" w14:textId="77777777" w:rsidR="00051A7B" w:rsidRPr="001A49ED" w:rsidRDefault="00051A7B" w:rsidP="00051A7B">
            <w:pPr>
              <w:pStyle w:val="TableParagraph"/>
              <w:spacing w:line="364" w:lineRule="exact"/>
              <w:ind w:left="21"/>
              <w:jc w:val="center"/>
              <w:rPr>
                <w:rFonts w:ascii="Candara" w:eastAsia="Calibri" w:hAnsi="Candara" w:cs="Calibri"/>
                <w:b/>
                <w:sz w:val="24"/>
                <w:szCs w:val="24"/>
              </w:rPr>
            </w:pPr>
            <w:r w:rsidRPr="001A49ED">
              <w:rPr>
                <w:rFonts w:ascii="Candara" w:hAnsi="Candara"/>
                <w:b/>
                <w:w w:val="110"/>
                <w:sz w:val="24"/>
                <w:szCs w:val="24"/>
              </w:rPr>
              <w:t>1</w:t>
            </w:r>
          </w:p>
        </w:tc>
        <w:tc>
          <w:tcPr>
            <w:tcW w:w="3119" w:type="dxa"/>
            <w:gridSpan w:val="3"/>
            <w:tcBorders>
              <w:top w:val="single" w:sz="8" w:space="0" w:color="F1F1F1"/>
              <w:left w:val="single" w:sz="12" w:space="0" w:color="F1F1F1"/>
              <w:bottom w:val="single" w:sz="8" w:space="0" w:color="F1F1F1"/>
              <w:right w:val="single" w:sz="12" w:space="0" w:color="F1F1F1"/>
            </w:tcBorders>
            <w:shd w:val="clear" w:color="auto" w:fill="C00000"/>
            <w:hideMark/>
          </w:tcPr>
          <w:p w14:paraId="6F957EAF" w14:textId="77777777" w:rsidR="00051A7B" w:rsidRPr="001A49ED" w:rsidRDefault="00051A7B" w:rsidP="00051A7B">
            <w:pPr>
              <w:pStyle w:val="TableParagraph"/>
              <w:spacing w:line="364" w:lineRule="exact"/>
              <w:ind w:left="15"/>
              <w:jc w:val="center"/>
              <w:rPr>
                <w:rFonts w:ascii="Candara" w:eastAsia="Calibri" w:hAnsi="Candara" w:cs="Calibri"/>
                <w:b/>
                <w:sz w:val="24"/>
                <w:szCs w:val="24"/>
              </w:rPr>
            </w:pPr>
            <w:r w:rsidRPr="001A49ED">
              <w:rPr>
                <w:rFonts w:ascii="Candara" w:hAnsi="Candara"/>
                <w:b/>
                <w:w w:val="110"/>
                <w:sz w:val="24"/>
                <w:szCs w:val="24"/>
              </w:rPr>
              <w:t>2</w:t>
            </w:r>
          </w:p>
        </w:tc>
        <w:tc>
          <w:tcPr>
            <w:tcW w:w="3119" w:type="dxa"/>
            <w:tcBorders>
              <w:top w:val="single" w:sz="8" w:space="0" w:color="F1F1F1"/>
              <w:left w:val="single" w:sz="12" w:space="0" w:color="F1F1F1"/>
              <w:bottom w:val="single" w:sz="8" w:space="0" w:color="F1F1F1"/>
              <w:right w:val="single" w:sz="12" w:space="0" w:color="0E233D"/>
            </w:tcBorders>
            <w:shd w:val="clear" w:color="auto" w:fill="C00000"/>
            <w:hideMark/>
          </w:tcPr>
          <w:p w14:paraId="5529E926" w14:textId="77777777" w:rsidR="00051A7B" w:rsidRPr="001A49ED" w:rsidRDefault="00051A7B" w:rsidP="00051A7B">
            <w:pPr>
              <w:pStyle w:val="TableParagraph"/>
              <w:spacing w:line="364" w:lineRule="exact"/>
              <w:ind w:left="20"/>
              <w:jc w:val="center"/>
              <w:rPr>
                <w:rFonts w:ascii="Candara" w:eastAsia="Calibri" w:hAnsi="Candara" w:cs="Calibri"/>
                <w:b/>
                <w:sz w:val="24"/>
                <w:szCs w:val="24"/>
              </w:rPr>
            </w:pPr>
            <w:r w:rsidRPr="001A49ED">
              <w:rPr>
                <w:rFonts w:ascii="Candara" w:hAnsi="Candara"/>
                <w:b/>
                <w:w w:val="110"/>
                <w:sz w:val="24"/>
                <w:szCs w:val="24"/>
              </w:rPr>
              <w:t>3</w:t>
            </w:r>
          </w:p>
        </w:tc>
      </w:tr>
      <w:tr w:rsidR="001A49ED" w:rsidRPr="001A49ED" w14:paraId="0B53CE03" w14:textId="77777777" w:rsidTr="00051A7B">
        <w:trPr>
          <w:trHeight w:hRule="exact" w:val="1921"/>
        </w:trPr>
        <w:tc>
          <w:tcPr>
            <w:tcW w:w="3118" w:type="dxa"/>
            <w:tcBorders>
              <w:top w:val="single" w:sz="8" w:space="0" w:color="F1F1F1"/>
              <w:left w:val="single" w:sz="6" w:space="0" w:color="0E233D"/>
              <w:bottom w:val="nil"/>
              <w:right w:val="single" w:sz="6" w:space="0" w:color="DADCDD"/>
            </w:tcBorders>
          </w:tcPr>
          <w:p w14:paraId="570F4002" w14:textId="77777777" w:rsidR="00051A7B" w:rsidRPr="001A49ED" w:rsidRDefault="00051A7B" w:rsidP="00051A7B">
            <w:pPr>
              <w:pStyle w:val="TableParagraph"/>
              <w:spacing w:line="259" w:lineRule="auto"/>
              <w:ind w:left="58" w:right="46"/>
              <w:rPr>
                <w:rFonts w:ascii="Candara" w:eastAsia="Calibri" w:hAnsi="Candara" w:cs="Calibri"/>
                <w:sz w:val="20"/>
                <w:szCs w:val="20"/>
                <w:lang w:val="tr-TR"/>
              </w:rPr>
            </w:pPr>
            <w:r w:rsidRPr="001A49ED">
              <w:rPr>
                <w:rFonts w:ascii="Candara" w:hAnsi="Candara"/>
                <w:i/>
                <w:spacing w:val="1"/>
                <w:w w:val="110"/>
                <w:sz w:val="20"/>
                <w:szCs w:val="20"/>
                <w:lang w:val="tr-TR"/>
              </w:rPr>
              <w:t>Belge,</w:t>
            </w:r>
            <w:r w:rsidRPr="001A49ED">
              <w:rPr>
                <w:rFonts w:ascii="Candara" w:hAnsi="Candara"/>
                <w:i/>
                <w:spacing w:val="3"/>
                <w:w w:val="110"/>
                <w:sz w:val="20"/>
                <w:szCs w:val="20"/>
                <w:lang w:val="tr-TR"/>
              </w:rPr>
              <w:t xml:space="preserve"> </w:t>
            </w:r>
            <w:r w:rsidRPr="001A49ED">
              <w:rPr>
                <w:rFonts w:ascii="Candara" w:hAnsi="Candara"/>
                <w:i/>
                <w:spacing w:val="-3"/>
                <w:w w:val="110"/>
                <w:sz w:val="20"/>
                <w:szCs w:val="20"/>
                <w:lang w:val="tr-TR"/>
              </w:rPr>
              <w:t>kurum</w:t>
            </w:r>
            <w:r w:rsidRPr="001A49ED">
              <w:rPr>
                <w:rFonts w:ascii="Candara" w:hAnsi="Candara"/>
                <w:i/>
                <w:spacing w:val="9"/>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uygulama</w:t>
            </w:r>
            <w:r w:rsidRPr="001A49ED">
              <w:rPr>
                <w:rFonts w:ascii="Candara" w:hAnsi="Candara"/>
                <w:i/>
                <w:spacing w:val="37"/>
                <w:w w:val="110"/>
                <w:sz w:val="20"/>
                <w:szCs w:val="20"/>
                <w:lang w:val="tr-TR"/>
              </w:rPr>
              <w:t xml:space="preserve"> </w:t>
            </w:r>
            <w:r w:rsidRPr="001A49ED">
              <w:rPr>
                <w:rFonts w:ascii="Candara" w:hAnsi="Candara"/>
                <w:i/>
                <w:spacing w:val="-2"/>
                <w:w w:val="110"/>
                <w:sz w:val="20"/>
                <w:szCs w:val="20"/>
                <w:lang w:val="tr-TR"/>
              </w:rPr>
              <w:t>kararının</w:t>
            </w:r>
            <w:r w:rsidRPr="001A49ED">
              <w:rPr>
                <w:rFonts w:ascii="Candara" w:hAnsi="Candara"/>
                <w:i/>
                <w:spacing w:val="1"/>
                <w:w w:val="110"/>
                <w:sz w:val="20"/>
                <w:szCs w:val="20"/>
                <w:lang w:val="tr-TR"/>
              </w:rPr>
              <w:t xml:space="preserve"> </w:t>
            </w:r>
            <w:proofErr w:type="spellStart"/>
            <w:proofErr w:type="gramStart"/>
            <w:r w:rsidRPr="001A49ED">
              <w:rPr>
                <w:rFonts w:ascii="Candara" w:hAnsi="Candara"/>
                <w:i/>
                <w:spacing w:val="-1"/>
                <w:w w:val="110"/>
                <w:sz w:val="20"/>
                <w:szCs w:val="20"/>
                <w:lang w:val="tr-TR"/>
              </w:rPr>
              <w:t>alındığı,</w:t>
            </w:r>
            <w:r w:rsidRPr="001A49ED">
              <w:rPr>
                <w:rFonts w:ascii="Candara" w:hAnsi="Candara"/>
                <w:i/>
                <w:spacing w:val="-2"/>
                <w:w w:val="110"/>
                <w:sz w:val="20"/>
                <w:szCs w:val="20"/>
                <w:lang w:val="tr-TR"/>
              </w:rPr>
              <w:t>uygulamaya</w:t>
            </w:r>
            <w:proofErr w:type="spellEnd"/>
            <w:proofErr w:type="gramEnd"/>
            <w:r w:rsidRPr="001A49ED">
              <w:rPr>
                <w:rFonts w:ascii="Candara" w:hAnsi="Candara"/>
                <w:i/>
                <w:spacing w:val="35"/>
                <w:w w:val="110"/>
                <w:sz w:val="20"/>
                <w:szCs w:val="20"/>
                <w:lang w:val="tr-TR"/>
              </w:rPr>
              <w:t xml:space="preserve"> </w:t>
            </w:r>
            <w:r w:rsidRPr="001A49ED">
              <w:rPr>
                <w:rFonts w:ascii="Candara" w:hAnsi="Candara"/>
                <w:i/>
                <w:spacing w:val="-3"/>
                <w:w w:val="110"/>
                <w:sz w:val="20"/>
                <w:szCs w:val="20"/>
                <w:lang w:val="tr-TR"/>
              </w:rPr>
              <w:t>konulduğu</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ya</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da</w:t>
            </w:r>
            <w:r w:rsidRPr="001A49ED">
              <w:rPr>
                <w:rFonts w:ascii="Candara" w:hAnsi="Candara"/>
                <w:i/>
                <w:w w:val="110"/>
                <w:sz w:val="20"/>
                <w:szCs w:val="20"/>
                <w:lang w:val="tr-TR"/>
              </w:rPr>
              <w:t xml:space="preserve"> </w:t>
            </w:r>
            <w:r w:rsidRPr="001A49ED">
              <w:rPr>
                <w:rFonts w:ascii="Candara" w:hAnsi="Candara"/>
                <w:i/>
                <w:spacing w:val="4"/>
                <w:w w:val="110"/>
                <w:sz w:val="20"/>
                <w:szCs w:val="20"/>
                <w:lang w:val="tr-TR"/>
              </w:rPr>
              <w:t xml:space="preserve"> </w:t>
            </w:r>
            <w:r w:rsidRPr="001A49ED">
              <w:rPr>
                <w:rFonts w:ascii="Candara" w:hAnsi="Candara"/>
                <w:i/>
                <w:spacing w:val="-1"/>
                <w:w w:val="110"/>
                <w:sz w:val="20"/>
                <w:szCs w:val="20"/>
                <w:lang w:val="tr-TR"/>
              </w:rPr>
              <w:t>kurumsal</w:t>
            </w:r>
            <w:r w:rsidRPr="001A49ED">
              <w:rPr>
                <w:rFonts w:ascii="Candara" w:hAnsi="Candara"/>
                <w:i/>
                <w:spacing w:val="5"/>
                <w:w w:val="110"/>
                <w:sz w:val="20"/>
                <w:szCs w:val="20"/>
                <w:lang w:val="tr-TR"/>
              </w:rPr>
              <w:t xml:space="preserve"> </w:t>
            </w:r>
            <w:r w:rsidRPr="001A49ED">
              <w:rPr>
                <w:rFonts w:ascii="Candara" w:hAnsi="Candara"/>
                <w:i/>
                <w:spacing w:val="-3"/>
                <w:w w:val="110"/>
                <w:sz w:val="20"/>
                <w:szCs w:val="20"/>
                <w:lang w:val="tr-TR"/>
              </w:rPr>
              <w:t>kabul</w:t>
            </w:r>
            <w:r w:rsidRPr="001A49ED">
              <w:rPr>
                <w:rFonts w:ascii="Candara" w:hAnsi="Candara"/>
                <w:i/>
                <w:spacing w:val="29"/>
                <w:w w:val="110"/>
                <w:sz w:val="20"/>
                <w:szCs w:val="20"/>
                <w:lang w:val="tr-TR"/>
              </w:rPr>
              <w:t xml:space="preserve"> </w:t>
            </w:r>
            <w:r w:rsidRPr="001A49ED">
              <w:rPr>
                <w:rFonts w:ascii="Candara" w:hAnsi="Candara"/>
                <w:i/>
                <w:spacing w:val="-1"/>
                <w:w w:val="110"/>
                <w:sz w:val="20"/>
                <w:szCs w:val="20"/>
                <w:lang w:val="tr-TR"/>
              </w:rPr>
              <w:t>görerek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etkin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olarak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kullanıldığını</w:t>
            </w:r>
            <w:r w:rsidRPr="001A49ED">
              <w:rPr>
                <w:rFonts w:ascii="Candara" w:hAnsi="Candara"/>
                <w:i/>
                <w:spacing w:val="21"/>
                <w:w w:val="110"/>
                <w:sz w:val="20"/>
                <w:szCs w:val="20"/>
                <w:lang w:val="tr-TR"/>
              </w:rPr>
              <w:t xml:space="preserve"> </w:t>
            </w:r>
            <w:r w:rsidRPr="001A49ED">
              <w:rPr>
                <w:rFonts w:ascii="Candara" w:hAnsi="Candara"/>
                <w:i/>
                <w:w w:val="110"/>
                <w:sz w:val="20"/>
                <w:szCs w:val="20"/>
                <w:lang w:val="tr-TR"/>
              </w:rPr>
              <w:t>göstermemektedir.</w:t>
            </w:r>
          </w:p>
        </w:tc>
        <w:tc>
          <w:tcPr>
            <w:tcW w:w="3119" w:type="dxa"/>
            <w:gridSpan w:val="3"/>
            <w:tcBorders>
              <w:top w:val="single" w:sz="8" w:space="0" w:color="F1F1F1"/>
              <w:left w:val="single" w:sz="6" w:space="0" w:color="DADCDD"/>
              <w:bottom w:val="nil"/>
              <w:right w:val="single" w:sz="6" w:space="0" w:color="DADCDD"/>
            </w:tcBorders>
          </w:tcPr>
          <w:p w14:paraId="7F177F23" w14:textId="77777777" w:rsidR="00051A7B" w:rsidRPr="001A49ED" w:rsidRDefault="00051A7B" w:rsidP="00051A7B">
            <w:pPr>
              <w:pStyle w:val="TableParagraph"/>
              <w:spacing w:line="259" w:lineRule="auto"/>
              <w:ind w:left="34" w:right="70"/>
              <w:rPr>
                <w:rFonts w:ascii="Candara" w:eastAsia="Calibri" w:hAnsi="Candara" w:cs="Calibri"/>
                <w:sz w:val="20"/>
                <w:szCs w:val="20"/>
                <w:lang w:val="tr-TR"/>
              </w:rPr>
            </w:pPr>
            <w:r w:rsidRPr="001A49ED">
              <w:rPr>
                <w:rFonts w:ascii="Candara" w:hAnsi="Candara"/>
                <w:i/>
                <w:spacing w:val="1"/>
                <w:w w:val="110"/>
                <w:sz w:val="20"/>
                <w:szCs w:val="20"/>
                <w:lang w:val="tr-TR"/>
              </w:rPr>
              <w:t>Belge,</w:t>
            </w:r>
            <w:r w:rsidRPr="001A49ED">
              <w:rPr>
                <w:rFonts w:ascii="Candara" w:hAnsi="Candara"/>
                <w:i/>
                <w:spacing w:val="3"/>
                <w:w w:val="110"/>
                <w:sz w:val="20"/>
                <w:szCs w:val="20"/>
                <w:lang w:val="tr-TR"/>
              </w:rPr>
              <w:t xml:space="preserve"> </w:t>
            </w:r>
            <w:r w:rsidRPr="001A49ED">
              <w:rPr>
                <w:rFonts w:ascii="Candara" w:hAnsi="Candara"/>
                <w:i/>
                <w:spacing w:val="-3"/>
                <w:w w:val="110"/>
                <w:sz w:val="20"/>
                <w:szCs w:val="20"/>
                <w:lang w:val="tr-TR"/>
              </w:rPr>
              <w:t>kurum</w:t>
            </w:r>
            <w:r w:rsidRPr="001A49ED">
              <w:rPr>
                <w:rFonts w:ascii="Candara" w:hAnsi="Candara"/>
                <w:i/>
                <w:spacing w:val="9"/>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uygulama</w:t>
            </w:r>
            <w:r w:rsidRPr="001A49ED">
              <w:rPr>
                <w:rFonts w:ascii="Candara" w:hAnsi="Candara"/>
                <w:i/>
                <w:spacing w:val="37"/>
                <w:w w:val="110"/>
                <w:sz w:val="20"/>
                <w:szCs w:val="20"/>
                <w:lang w:val="tr-TR"/>
              </w:rPr>
              <w:t xml:space="preserve"> </w:t>
            </w:r>
            <w:r w:rsidRPr="001A49ED">
              <w:rPr>
                <w:rFonts w:ascii="Candara" w:hAnsi="Candara"/>
                <w:i/>
                <w:spacing w:val="-2"/>
                <w:w w:val="110"/>
                <w:sz w:val="20"/>
                <w:szCs w:val="20"/>
                <w:lang w:val="tr-TR"/>
              </w:rPr>
              <w:t>kararının</w:t>
            </w:r>
            <w:r w:rsidRPr="001A49ED">
              <w:rPr>
                <w:rFonts w:ascii="Candara" w:hAnsi="Candara"/>
                <w:i/>
                <w:spacing w:val="1"/>
                <w:w w:val="110"/>
                <w:sz w:val="20"/>
                <w:szCs w:val="20"/>
                <w:lang w:val="tr-TR"/>
              </w:rPr>
              <w:t xml:space="preserve"> </w:t>
            </w:r>
            <w:r w:rsidRPr="001A49ED">
              <w:rPr>
                <w:rFonts w:ascii="Candara" w:hAnsi="Candara"/>
                <w:i/>
                <w:spacing w:val="-1"/>
                <w:w w:val="110"/>
                <w:sz w:val="20"/>
                <w:szCs w:val="20"/>
                <w:lang w:val="tr-TR"/>
              </w:rPr>
              <w:t>alındığını</w:t>
            </w:r>
            <w:r w:rsidRPr="001A49ED">
              <w:rPr>
                <w:rFonts w:ascii="Candara" w:hAnsi="Candara"/>
                <w:i/>
                <w:spacing w:val="5"/>
                <w:w w:val="110"/>
                <w:sz w:val="20"/>
                <w:szCs w:val="20"/>
                <w:lang w:val="tr-TR"/>
              </w:rPr>
              <w:t xml:space="preserve"> </w:t>
            </w:r>
            <w:r w:rsidRPr="001A49ED">
              <w:rPr>
                <w:rFonts w:ascii="Candara" w:hAnsi="Candara"/>
                <w:i/>
                <w:w w:val="110"/>
                <w:sz w:val="20"/>
                <w:szCs w:val="20"/>
                <w:lang w:val="tr-TR"/>
              </w:rPr>
              <w:t>göstermekle</w:t>
            </w:r>
            <w:r w:rsidRPr="001A49ED">
              <w:rPr>
                <w:rFonts w:ascii="Candara" w:hAnsi="Candara"/>
                <w:i/>
                <w:spacing w:val="29"/>
                <w:w w:val="110"/>
                <w:sz w:val="20"/>
                <w:szCs w:val="20"/>
                <w:lang w:val="tr-TR"/>
              </w:rPr>
              <w:t xml:space="preserve"> </w:t>
            </w:r>
            <w:r w:rsidRPr="001A49ED">
              <w:rPr>
                <w:rFonts w:ascii="Candara" w:hAnsi="Candara"/>
                <w:i/>
                <w:spacing w:val="-1"/>
                <w:w w:val="110"/>
                <w:sz w:val="20"/>
                <w:szCs w:val="20"/>
                <w:lang w:val="tr-TR"/>
              </w:rPr>
              <w:t>birlikte</w:t>
            </w:r>
            <w:r w:rsidRPr="001A49ED">
              <w:rPr>
                <w:rFonts w:ascii="Candara" w:hAnsi="Candara"/>
                <w:i/>
                <w:spacing w:val="5"/>
                <w:w w:val="110"/>
                <w:sz w:val="20"/>
                <w:szCs w:val="20"/>
                <w:lang w:val="tr-TR"/>
              </w:rPr>
              <w:t xml:space="preserve"> </w:t>
            </w:r>
            <w:r w:rsidRPr="001A49ED">
              <w:rPr>
                <w:rFonts w:ascii="Candara" w:hAnsi="Candara"/>
                <w:i/>
                <w:spacing w:val="-1"/>
                <w:w w:val="110"/>
                <w:sz w:val="20"/>
                <w:szCs w:val="20"/>
                <w:lang w:val="tr-TR"/>
              </w:rPr>
              <w:t>kurumsal</w:t>
            </w:r>
            <w:r w:rsidRPr="001A49ED">
              <w:rPr>
                <w:rFonts w:ascii="Candara" w:hAnsi="Candara"/>
                <w:i/>
                <w:spacing w:val="5"/>
                <w:w w:val="110"/>
                <w:sz w:val="20"/>
                <w:szCs w:val="20"/>
                <w:lang w:val="tr-TR"/>
              </w:rPr>
              <w:t xml:space="preserve"> </w:t>
            </w:r>
            <w:r w:rsidRPr="001A49ED">
              <w:rPr>
                <w:rFonts w:ascii="Candara" w:hAnsi="Candara"/>
                <w:i/>
                <w:spacing w:val="-2"/>
                <w:w w:val="110"/>
                <w:sz w:val="20"/>
                <w:szCs w:val="20"/>
                <w:lang w:val="tr-TR"/>
              </w:rPr>
              <w:t>uygulayıcılar</w:t>
            </w:r>
            <w:r w:rsidRPr="001A49ED">
              <w:rPr>
                <w:rFonts w:ascii="Candara" w:hAnsi="Candara"/>
                <w:i/>
                <w:spacing w:val="25"/>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kabul</w:t>
            </w:r>
            <w:r w:rsidRPr="001A49ED">
              <w:rPr>
                <w:rFonts w:ascii="Candara" w:hAnsi="Candara"/>
                <w:i/>
                <w:spacing w:val="5"/>
                <w:w w:val="110"/>
                <w:sz w:val="20"/>
                <w:szCs w:val="20"/>
                <w:lang w:val="tr-TR"/>
              </w:rPr>
              <w:t xml:space="preserve"> </w:t>
            </w:r>
            <w:r w:rsidRPr="001A49ED">
              <w:rPr>
                <w:rFonts w:ascii="Candara" w:hAnsi="Candara"/>
                <w:i/>
                <w:spacing w:val="-3"/>
                <w:w w:val="110"/>
                <w:sz w:val="20"/>
                <w:szCs w:val="20"/>
                <w:lang w:val="tr-TR"/>
              </w:rPr>
              <w:t>gördüğü</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ve</w:t>
            </w:r>
            <w:r w:rsidRPr="001A49ED">
              <w:rPr>
                <w:rFonts w:ascii="Candara" w:hAnsi="Candara"/>
                <w:i/>
                <w:spacing w:val="6"/>
                <w:w w:val="110"/>
                <w:sz w:val="20"/>
                <w:szCs w:val="20"/>
                <w:lang w:val="tr-TR"/>
              </w:rPr>
              <w:t xml:space="preserve"> </w:t>
            </w:r>
            <w:r w:rsidRPr="001A49ED">
              <w:rPr>
                <w:rFonts w:ascii="Candara" w:hAnsi="Candara"/>
                <w:i/>
                <w:spacing w:val="-1"/>
                <w:w w:val="110"/>
                <w:sz w:val="20"/>
                <w:szCs w:val="20"/>
                <w:lang w:val="tr-TR"/>
              </w:rPr>
              <w:t>etkin</w:t>
            </w:r>
            <w:r w:rsidRPr="001A49ED">
              <w:rPr>
                <w:rFonts w:ascii="Candara" w:hAnsi="Candara"/>
                <w:i/>
                <w:spacing w:val="33"/>
                <w:w w:val="110"/>
                <w:sz w:val="20"/>
                <w:szCs w:val="20"/>
                <w:lang w:val="tr-TR"/>
              </w:rPr>
              <w:t xml:space="preserve"> </w:t>
            </w:r>
            <w:r w:rsidRPr="001A49ED">
              <w:rPr>
                <w:rFonts w:ascii="Candara" w:hAnsi="Candara"/>
                <w:i/>
                <w:spacing w:val="-2"/>
                <w:w w:val="110"/>
                <w:sz w:val="20"/>
                <w:szCs w:val="20"/>
                <w:lang w:val="tr-TR"/>
              </w:rPr>
              <w:t>olarak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kullanıldığını</w:t>
            </w:r>
            <w:r w:rsidRPr="001A49ED">
              <w:rPr>
                <w:rFonts w:ascii="Candara" w:hAnsi="Candara"/>
                <w:i/>
                <w:spacing w:val="27"/>
                <w:w w:val="110"/>
                <w:sz w:val="20"/>
                <w:szCs w:val="20"/>
                <w:lang w:val="tr-TR"/>
              </w:rPr>
              <w:t xml:space="preserve"> </w:t>
            </w:r>
            <w:r w:rsidRPr="001A49ED">
              <w:rPr>
                <w:rFonts w:ascii="Candara" w:hAnsi="Candara"/>
                <w:i/>
                <w:w w:val="110"/>
                <w:sz w:val="20"/>
                <w:szCs w:val="20"/>
                <w:lang w:val="tr-TR"/>
              </w:rPr>
              <w:t>göstermemektedir.</w:t>
            </w:r>
          </w:p>
        </w:tc>
        <w:tc>
          <w:tcPr>
            <w:tcW w:w="3119" w:type="dxa"/>
            <w:tcBorders>
              <w:top w:val="single" w:sz="8" w:space="0" w:color="F1F1F1"/>
              <w:left w:val="single" w:sz="6" w:space="0" w:color="DADCDD"/>
              <w:bottom w:val="nil"/>
              <w:right w:val="single" w:sz="12" w:space="0" w:color="0E233D"/>
            </w:tcBorders>
          </w:tcPr>
          <w:p w14:paraId="43756FEE" w14:textId="77777777" w:rsidR="00051A7B" w:rsidRPr="001A49ED" w:rsidRDefault="00051A7B" w:rsidP="00051A7B">
            <w:pPr>
              <w:pStyle w:val="TableParagraph"/>
              <w:spacing w:line="259" w:lineRule="auto"/>
              <w:ind w:left="82" w:right="94" w:firstLine="1"/>
              <w:rPr>
                <w:rFonts w:ascii="Candara" w:eastAsia="Calibri" w:hAnsi="Candara" w:cs="Calibri"/>
                <w:sz w:val="20"/>
                <w:szCs w:val="20"/>
                <w:lang w:val="tr-TR"/>
              </w:rPr>
            </w:pPr>
            <w:r w:rsidRPr="001A49ED">
              <w:rPr>
                <w:rFonts w:ascii="Candara" w:hAnsi="Candara"/>
                <w:i/>
                <w:spacing w:val="1"/>
                <w:w w:val="110"/>
                <w:sz w:val="20"/>
                <w:szCs w:val="20"/>
                <w:lang w:val="tr-TR"/>
              </w:rPr>
              <w:t>Belge,</w:t>
            </w:r>
            <w:r w:rsidRPr="001A49ED">
              <w:rPr>
                <w:rFonts w:ascii="Candara" w:hAnsi="Candara"/>
                <w:i/>
                <w:spacing w:val="3"/>
                <w:w w:val="110"/>
                <w:sz w:val="20"/>
                <w:szCs w:val="20"/>
                <w:lang w:val="tr-TR"/>
              </w:rPr>
              <w:t xml:space="preserve"> </w:t>
            </w:r>
            <w:r w:rsidRPr="001A49ED">
              <w:rPr>
                <w:rFonts w:ascii="Candara" w:hAnsi="Candara"/>
                <w:i/>
                <w:spacing w:val="-3"/>
                <w:w w:val="110"/>
                <w:sz w:val="20"/>
                <w:szCs w:val="20"/>
                <w:lang w:val="tr-TR"/>
              </w:rPr>
              <w:t>kurum</w:t>
            </w:r>
            <w:r w:rsidRPr="001A49ED">
              <w:rPr>
                <w:rFonts w:ascii="Candara" w:hAnsi="Candara"/>
                <w:i/>
                <w:spacing w:val="9"/>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23"/>
                <w:w w:val="110"/>
                <w:sz w:val="20"/>
                <w:szCs w:val="20"/>
                <w:lang w:val="tr-TR"/>
              </w:rPr>
              <w:t xml:space="preserve"> </w:t>
            </w:r>
            <w:r w:rsidRPr="001A49ED">
              <w:rPr>
                <w:rFonts w:ascii="Candara" w:hAnsi="Candara"/>
                <w:i/>
                <w:spacing w:val="-2"/>
                <w:w w:val="110"/>
                <w:sz w:val="20"/>
                <w:szCs w:val="20"/>
                <w:lang w:val="tr-TR"/>
              </w:rPr>
              <w:t>uygulamaya</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konulduğunu,</w:t>
            </w:r>
            <w:r w:rsidRPr="001A49ED">
              <w:rPr>
                <w:rFonts w:ascii="Candara" w:hAnsi="Candara"/>
                <w:i/>
                <w:spacing w:val="30"/>
                <w:w w:val="110"/>
                <w:sz w:val="20"/>
                <w:szCs w:val="20"/>
                <w:lang w:val="tr-TR"/>
              </w:rPr>
              <w:t xml:space="preserve"> </w:t>
            </w:r>
            <w:r w:rsidRPr="001A49ED">
              <w:rPr>
                <w:rFonts w:ascii="Candara" w:hAnsi="Candara"/>
                <w:i/>
                <w:spacing w:val="-1"/>
                <w:w w:val="110"/>
                <w:sz w:val="20"/>
                <w:szCs w:val="20"/>
                <w:lang w:val="tr-TR"/>
              </w:rPr>
              <w:t>kurumsal</w:t>
            </w:r>
            <w:r w:rsidRPr="001A49ED">
              <w:rPr>
                <w:rFonts w:ascii="Candara" w:hAnsi="Candara"/>
                <w:i/>
                <w:spacing w:val="5"/>
                <w:w w:val="110"/>
                <w:sz w:val="20"/>
                <w:szCs w:val="20"/>
                <w:lang w:val="tr-TR"/>
              </w:rPr>
              <w:t xml:space="preserve"> </w:t>
            </w:r>
            <w:r w:rsidRPr="001A49ED">
              <w:rPr>
                <w:rFonts w:ascii="Candara" w:hAnsi="Candara"/>
                <w:i/>
                <w:spacing w:val="-2"/>
                <w:w w:val="110"/>
                <w:sz w:val="20"/>
                <w:szCs w:val="20"/>
                <w:lang w:val="tr-TR"/>
              </w:rPr>
              <w:t>uygulayıcılar</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35"/>
                <w:w w:val="110"/>
                <w:sz w:val="20"/>
                <w:szCs w:val="20"/>
                <w:lang w:val="tr-TR"/>
              </w:rPr>
              <w:t xml:space="preserve"> </w:t>
            </w:r>
            <w:r w:rsidRPr="001A49ED">
              <w:rPr>
                <w:rFonts w:ascii="Candara" w:hAnsi="Candara"/>
                <w:i/>
                <w:spacing w:val="-3"/>
                <w:w w:val="110"/>
                <w:sz w:val="20"/>
                <w:szCs w:val="20"/>
                <w:lang w:val="tr-TR"/>
              </w:rPr>
              <w:t>kabul</w:t>
            </w:r>
            <w:r w:rsidRPr="001A49ED">
              <w:rPr>
                <w:rFonts w:ascii="Candara" w:hAnsi="Candara"/>
                <w:i/>
                <w:spacing w:val="5"/>
                <w:w w:val="110"/>
                <w:sz w:val="20"/>
                <w:szCs w:val="20"/>
                <w:lang w:val="tr-TR"/>
              </w:rPr>
              <w:t xml:space="preserve"> </w:t>
            </w:r>
            <w:r w:rsidRPr="001A49ED">
              <w:rPr>
                <w:rFonts w:ascii="Candara" w:hAnsi="Candara"/>
                <w:i/>
                <w:spacing w:val="-1"/>
                <w:w w:val="110"/>
                <w:sz w:val="20"/>
                <w:szCs w:val="20"/>
                <w:lang w:val="tr-TR"/>
              </w:rPr>
              <w:t>görerek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etkin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olarak</w:t>
            </w:r>
            <w:r w:rsidRPr="001A49ED">
              <w:rPr>
                <w:rFonts w:ascii="Candara" w:hAnsi="Candara"/>
                <w:i/>
                <w:spacing w:val="29"/>
                <w:w w:val="110"/>
                <w:sz w:val="20"/>
                <w:szCs w:val="20"/>
                <w:lang w:val="tr-TR"/>
              </w:rPr>
              <w:t xml:space="preserve"> </w:t>
            </w:r>
            <w:r w:rsidRPr="001A49ED">
              <w:rPr>
                <w:rFonts w:ascii="Candara" w:hAnsi="Candara"/>
                <w:i/>
                <w:spacing w:val="-1"/>
                <w:w w:val="110"/>
                <w:sz w:val="20"/>
                <w:szCs w:val="20"/>
                <w:lang w:val="tr-TR"/>
              </w:rPr>
              <w:t>kullanıldığını</w:t>
            </w:r>
            <w:r w:rsidRPr="001A49ED">
              <w:rPr>
                <w:rFonts w:ascii="Candara" w:hAnsi="Candara"/>
                <w:i/>
                <w:spacing w:val="5"/>
                <w:w w:val="110"/>
                <w:sz w:val="20"/>
                <w:szCs w:val="20"/>
                <w:lang w:val="tr-TR"/>
              </w:rPr>
              <w:t xml:space="preserve"> </w:t>
            </w:r>
            <w:r w:rsidRPr="001A49ED">
              <w:rPr>
                <w:rFonts w:ascii="Candara" w:hAnsi="Candara"/>
                <w:i/>
                <w:spacing w:val="-1"/>
                <w:w w:val="110"/>
                <w:sz w:val="20"/>
                <w:szCs w:val="20"/>
                <w:lang w:val="tr-TR"/>
              </w:rPr>
              <w:t>göstermektedir.</w:t>
            </w:r>
          </w:p>
        </w:tc>
      </w:tr>
      <w:tr w:rsidR="001A49ED" w:rsidRPr="001A49ED" w14:paraId="59F426E3" w14:textId="77777777" w:rsidTr="00051A7B">
        <w:trPr>
          <w:trHeight w:val="388"/>
        </w:trPr>
        <w:tc>
          <w:tcPr>
            <w:tcW w:w="9356" w:type="dxa"/>
            <w:gridSpan w:val="5"/>
            <w:tcBorders>
              <w:top w:val="nil"/>
              <w:left w:val="single" w:sz="6" w:space="0" w:color="0E233D"/>
              <w:bottom w:val="single" w:sz="8" w:space="0" w:color="F1F1F1"/>
              <w:right w:val="single" w:sz="12" w:space="0" w:color="0E233D"/>
            </w:tcBorders>
            <w:shd w:val="clear" w:color="auto" w:fill="16365C"/>
            <w:hideMark/>
          </w:tcPr>
          <w:p w14:paraId="291306AF" w14:textId="77777777" w:rsidR="00051A7B" w:rsidRPr="001A49ED" w:rsidRDefault="00051A7B" w:rsidP="00051A7B">
            <w:pPr>
              <w:pStyle w:val="TableParagraph"/>
              <w:spacing w:before="60"/>
              <w:ind w:left="12"/>
              <w:jc w:val="center"/>
              <w:rPr>
                <w:rFonts w:ascii="Candara" w:eastAsia="Calibri" w:hAnsi="Candara" w:cs="Calibri"/>
                <w:sz w:val="20"/>
                <w:szCs w:val="20"/>
              </w:rPr>
            </w:pPr>
            <w:proofErr w:type="spellStart"/>
            <w:r w:rsidRPr="001A49ED">
              <w:rPr>
                <w:rFonts w:ascii="Candara" w:hAnsi="Candara"/>
                <w:b/>
                <w:w w:val="115"/>
                <w:sz w:val="20"/>
                <w:szCs w:val="20"/>
              </w:rPr>
              <w:t>İlgi</w:t>
            </w:r>
            <w:proofErr w:type="spellEnd"/>
            <w:r w:rsidRPr="001A49ED">
              <w:rPr>
                <w:rFonts w:ascii="Candara" w:hAnsi="Candara"/>
                <w:b/>
                <w:spacing w:val="-9"/>
                <w:w w:val="115"/>
                <w:sz w:val="20"/>
                <w:szCs w:val="20"/>
              </w:rPr>
              <w:t xml:space="preserve"> </w:t>
            </w:r>
            <w:proofErr w:type="spellStart"/>
            <w:r w:rsidRPr="001A49ED">
              <w:rPr>
                <w:rFonts w:ascii="Candara" w:hAnsi="Candara"/>
                <w:b/>
                <w:spacing w:val="-2"/>
                <w:w w:val="115"/>
                <w:sz w:val="20"/>
                <w:szCs w:val="20"/>
              </w:rPr>
              <w:t>Düzeyi</w:t>
            </w:r>
            <w:proofErr w:type="spellEnd"/>
          </w:p>
        </w:tc>
      </w:tr>
      <w:tr w:rsidR="001A49ED" w:rsidRPr="001A49ED" w14:paraId="7EE58B9C" w14:textId="77777777" w:rsidTr="00051A7B">
        <w:trPr>
          <w:trHeight w:hRule="exact" w:val="388"/>
        </w:trPr>
        <w:tc>
          <w:tcPr>
            <w:tcW w:w="3256" w:type="dxa"/>
            <w:gridSpan w:val="2"/>
            <w:tcBorders>
              <w:top w:val="single" w:sz="8" w:space="0" w:color="F1F1F1"/>
              <w:left w:val="single" w:sz="6" w:space="0" w:color="0E233D"/>
              <w:bottom w:val="single" w:sz="12" w:space="0" w:color="F1F1F1"/>
              <w:right w:val="single" w:sz="12" w:space="0" w:color="F1F1F1"/>
            </w:tcBorders>
            <w:shd w:val="clear" w:color="auto" w:fill="C00000"/>
            <w:hideMark/>
          </w:tcPr>
          <w:p w14:paraId="0684BEF7" w14:textId="77777777" w:rsidR="00051A7B" w:rsidRPr="001A49ED" w:rsidRDefault="00051A7B" w:rsidP="00051A7B">
            <w:pPr>
              <w:pStyle w:val="TableParagraph"/>
              <w:spacing w:line="364" w:lineRule="exact"/>
              <w:ind w:left="21"/>
              <w:jc w:val="center"/>
              <w:rPr>
                <w:rFonts w:ascii="Candara" w:eastAsia="Calibri" w:hAnsi="Candara" w:cs="Calibri"/>
                <w:sz w:val="24"/>
                <w:szCs w:val="24"/>
              </w:rPr>
            </w:pPr>
            <w:r w:rsidRPr="001A49ED">
              <w:rPr>
                <w:rFonts w:ascii="Candara" w:hAnsi="Candara"/>
                <w:b/>
                <w:w w:val="110"/>
                <w:sz w:val="24"/>
                <w:szCs w:val="24"/>
              </w:rPr>
              <w:t>1</w:t>
            </w:r>
          </w:p>
        </w:tc>
        <w:tc>
          <w:tcPr>
            <w:tcW w:w="2149" w:type="dxa"/>
            <w:tcBorders>
              <w:top w:val="single" w:sz="8" w:space="0" w:color="F1F1F1"/>
              <w:left w:val="single" w:sz="12" w:space="0" w:color="F1F1F1"/>
              <w:bottom w:val="single" w:sz="12" w:space="0" w:color="F1F1F1"/>
              <w:right w:val="single" w:sz="12" w:space="0" w:color="F1F1F1"/>
            </w:tcBorders>
            <w:shd w:val="clear" w:color="auto" w:fill="C00000"/>
            <w:hideMark/>
          </w:tcPr>
          <w:p w14:paraId="2D9EBDCF" w14:textId="77777777" w:rsidR="00051A7B" w:rsidRPr="001A49ED" w:rsidRDefault="00051A7B" w:rsidP="00051A7B">
            <w:pPr>
              <w:pStyle w:val="TableParagraph"/>
              <w:spacing w:line="364" w:lineRule="exact"/>
              <w:ind w:left="15"/>
              <w:jc w:val="center"/>
              <w:rPr>
                <w:rFonts w:ascii="Candara" w:eastAsia="Calibri" w:hAnsi="Candara" w:cs="Calibri"/>
                <w:sz w:val="24"/>
                <w:szCs w:val="24"/>
              </w:rPr>
            </w:pPr>
            <w:r w:rsidRPr="001A49ED">
              <w:rPr>
                <w:rFonts w:ascii="Candara" w:hAnsi="Candara"/>
                <w:b/>
                <w:w w:val="110"/>
                <w:sz w:val="24"/>
                <w:szCs w:val="24"/>
              </w:rPr>
              <w:t>2</w:t>
            </w:r>
          </w:p>
        </w:tc>
        <w:tc>
          <w:tcPr>
            <w:tcW w:w="3951" w:type="dxa"/>
            <w:gridSpan w:val="2"/>
            <w:tcBorders>
              <w:top w:val="single" w:sz="8" w:space="0" w:color="F1F1F1"/>
              <w:left w:val="single" w:sz="12" w:space="0" w:color="F1F1F1"/>
              <w:bottom w:val="single" w:sz="12" w:space="0" w:color="F1F1F1"/>
              <w:right w:val="single" w:sz="12" w:space="0" w:color="0E233D"/>
            </w:tcBorders>
            <w:shd w:val="clear" w:color="auto" w:fill="C00000"/>
            <w:hideMark/>
          </w:tcPr>
          <w:p w14:paraId="3DE46AE4" w14:textId="77777777" w:rsidR="00051A7B" w:rsidRPr="001A49ED" w:rsidRDefault="00051A7B" w:rsidP="00051A7B">
            <w:pPr>
              <w:pStyle w:val="TableParagraph"/>
              <w:spacing w:line="364" w:lineRule="exact"/>
              <w:ind w:left="20"/>
              <w:jc w:val="center"/>
              <w:rPr>
                <w:rFonts w:ascii="Candara" w:eastAsia="Calibri" w:hAnsi="Candara" w:cs="Calibri"/>
                <w:sz w:val="24"/>
                <w:szCs w:val="24"/>
              </w:rPr>
            </w:pPr>
            <w:r w:rsidRPr="001A49ED">
              <w:rPr>
                <w:rFonts w:ascii="Candara" w:hAnsi="Candara"/>
                <w:b/>
                <w:w w:val="110"/>
                <w:sz w:val="24"/>
                <w:szCs w:val="24"/>
              </w:rPr>
              <w:t>3</w:t>
            </w:r>
          </w:p>
        </w:tc>
      </w:tr>
      <w:tr w:rsidR="001A49ED" w:rsidRPr="001A49ED" w14:paraId="7B3D93A7" w14:textId="77777777" w:rsidTr="00051A7B">
        <w:trPr>
          <w:trHeight w:hRule="exact" w:val="1250"/>
        </w:trPr>
        <w:tc>
          <w:tcPr>
            <w:tcW w:w="3256" w:type="dxa"/>
            <w:gridSpan w:val="2"/>
            <w:tcBorders>
              <w:top w:val="single" w:sz="12" w:space="0" w:color="F1F1F1"/>
              <w:left w:val="single" w:sz="6" w:space="0" w:color="0E233D"/>
              <w:bottom w:val="single" w:sz="8" w:space="0" w:color="0E233D"/>
              <w:right w:val="single" w:sz="6" w:space="0" w:color="DADCDD"/>
            </w:tcBorders>
          </w:tcPr>
          <w:p w14:paraId="4729D742" w14:textId="77777777" w:rsidR="00051A7B" w:rsidRPr="001A49ED" w:rsidRDefault="00051A7B" w:rsidP="00051A7B">
            <w:pPr>
              <w:pStyle w:val="TableParagraph"/>
              <w:spacing w:before="104"/>
              <w:rPr>
                <w:rFonts w:ascii="Candara" w:eastAsia="Calibri" w:hAnsi="Candara" w:cs="Calibri"/>
                <w:sz w:val="20"/>
                <w:szCs w:val="20"/>
              </w:rPr>
            </w:pPr>
            <w:proofErr w:type="spellStart"/>
            <w:r w:rsidRPr="001A49ED">
              <w:rPr>
                <w:rFonts w:ascii="Candara" w:hAnsi="Candara"/>
                <w:i/>
                <w:spacing w:val="-2"/>
                <w:w w:val="110"/>
                <w:sz w:val="20"/>
                <w:szCs w:val="20"/>
              </w:rPr>
              <w:t>Konu</w:t>
            </w:r>
            <w:proofErr w:type="spellEnd"/>
            <w:r w:rsidRPr="001A49ED">
              <w:rPr>
                <w:rFonts w:ascii="Candara" w:hAnsi="Candara"/>
                <w:i/>
                <w:spacing w:val="1"/>
                <w:w w:val="110"/>
                <w:sz w:val="20"/>
                <w:szCs w:val="20"/>
              </w:rPr>
              <w:t xml:space="preserve"> </w:t>
            </w:r>
            <w:proofErr w:type="spellStart"/>
            <w:r w:rsidRPr="001A49ED">
              <w:rPr>
                <w:rFonts w:ascii="Candara" w:hAnsi="Candara"/>
                <w:i/>
                <w:spacing w:val="1"/>
                <w:w w:val="110"/>
                <w:sz w:val="20"/>
                <w:szCs w:val="20"/>
              </w:rPr>
              <w:t>ile</w:t>
            </w:r>
            <w:proofErr w:type="spellEnd"/>
            <w:r w:rsidRPr="001A49ED">
              <w:rPr>
                <w:rFonts w:ascii="Candara" w:hAnsi="Candara"/>
                <w:i/>
                <w:spacing w:val="6"/>
                <w:w w:val="110"/>
                <w:sz w:val="20"/>
                <w:szCs w:val="20"/>
              </w:rPr>
              <w:t xml:space="preserve"> </w:t>
            </w:r>
            <w:proofErr w:type="spellStart"/>
            <w:r w:rsidRPr="001A49ED">
              <w:rPr>
                <w:rFonts w:ascii="Candara" w:hAnsi="Candara"/>
                <w:i/>
                <w:spacing w:val="1"/>
                <w:w w:val="110"/>
                <w:sz w:val="20"/>
                <w:szCs w:val="20"/>
              </w:rPr>
              <w:t>ilgisi</w:t>
            </w:r>
            <w:proofErr w:type="spellEnd"/>
            <w:r w:rsidRPr="001A49ED">
              <w:rPr>
                <w:rFonts w:ascii="Candara" w:hAnsi="Candara"/>
                <w:i/>
                <w:spacing w:val="5"/>
                <w:w w:val="110"/>
                <w:sz w:val="20"/>
                <w:szCs w:val="20"/>
              </w:rPr>
              <w:t xml:space="preserve"> </w:t>
            </w:r>
            <w:proofErr w:type="spellStart"/>
            <w:r w:rsidRPr="001A49ED">
              <w:rPr>
                <w:rFonts w:ascii="Candara" w:hAnsi="Candara"/>
                <w:i/>
                <w:spacing w:val="-1"/>
                <w:w w:val="110"/>
                <w:sz w:val="20"/>
                <w:szCs w:val="20"/>
              </w:rPr>
              <w:t>bulunmamaktadır</w:t>
            </w:r>
            <w:proofErr w:type="spellEnd"/>
            <w:r w:rsidRPr="001A49ED">
              <w:rPr>
                <w:rFonts w:ascii="Candara" w:hAnsi="Candara"/>
                <w:i/>
                <w:spacing w:val="-1"/>
                <w:w w:val="110"/>
                <w:sz w:val="20"/>
                <w:szCs w:val="20"/>
              </w:rPr>
              <w:t>.</w:t>
            </w:r>
          </w:p>
        </w:tc>
        <w:tc>
          <w:tcPr>
            <w:tcW w:w="2149" w:type="dxa"/>
            <w:tcBorders>
              <w:top w:val="single" w:sz="12" w:space="0" w:color="F1F1F1"/>
              <w:left w:val="single" w:sz="6" w:space="0" w:color="DADCDD"/>
              <w:bottom w:val="single" w:sz="8" w:space="0" w:color="0E233D"/>
              <w:right w:val="single" w:sz="6" w:space="0" w:color="DADCDD"/>
            </w:tcBorders>
          </w:tcPr>
          <w:p w14:paraId="2B33D4EC" w14:textId="77777777" w:rsidR="00051A7B" w:rsidRPr="001A49ED" w:rsidRDefault="00051A7B" w:rsidP="00051A7B">
            <w:pPr>
              <w:pStyle w:val="TableParagraph"/>
              <w:spacing w:line="259" w:lineRule="auto"/>
              <w:ind w:left="213" w:right="71" w:hanging="180"/>
              <w:rPr>
                <w:rFonts w:ascii="Candara" w:eastAsia="Calibri" w:hAnsi="Candara" w:cs="Calibri"/>
                <w:sz w:val="20"/>
                <w:szCs w:val="20"/>
              </w:rPr>
            </w:pPr>
            <w:proofErr w:type="spellStart"/>
            <w:r w:rsidRPr="001A49ED">
              <w:rPr>
                <w:rFonts w:ascii="Candara" w:hAnsi="Candara"/>
                <w:i/>
                <w:spacing w:val="-2"/>
                <w:w w:val="110"/>
                <w:sz w:val="20"/>
                <w:szCs w:val="20"/>
              </w:rPr>
              <w:t>Konu</w:t>
            </w:r>
            <w:proofErr w:type="spellEnd"/>
            <w:r w:rsidRPr="001A49ED">
              <w:rPr>
                <w:rFonts w:ascii="Candara" w:hAnsi="Candara"/>
                <w:i/>
                <w:spacing w:val="1"/>
                <w:w w:val="110"/>
                <w:sz w:val="20"/>
                <w:szCs w:val="20"/>
              </w:rPr>
              <w:t xml:space="preserve"> </w:t>
            </w:r>
            <w:proofErr w:type="spellStart"/>
            <w:r w:rsidRPr="001A49ED">
              <w:rPr>
                <w:rFonts w:ascii="Candara" w:hAnsi="Candara"/>
                <w:i/>
                <w:spacing w:val="1"/>
                <w:w w:val="110"/>
                <w:sz w:val="20"/>
                <w:szCs w:val="20"/>
              </w:rPr>
              <w:t>ile</w:t>
            </w:r>
            <w:proofErr w:type="spellEnd"/>
            <w:r w:rsidRPr="001A49ED">
              <w:rPr>
                <w:rFonts w:ascii="Candara" w:hAnsi="Candara"/>
                <w:i/>
                <w:spacing w:val="6"/>
                <w:w w:val="110"/>
                <w:sz w:val="20"/>
                <w:szCs w:val="20"/>
              </w:rPr>
              <w:t xml:space="preserve"> </w:t>
            </w:r>
            <w:proofErr w:type="spellStart"/>
            <w:r w:rsidRPr="001A49ED">
              <w:rPr>
                <w:rFonts w:ascii="Candara" w:hAnsi="Candara"/>
                <w:i/>
                <w:spacing w:val="-3"/>
                <w:w w:val="110"/>
                <w:sz w:val="20"/>
                <w:szCs w:val="20"/>
              </w:rPr>
              <w:t>doğrudan</w:t>
            </w:r>
            <w:proofErr w:type="spellEnd"/>
            <w:r w:rsidRPr="001A49ED">
              <w:rPr>
                <w:rFonts w:ascii="Candara" w:hAnsi="Candara"/>
                <w:i/>
                <w:spacing w:val="1"/>
                <w:w w:val="110"/>
                <w:sz w:val="20"/>
                <w:szCs w:val="20"/>
              </w:rPr>
              <w:t xml:space="preserve"> </w:t>
            </w:r>
            <w:proofErr w:type="spellStart"/>
            <w:r w:rsidRPr="001A49ED">
              <w:rPr>
                <w:rFonts w:ascii="Candara" w:hAnsi="Candara"/>
                <w:i/>
                <w:w w:val="110"/>
                <w:sz w:val="20"/>
                <w:szCs w:val="20"/>
              </w:rPr>
              <w:t>ilgili</w:t>
            </w:r>
            <w:proofErr w:type="spellEnd"/>
            <w:r w:rsidRPr="001A49ED">
              <w:rPr>
                <w:rFonts w:ascii="Candara" w:hAnsi="Candara"/>
                <w:i/>
                <w:spacing w:val="5"/>
                <w:w w:val="110"/>
                <w:sz w:val="20"/>
                <w:szCs w:val="20"/>
              </w:rPr>
              <w:t xml:space="preserve"> </w:t>
            </w:r>
            <w:proofErr w:type="spellStart"/>
            <w:r w:rsidRPr="001A49ED">
              <w:rPr>
                <w:rFonts w:ascii="Candara" w:hAnsi="Candara"/>
                <w:i/>
                <w:w w:val="110"/>
                <w:sz w:val="20"/>
                <w:szCs w:val="20"/>
              </w:rPr>
              <w:t>olmamakla</w:t>
            </w:r>
            <w:proofErr w:type="spellEnd"/>
            <w:r w:rsidRPr="001A49ED">
              <w:rPr>
                <w:rFonts w:ascii="Candara" w:hAnsi="Candara"/>
                <w:i/>
                <w:spacing w:val="27"/>
                <w:w w:val="110"/>
                <w:sz w:val="20"/>
                <w:szCs w:val="20"/>
              </w:rPr>
              <w:t xml:space="preserve"> </w:t>
            </w:r>
            <w:proofErr w:type="spellStart"/>
            <w:r w:rsidRPr="001A49ED">
              <w:rPr>
                <w:rFonts w:ascii="Candara" w:hAnsi="Candara"/>
                <w:i/>
                <w:spacing w:val="-1"/>
                <w:w w:val="110"/>
                <w:sz w:val="20"/>
                <w:szCs w:val="20"/>
              </w:rPr>
              <w:t>birlikte</w:t>
            </w:r>
            <w:proofErr w:type="spellEnd"/>
            <w:r w:rsidRPr="001A49ED">
              <w:rPr>
                <w:rFonts w:ascii="Candara" w:hAnsi="Candara"/>
                <w:i/>
                <w:spacing w:val="5"/>
                <w:w w:val="110"/>
                <w:sz w:val="20"/>
                <w:szCs w:val="20"/>
              </w:rPr>
              <w:t xml:space="preserve"> </w:t>
            </w:r>
            <w:proofErr w:type="spellStart"/>
            <w:r w:rsidRPr="001A49ED">
              <w:rPr>
                <w:rFonts w:ascii="Candara" w:hAnsi="Candara"/>
                <w:i/>
                <w:w w:val="110"/>
                <w:sz w:val="20"/>
                <w:szCs w:val="20"/>
              </w:rPr>
              <w:t>destekler</w:t>
            </w:r>
            <w:proofErr w:type="spellEnd"/>
            <w:r w:rsidRPr="001A49ED">
              <w:rPr>
                <w:rFonts w:ascii="Candara" w:hAnsi="Candara"/>
                <w:i/>
                <w:spacing w:val="1"/>
                <w:w w:val="110"/>
                <w:sz w:val="20"/>
                <w:szCs w:val="20"/>
              </w:rPr>
              <w:t xml:space="preserve"> </w:t>
            </w:r>
            <w:proofErr w:type="spellStart"/>
            <w:r w:rsidRPr="001A49ED">
              <w:rPr>
                <w:rFonts w:ascii="Candara" w:hAnsi="Candara"/>
                <w:i/>
                <w:spacing w:val="-1"/>
                <w:w w:val="110"/>
                <w:sz w:val="20"/>
                <w:szCs w:val="20"/>
              </w:rPr>
              <w:t>niteliktedir</w:t>
            </w:r>
            <w:proofErr w:type="spellEnd"/>
            <w:r w:rsidRPr="001A49ED">
              <w:rPr>
                <w:rFonts w:ascii="Candara" w:hAnsi="Candara"/>
                <w:i/>
                <w:spacing w:val="-1"/>
                <w:w w:val="110"/>
                <w:sz w:val="20"/>
                <w:szCs w:val="20"/>
              </w:rPr>
              <w:t>.</w:t>
            </w:r>
          </w:p>
        </w:tc>
        <w:tc>
          <w:tcPr>
            <w:tcW w:w="3951" w:type="dxa"/>
            <w:gridSpan w:val="2"/>
            <w:tcBorders>
              <w:top w:val="single" w:sz="12" w:space="0" w:color="F1F1F1"/>
              <w:left w:val="single" w:sz="6" w:space="0" w:color="DADCDD"/>
              <w:bottom w:val="single" w:sz="8" w:space="0" w:color="0E233D"/>
              <w:right w:val="single" w:sz="12" w:space="0" w:color="0E233D"/>
            </w:tcBorders>
          </w:tcPr>
          <w:p w14:paraId="7E7C2252" w14:textId="77777777" w:rsidR="00051A7B" w:rsidRPr="001A49ED" w:rsidRDefault="00051A7B" w:rsidP="00051A7B">
            <w:pPr>
              <w:pStyle w:val="TableParagraph"/>
              <w:spacing w:before="104"/>
              <w:rPr>
                <w:rFonts w:ascii="Candara" w:eastAsia="Calibri" w:hAnsi="Candara" w:cs="Calibri"/>
                <w:sz w:val="20"/>
                <w:szCs w:val="20"/>
              </w:rPr>
            </w:pPr>
            <w:proofErr w:type="spellStart"/>
            <w:r w:rsidRPr="001A49ED">
              <w:rPr>
                <w:rFonts w:ascii="Candara" w:hAnsi="Candara"/>
                <w:i/>
                <w:spacing w:val="-2"/>
                <w:w w:val="110"/>
                <w:sz w:val="20"/>
                <w:szCs w:val="20"/>
              </w:rPr>
              <w:t>Konu</w:t>
            </w:r>
            <w:proofErr w:type="spellEnd"/>
            <w:r w:rsidRPr="001A49ED">
              <w:rPr>
                <w:rFonts w:ascii="Candara" w:hAnsi="Candara"/>
                <w:i/>
                <w:spacing w:val="1"/>
                <w:w w:val="110"/>
                <w:sz w:val="20"/>
                <w:szCs w:val="20"/>
              </w:rPr>
              <w:t xml:space="preserve"> </w:t>
            </w:r>
            <w:proofErr w:type="spellStart"/>
            <w:r w:rsidRPr="001A49ED">
              <w:rPr>
                <w:rFonts w:ascii="Candara" w:hAnsi="Candara"/>
                <w:i/>
                <w:spacing w:val="1"/>
                <w:w w:val="110"/>
                <w:sz w:val="20"/>
                <w:szCs w:val="20"/>
              </w:rPr>
              <w:t>ile</w:t>
            </w:r>
            <w:proofErr w:type="spellEnd"/>
            <w:r w:rsidRPr="001A49ED">
              <w:rPr>
                <w:rFonts w:ascii="Candara" w:hAnsi="Candara"/>
                <w:i/>
                <w:spacing w:val="6"/>
                <w:w w:val="110"/>
                <w:sz w:val="20"/>
                <w:szCs w:val="20"/>
              </w:rPr>
              <w:t xml:space="preserve"> </w:t>
            </w:r>
            <w:proofErr w:type="spellStart"/>
            <w:r w:rsidRPr="001A49ED">
              <w:rPr>
                <w:rFonts w:ascii="Candara" w:hAnsi="Candara"/>
                <w:i/>
                <w:spacing w:val="-3"/>
                <w:w w:val="110"/>
                <w:sz w:val="20"/>
                <w:szCs w:val="20"/>
              </w:rPr>
              <w:t>doğrudan</w:t>
            </w:r>
            <w:proofErr w:type="spellEnd"/>
            <w:r w:rsidRPr="001A49ED">
              <w:rPr>
                <w:rFonts w:ascii="Candara" w:hAnsi="Candara"/>
                <w:i/>
                <w:spacing w:val="1"/>
                <w:w w:val="110"/>
                <w:sz w:val="20"/>
                <w:szCs w:val="20"/>
              </w:rPr>
              <w:t xml:space="preserve"> </w:t>
            </w:r>
            <w:proofErr w:type="spellStart"/>
            <w:r w:rsidRPr="001A49ED">
              <w:rPr>
                <w:rFonts w:ascii="Candara" w:hAnsi="Candara"/>
                <w:i/>
                <w:w w:val="110"/>
                <w:sz w:val="20"/>
                <w:szCs w:val="20"/>
              </w:rPr>
              <w:t>ilgilidir</w:t>
            </w:r>
            <w:proofErr w:type="spellEnd"/>
            <w:r w:rsidRPr="001A49ED">
              <w:rPr>
                <w:rFonts w:ascii="Candara" w:hAnsi="Candara"/>
                <w:i/>
                <w:w w:val="110"/>
                <w:sz w:val="20"/>
                <w:szCs w:val="20"/>
              </w:rPr>
              <w:t>.</w:t>
            </w:r>
          </w:p>
        </w:tc>
      </w:tr>
    </w:tbl>
    <w:p w14:paraId="04567538" w14:textId="77777777" w:rsidR="00051A7B" w:rsidRPr="001A49ED" w:rsidRDefault="00051A7B" w:rsidP="002A473B">
      <w:pPr>
        <w:rPr>
          <w:rFonts w:ascii="Candara" w:eastAsia="Calibri" w:hAnsi="Candara" w:cs="Calibri"/>
          <w:sz w:val="20"/>
          <w:szCs w:val="20"/>
        </w:rPr>
        <w:sectPr w:rsidR="00051A7B" w:rsidRPr="001A49ED">
          <w:pgSz w:w="11910" w:h="16840"/>
          <w:pgMar w:top="1260" w:right="1660" w:bottom="280" w:left="1320" w:header="708" w:footer="708" w:gutter="0"/>
          <w:cols w:space="708"/>
        </w:sectPr>
      </w:pPr>
    </w:p>
    <w:p w14:paraId="03DB8917" w14:textId="77777777" w:rsidR="007B7009" w:rsidRPr="001A49ED" w:rsidRDefault="007B7009" w:rsidP="007B7009">
      <w:pPr>
        <w:pStyle w:val="Stil1"/>
        <w:numPr>
          <w:ilvl w:val="0"/>
          <w:numId w:val="0"/>
        </w:numPr>
        <w:rPr>
          <w:rFonts w:eastAsia="Arial Unicode MS"/>
          <w:b w:val="0"/>
        </w:rPr>
      </w:pPr>
      <w:bookmarkStart w:id="219" w:name="_Toc508238417"/>
      <w:r w:rsidRPr="001A49ED">
        <w:rPr>
          <w:rFonts w:eastAsia="Arial Unicode MS"/>
          <w:b w:val="0"/>
        </w:rPr>
        <w:lastRenderedPageBreak/>
        <w:t>TANIMLAR</w:t>
      </w:r>
      <w:bookmarkEnd w:id="219"/>
    </w:p>
    <w:p w14:paraId="1826DD1F" w14:textId="77777777" w:rsidR="007B7009" w:rsidRPr="001A49ED" w:rsidRDefault="007B7009" w:rsidP="007B7009">
      <w:pPr>
        <w:spacing w:line="276" w:lineRule="auto"/>
        <w:jc w:val="both"/>
        <w:rPr>
          <w:rFonts w:ascii="Candara" w:hAnsi="Candara"/>
          <w:sz w:val="12"/>
        </w:rPr>
      </w:pPr>
      <w:r w:rsidRPr="001A49ED">
        <w:rPr>
          <w:rFonts w:ascii="Candara" w:hAnsi="Candara"/>
          <w:b/>
          <w:szCs w:val="48"/>
        </w:rPr>
        <w:t xml:space="preserve">Akademik liyakat: </w:t>
      </w:r>
      <w:r w:rsidRPr="001A49ED">
        <w:rPr>
          <w:rFonts w:ascii="Candara" w:hAnsi="Candara"/>
          <w:szCs w:val="48"/>
        </w:rPr>
        <w:t xml:space="preserve">Akademik yaşamın tüm evreleri ve öğretim, yönetim ve akademik değerlendirmelere ilişkin görevlere uygun ve yaraşır olmaktır. </w:t>
      </w:r>
    </w:p>
    <w:p w14:paraId="25FDB6B8" w14:textId="77777777" w:rsidR="007B7009" w:rsidRPr="001A49ED" w:rsidRDefault="007B7009" w:rsidP="007B7009">
      <w:pPr>
        <w:spacing w:line="276" w:lineRule="auto"/>
        <w:ind w:right="129"/>
        <w:jc w:val="both"/>
        <w:rPr>
          <w:rFonts w:ascii="Candara" w:hAnsi="Candara"/>
          <w:b/>
          <w:szCs w:val="20"/>
        </w:rPr>
      </w:pPr>
    </w:p>
    <w:p w14:paraId="11577D20" w14:textId="77777777" w:rsidR="007B7009" w:rsidRPr="001A49ED" w:rsidRDefault="007B7009" w:rsidP="007B7009">
      <w:pPr>
        <w:spacing w:line="276" w:lineRule="auto"/>
        <w:ind w:right="129"/>
        <w:jc w:val="both"/>
        <w:rPr>
          <w:rFonts w:ascii="Candara" w:hAnsi="Candara"/>
          <w:iCs/>
          <w:szCs w:val="20"/>
        </w:rPr>
      </w:pPr>
      <w:r w:rsidRPr="001A49ED">
        <w:rPr>
          <w:rFonts w:ascii="Candara" w:hAnsi="Candara"/>
          <w:b/>
          <w:szCs w:val="20"/>
        </w:rPr>
        <w:t xml:space="preserve">Bağımsız çalışma saatleri: </w:t>
      </w:r>
      <w:r w:rsidRPr="001A49ED">
        <w:rPr>
          <w:rFonts w:ascii="Candara" w:hAnsi="Candara"/>
          <w:iCs/>
          <w:szCs w:val="20"/>
        </w:rPr>
        <w:t>Ö</w:t>
      </w:r>
      <w:r w:rsidRPr="001A49ED">
        <w:rPr>
          <w:rFonts w:ascii="Candara" w:hAnsi="Candara" w:cs="Cambria"/>
          <w:iCs/>
          <w:szCs w:val="20"/>
        </w:rPr>
        <w:t>ğ</w:t>
      </w:r>
      <w:r w:rsidRPr="001A49ED">
        <w:rPr>
          <w:rFonts w:ascii="Candara" w:hAnsi="Candara"/>
          <w:iCs/>
          <w:szCs w:val="20"/>
        </w:rPr>
        <w:t>rencilerin akademik ve sosyal ilgilerine yönelik kullanabilecekleri eğitim programı içerinde tanımlanmış çalışma saatleridir</w:t>
      </w:r>
      <w:r w:rsidRPr="001A49ED">
        <w:rPr>
          <w:rFonts w:ascii="Trebuchet MS" w:hAnsi="Trebuchet MS"/>
          <w:iCs/>
          <w:sz w:val="20"/>
          <w:szCs w:val="20"/>
        </w:rPr>
        <w:t>.</w:t>
      </w:r>
    </w:p>
    <w:p w14:paraId="6467E4A7" w14:textId="77777777" w:rsidR="007B7009" w:rsidRPr="001A49ED" w:rsidRDefault="007B7009" w:rsidP="007B7009">
      <w:pPr>
        <w:spacing w:line="276" w:lineRule="auto"/>
        <w:ind w:right="136"/>
        <w:jc w:val="both"/>
        <w:rPr>
          <w:rFonts w:ascii="Candara" w:hAnsi="Candara"/>
          <w:b/>
          <w:szCs w:val="20"/>
        </w:rPr>
      </w:pPr>
    </w:p>
    <w:p w14:paraId="00BBC512" w14:textId="77777777"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Dış bileşenler:</w:t>
      </w:r>
      <w:r w:rsidRPr="001A49ED">
        <w:rPr>
          <w:rFonts w:ascii="Candara" w:hAnsi="Candara"/>
          <w:szCs w:val="20"/>
        </w:rPr>
        <w:t xml:space="preserve"> Sağlık Bakanlığı, meslek örgütleri (TTB, pratisyen hekimlik komisyonu, uzmanlık dernekleri vb.), toplum ve ilgili diğer sivil toplum kuruluşları gibi taraflardır. </w:t>
      </w:r>
    </w:p>
    <w:p w14:paraId="3E83F451" w14:textId="77777777" w:rsidR="007B7009" w:rsidRPr="001A49ED" w:rsidRDefault="007B7009" w:rsidP="007B7009">
      <w:pPr>
        <w:spacing w:line="276" w:lineRule="auto"/>
        <w:ind w:right="136"/>
        <w:jc w:val="both"/>
        <w:rPr>
          <w:rFonts w:ascii="Candara" w:hAnsi="Candara"/>
          <w:b/>
          <w:szCs w:val="20"/>
        </w:rPr>
      </w:pPr>
    </w:p>
    <w:p w14:paraId="6740AAC8" w14:textId="77777777" w:rsidR="007B7009" w:rsidRPr="001A49ED" w:rsidRDefault="007B7009" w:rsidP="007B7009">
      <w:pPr>
        <w:pStyle w:val="Default"/>
        <w:spacing w:line="276" w:lineRule="auto"/>
        <w:jc w:val="both"/>
        <w:rPr>
          <w:rFonts w:ascii="Candara" w:hAnsi="Candara"/>
          <w:b/>
          <w:bCs/>
          <w:color w:val="auto"/>
          <w:sz w:val="56"/>
        </w:rPr>
      </w:pPr>
      <w:r w:rsidRPr="001A49ED">
        <w:rPr>
          <w:rFonts w:ascii="Candara" w:hAnsi="Candara"/>
          <w:b/>
          <w:bCs/>
          <w:color w:val="auto"/>
        </w:rPr>
        <w:t>Eğitici gelişim programları</w:t>
      </w:r>
      <w:r w:rsidRPr="001A49ED">
        <w:rPr>
          <w:rFonts w:ascii="Candara" w:hAnsi="Candara"/>
          <w:color w:val="auto"/>
        </w:rPr>
        <w:t>: Öğretim elemanlarının kurumsal ve akademik rolleri bağlamında ortaya çıkan gereksinimlerine yönelik olarak düzenlenen, eğitim programı amaç ve hedefleri, öğretim stratejileri, ölçme-değerlendirme süreçlerinin iyileştirilmesi, yürütülmesi ve değerlendirilmesi süreçlerine ilişkin eğitim becerilerinin kazandırılması amacı ile geliştirilen eğitim programlarıdır.</w:t>
      </w:r>
    </w:p>
    <w:p w14:paraId="36E49A6A" w14:textId="77777777" w:rsidR="007B7009" w:rsidRPr="001A49ED" w:rsidRDefault="007B7009" w:rsidP="007B7009">
      <w:pPr>
        <w:spacing w:line="276" w:lineRule="auto"/>
        <w:ind w:right="129"/>
        <w:jc w:val="both"/>
        <w:rPr>
          <w:rFonts w:ascii="Candara" w:hAnsi="Candara"/>
          <w:b/>
          <w:szCs w:val="20"/>
        </w:rPr>
      </w:pPr>
    </w:p>
    <w:p w14:paraId="7B04B397" w14:textId="77777777"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Ekip çalışması:</w:t>
      </w:r>
      <w:r w:rsidRPr="001A49ED">
        <w:rPr>
          <w:rFonts w:ascii="Candara" w:hAnsi="Candara"/>
          <w:szCs w:val="20"/>
        </w:rPr>
        <w:t xml:space="preserve"> Hekim, hemşire, psikolog, diyetisyen, ebe, </w:t>
      </w:r>
      <w:proofErr w:type="gramStart"/>
      <w:r w:rsidRPr="001A49ED">
        <w:rPr>
          <w:rFonts w:ascii="Candara" w:hAnsi="Candara"/>
          <w:szCs w:val="20"/>
        </w:rPr>
        <w:t>fizyoterapist</w:t>
      </w:r>
      <w:proofErr w:type="gramEnd"/>
      <w:r w:rsidRPr="001A49ED">
        <w:rPr>
          <w:rFonts w:ascii="Candara" w:hAnsi="Candara"/>
          <w:szCs w:val="20"/>
        </w:rPr>
        <w:t>, sosyal hizmet uzmanı gibi sağlık ve sosyal meslek ekiplerinin her bir üyesinin kendi alanına özgü çalışma sürdürmesinin yanı sıra birbirini tamamlayan nitelikte işbirliği yapmasıdır.</w:t>
      </w:r>
    </w:p>
    <w:p w14:paraId="7E6A94F3" w14:textId="77777777" w:rsidR="007B7009" w:rsidRPr="001A49ED" w:rsidRDefault="007B7009" w:rsidP="007B7009">
      <w:pPr>
        <w:spacing w:line="276" w:lineRule="auto"/>
        <w:ind w:right="136"/>
        <w:jc w:val="both"/>
        <w:rPr>
          <w:rFonts w:ascii="Candara" w:hAnsi="Candara"/>
          <w:b/>
          <w:szCs w:val="20"/>
        </w:rPr>
      </w:pPr>
    </w:p>
    <w:p w14:paraId="59E11A19" w14:textId="77777777"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Hekimin toplumdaki rol ve sorumlulukları:</w:t>
      </w:r>
      <w:r w:rsidRPr="001A49ED">
        <w:rPr>
          <w:rFonts w:ascii="Candara" w:hAnsi="Candara"/>
          <w:szCs w:val="20"/>
        </w:rPr>
        <w:t xml:space="preserve"> Hekimin tıp eğitimi sürecinde kazandığı bilgi, beceri ve tutumları mesleksel değerler doğrultusunda toplumun beklentilerini karşılayabilecek yeterlik ve yetkinlikte icra etme sorumluluğudur.</w:t>
      </w:r>
    </w:p>
    <w:p w14:paraId="2BB3199C" w14:textId="77777777" w:rsidR="007B7009" w:rsidRPr="001A49ED" w:rsidRDefault="007B7009" w:rsidP="007B7009">
      <w:pPr>
        <w:spacing w:line="276" w:lineRule="auto"/>
        <w:ind w:right="136"/>
        <w:jc w:val="both"/>
        <w:rPr>
          <w:rFonts w:ascii="Candara" w:hAnsi="Candara"/>
          <w:b/>
          <w:szCs w:val="20"/>
        </w:rPr>
      </w:pPr>
    </w:p>
    <w:p w14:paraId="10EA3810" w14:textId="77777777"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İç bileşenler:</w:t>
      </w:r>
      <w:r w:rsidRPr="001A49ED">
        <w:rPr>
          <w:rFonts w:ascii="Candara" w:hAnsi="Candara"/>
          <w:szCs w:val="20"/>
        </w:rPr>
        <w:t xml:space="preserve"> Üniversite yönetimi, fakülte yönetimi, eğitim ile ilgili kurul ve komisyonlar, öğretim üyeleri ve öğrenciler gibi taraflardır. </w:t>
      </w:r>
    </w:p>
    <w:p w14:paraId="04756EBF" w14:textId="77777777" w:rsidR="007B7009" w:rsidRPr="001A49ED" w:rsidRDefault="007B7009" w:rsidP="007B7009">
      <w:pPr>
        <w:spacing w:line="276" w:lineRule="auto"/>
        <w:ind w:right="136"/>
        <w:jc w:val="both"/>
        <w:rPr>
          <w:rFonts w:ascii="Candara" w:hAnsi="Candara"/>
          <w:b/>
          <w:szCs w:val="20"/>
        </w:rPr>
      </w:pPr>
    </w:p>
    <w:p w14:paraId="282639F4" w14:textId="77777777" w:rsidR="007B7009" w:rsidRPr="001A49ED" w:rsidRDefault="007B7009" w:rsidP="007B7009">
      <w:pPr>
        <w:spacing w:line="276" w:lineRule="auto"/>
        <w:ind w:right="130"/>
        <w:jc w:val="both"/>
        <w:rPr>
          <w:rFonts w:ascii="Candara" w:hAnsi="Candara"/>
          <w:szCs w:val="20"/>
        </w:rPr>
      </w:pPr>
      <w:r w:rsidRPr="001A49ED">
        <w:rPr>
          <w:rFonts w:ascii="Candara" w:hAnsi="Candara"/>
          <w:b/>
          <w:szCs w:val="20"/>
        </w:rPr>
        <w:t>Kanıta dayalı tıp uygulamaları:</w:t>
      </w:r>
      <w:r w:rsidRPr="001A49ED">
        <w:rPr>
          <w:rFonts w:ascii="Candara" w:hAnsi="Candara"/>
          <w:szCs w:val="20"/>
        </w:rPr>
        <w:t xml:space="preserve"> Öğrencilerin, karşılaşacakları sağlık sorunları ve hastalıklarla ilgili karar verme ve problemleri çözme süreçlerinde tıbbi kanıt ve deneyimleri kullanabilme becerilerini geliştirecek kuramsal ve uygulamalı etkinliklerdir.</w:t>
      </w:r>
    </w:p>
    <w:p w14:paraId="5D8A11B1" w14:textId="77777777" w:rsidR="007B7009" w:rsidRPr="001A49ED" w:rsidRDefault="007B7009" w:rsidP="007B7009">
      <w:pPr>
        <w:spacing w:line="276" w:lineRule="auto"/>
        <w:ind w:left="140" w:right="129"/>
        <w:jc w:val="both"/>
        <w:rPr>
          <w:rFonts w:ascii="Candara" w:hAnsi="Candara"/>
          <w:b/>
          <w:szCs w:val="20"/>
        </w:rPr>
      </w:pPr>
    </w:p>
    <w:p w14:paraId="14D59B28" w14:textId="77777777" w:rsidR="007B7009" w:rsidRPr="001A49ED" w:rsidRDefault="007B7009" w:rsidP="007B7009">
      <w:pPr>
        <w:spacing w:line="276" w:lineRule="auto"/>
        <w:ind w:right="129"/>
        <w:jc w:val="both"/>
        <w:rPr>
          <w:rFonts w:ascii="Candara" w:hAnsi="Candara"/>
          <w:b/>
          <w:szCs w:val="20"/>
        </w:rPr>
      </w:pPr>
      <w:r w:rsidRPr="001A49ED">
        <w:rPr>
          <w:rFonts w:ascii="Candara" w:hAnsi="Candara"/>
          <w:b/>
          <w:szCs w:val="20"/>
        </w:rPr>
        <w:t xml:space="preserve">Klinik eğitim ortamı: </w:t>
      </w:r>
      <w:r w:rsidRPr="001A49ED">
        <w:rPr>
          <w:rFonts w:ascii="Candara" w:hAnsi="Candara"/>
          <w:iCs/>
          <w:szCs w:val="20"/>
        </w:rPr>
        <w:t xml:space="preserve">Yeterli hasta sayısı ve çeşitliliğine sahip poliklinik, servis, ameliyathane, acil servis, yoğun bakım gibi eğitim ve sağlık hizmetinin sunulduğu,  derslik, seminer odası, kütüphane gibi eğitim </w:t>
      </w:r>
      <w:proofErr w:type="gramStart"/>
      <w:r w:rsidRPr="001A49ED">
        <w:rPr>
          <w:rFonts w:ascii="Candara" w:hAnsi="Candara"/>
          <w:iCs/>
          <w:szCs w:val="20"/>
        </w:rPr>
        <w:t>mekanlarını</w:t>
      </w:r>
      <w:proofErr w:type="gramEnd"/>
      <w:r w:rsidRPr="001A49ED">
        <w:rPr>
          <w:rFonts w:ascii="Candara" w:hAnsi="Candara"/>
          <w:iCs/>
          <w:szCs w:val="20"/>
        </w:rPr>
        <w:t xml:space="preserve"> da içeren klinik ortamlarıdır.</w:t>
      </w:r>
      <w:r w:rsidRPr="001A49ED">
        <w:rPr>
          <w:rFonts w:ascii="Trebuchet MS" w:hAnsi="Trebuchet MS"/>
          <w:iCs/>
          <w:szCs w:val="20"/>
        </w:rPr>
        <w:t xml:space="preserve"> </w:t>
      </w:r>
    </w:p>
    <w:p w14:paraId="61ADF790" w14:textId="77777777" w:rsidR="007B7009" w:rsidRPr="001A49ED" w:rsidRDefault="007B7009" w:rsidP="007B7009">
      <w:pPr>
        <w:spacing w:line="276" w:lineRule="auto"/>
        <w:ind w:right="136"/>
        <w:jc w:val="both"/>
        <w:rPr>
          <w:rFonts w:ascii="Candara" w:hAnsi="Candara"/>
          <w:b/>
          <w:szCs w:val="20"/>
        </w:rPr>
      </w:pPr>
    </w:p>
    <w:p w14:paraId="69FF4BB1" w14:textId="77777777"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Kurumsal amaçlar:</w:t>
      </w:r>
      <w:r w:rsidRPr="001A49ED">
        <w:rPr>
          <w:rFonts w:ascii="Candara" w:hAnsi="Candara"/>
          <w:szCs w:val="20"/>
        </w:rPr>
        <w:t xml:space="preserve"> Tıp fakültesinin eğitim, araştırma ve sağlık hizmeti ile ilgili gerçekleştirmeye çalıştığı kazanımlardır. Tıp fakülteleri eğitim, araştırma ve hizmet öğelerine ilişkin kurumsal amaç ve hedeflerini; tıp eğitimi yaklaşımları, hastalık tanı ve tedavi yöntemleri ve sağlık hizmeti sunumunda ortaya çıkan gelişmeleri dikkate alarak tanımlar. </w:t>
      </w:r>
    </w:p>
    <w:p w14:paraId="0207B33A" w14:textId="77777777" w:rsidR="007B7009" w:rsidRPr="001A49ED" w:rsidRDefault="007B7009" w:rsidP="007B7009">
      <w:pPr>
        <w:spacing w:line="276" w:lineRule="auto"/>
        <w:ind w:right="136"/>
        <w:jc w:val="both"/>
        <w:rPr>
          <w:rFonts w:ascii="Candara" w:hAnsi="Candara"/>
          <w:b/>
          <w:szCs w:val="20"/>
        </w:rPr>
      </w:pPr>
    </w:p>
    <w:p w14:paraId="7C735716" w14:textId="77777777"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Öğrenen merkezli eğitim uygulamaları:</w:t>
      </w:r>
      <w:r w:rsidRPr="001A49ED">
        <w:rPr>
          <w:rFonts w:ascii="Candara" w:hAnsi="Candara"/>
          <w:szCs w:val="20"/>
        </w:rPr>
        <w:t xml:space="preserve"> Öğrencilerinin öğrenme sorumluluğunu alabilecekleri ve kendi kendine öğrenme becerilerinin gelişmesini sağlayacak küçük grup çalışmaları, probleme dayalı öğrenim oturumları, özel çalışma modüleri gibi eğitim etkinlikleridir.</w:t>
      </w:r>
    </w:p>
    <w:p w14:paraId="6FE0EED6" w14:textId="77777777" w:rsidR="007B7009" w:rsidRPr="001A49ED" w:rsidRDefault="007B7009" w:rsidP="007B7009">
      <w:pPr>
        <w:spacing w:line="276" w:lineRule="auto"/>
        <w:ind w:right="138"/>
        <w:jc w:val="both"/>
        <w:rPr>
          <w:rFonts w:ascii="Candara" w:hAnsi="Candara"/>
          <w:szCs w:val="20"/>
        </w:rPr>
      </w:pPr>
      <w:r w:rsidRPr="001A49ED">
        <w:rPr>
          <w:rFonts w:ascii="Candara" w:hAnsi="Candara"/>
          <w:b/>
          <w:szCs w:val="20"/>
        </w:rPr>
        <w:lastRenderedPageBreak/>
        <w:t>Ölçme-değerlendirme yöntemleri</w:t>
      </w:r>
      <w:r w:rsidRPr="001A49ED">
        <w:rPr>
          <w:rFonts w:ascii="Candara" w:hAnsi="Candara"/>
          <w:szCs w:val="20"/>
        </w:rPr>
        <w:t>: Bilgi, beceri, tutum gibi farklı öğrenme alanlarına yönelik ölçme-değerlendirme yöntem ve uygulamalarıdır.</w:t>
      </w:r>
    </w:p>
    <w:p w14:paraId="233784A6" w14:textId="77777777" w:rsidR="007B7009" w:rsidRPr="001A49ED" w:rsidRDefault="007B7009" w:rsidP="007B7009">
      <w:pPr>
        <w:spacing w:line="276" w:lineRule="auto"/>
        <w:ind w:left="146" w:right="138"/>
        <w:jc w:val="both"/>
        <w:rPr>
          <w:rFonts w:ascii="Candara" w:hAnsi="Candara"/>
          <w:b/>
          <w:szCs w:val="20"/>
        </w:rPr>
      </w:pPr>
    </w:p>
    <w:p w14:paraId="23E8A65A" w14:textId="77777777" w:rsidR="007B7009" w:rsidRPr="001A49ED" w:rsidRDefault="007B7009" w:rsidP="007B7009">
      <w:pPr>
        <w:pStyle w:val="Gvde"/>
        <w:spacing w:line="276" w:lineRule="auto"/>
        <w:ind w:right="136"/>
        <w:jc w:val="both"/>
        <w:rPr>
          <w:rFonts w:ascii="Candara" w:hAnsi="Candara"/>
          <w:i/>
          <w:color w:val="auto"/>
        </w:rPr>
      </w:pPr>
      <w:r w:rsidRPr="001A49ED">
        <w:rPr>
          <w:rFonts w:ascii="Candara" w:hAnsi="Candara"/>
          <w:b/>
          <w:bCs/>
          <w:color w:val="auto"/>
          <w:szCs w:val="20"/>
          <w:lang w:val="tr-TR"/>
        </w:rPr>
        <w:t xml:space="preserve">Öğrenme iklimi: </w:t>
      </w:r>
      <w:proofErr w:type="spellStart"/>
      <w:r w:rsidRPr="001A49ED">
        <w:rPr>
          <w:rFonts w:ascii="Candara" w:hAnsi="Candara"/>
          <w:color w:val="auto"/>
        </w:rPr>
        <w:t>Öğrenme</w:t>
      </w:r>
      <w:proofErr w:type="spellEnd"/>
      <w:r w:rsidRPr="001A49ED">
        <w:rPr>
          <w:rFonts w:ascii="Candara" w:hAnsi="Candara"/>
          <w:color w:val="auto"/>
        </w:rPr>
        <w:t xml:space="preserve"> </w:t>
      </w:r>
      <w:proofErr w:type="spellStart"/>
      <w:r w:rsidRPr="001A49ED">
        <w:rPr>
          <w:rFonts w:ascii="Candara" w:hAnsi="Candara"/>
          <w:color w:val="auto"/>
        </w:rPr>
        <w:t>iklimi</w:t>
      </w:r>
      <w:proofErr w:type="spellEnd"/>
      <w:r w:rsidRPr="001A49ED">
        <w:rPr>
          <w:rFonts w:ascii="Candara" w:hAnsi="Candara"/>
          <w:color w:val="auto"/>
        </w:rPr>
        <w:t xml:space="preserve">, </w:t>
      </w:r>
      <w:proofErr w:type="spellStart"/>
      <w:r w:rsidRPr="001A49ED">
        <w:rPr>
          <w:rFonts w:ascii="Candara" w:hAnsi="Candara"/>
          <w:color w:val="auto"/>
        </w:rPr>
        <w:t>öğrenmeyi</w:t>
      </w:r>
      <w:proofErr w:type="spellEnd"/>
      <w:r w:rsidRPr="001A49ED">
        <w:rPr>
          <w:rFonts w:ascii="Candara" w:hAnsi="Candara"/>
          <w:color w:val="auto"/>
        </w:rPr>
        <w:t xml:space="preserve"> </w:t>
      </w:r>
      <w:proofErr w:type="spellStart"/>
      <w:r w:rsidRPr="001A49ED">
        <w:rPr>
          <w:rFonts w:ascii="Candara" w:hAnsi="Candara"/>
          <w:color w:val="auto"/>
        </w:rPr>
        <w:t>etkileyen</w:t>
      </w:r>
      <w:proofErr w:type="spellEnd"/>
      <w:r w:rsidRPr="001A49ED">
        <w:rPr>
          <w:rFonts w:ascii="Candara" w:hAnsi="Candara"/>
          <w:color w:val="auto"/>
        </w:rPr>
        <w:t xml:space="preserve"> </w:t>
      </w:r>
      <w:proofErr w:type="spellStart"/>
      <w:r w:rsidRPr="001A49ED">
        <w:rPr>
          <w:rFonts w:ascii="Candara" w:hAnsi="Candara"/>
          <w:color w:val="auto"/>
        </w:rPr>
        <w:t>tüm</w:t>
      </w:r>
      <w:proofErr w:type="spellEnd"/>
      <w:r w:rsidRPr="001A49ED">
        <w:rPr>
          <w:rFonts w:ascii="Candara" w:hAnsi="Candara"/>
          <w:color w:val="auto"/>
        </w:rPr>
        <w:t xml:space="preserve"> </w:t>
      </w:r>
      <w:proofErr w:type="spellStart"/>
      <w:r w:rsidRPr="001A49ED">
        <w:rPr>
          <w:rFonts w:ascii="Candara" w:hAnsi="Candara"/>
          <w:color w:val="auto"/>
        </w:rPr>
        <w:t>değişkenleri</w:t>
      </w:r>
      <w:proofErr w:type="spellEnd"/>
      <w:r w:rsidRPr="001A49ED">
        <w:rPr>
          <w:rFonts w:ascii="Candara" w:hAnsi="Candara"/>
          <w:bCs/>
          <w:iCs/>
          <w:color w:val="auto"/>
        </w:rPr>
        <w:t xml:space="preserve"> </w:t>
      </w:r>
      <w:proofErr w:type="spellStart"/>
      <w:r w:rsidRPr="001A49ED">
        <w:rPr>
          <w:rFonts w:ascii="Candara" w:hAnsi="Candara"/>
          <w:color w:val="auto"/>
        </w:rPr>
        <w:t>kapsar</w:t>
      </w:r>
      <w:proofErr w:type="spellEnd"/>
      <w:r w:rsidRPr="001A49ED">
        <w:rPr>
          <w:rFonts w:ascii="Candara" w:hAnsi="Candara"/>
          <w:color w:val="auto"/>
        </w:rPr>
        <w:t xml:space="preserve">. </w:t>
      </w:r>
      <w:proofErr w:type="spellStart"/>
      <w:r w:rsidRPr="001A49ED">
        <w:rPr>
          <w:rFonts w:ascii="Candara" w:hAnsi="Candara"/>
          <w:color w:val="auto"/>
        </w:rPr>
        <w:t>E</w:t>
      </w:r>
      <w:r w:rsidRPr="001A49ED">
        <w:rPr>
          <w:rStyle w:val="Vurgu"/>
          <w:rFonts w:ascii="Candara" w:hAnsi="Candara"/>
          <w:bCs/>
          <w:i w:val="0"/>
          <w:color w:val="auto"/>
        </w:rPr>
        <w:t>ğitici</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ve</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öğrenciler</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tarafından</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algılanan</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ve</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davranışlarını</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etkileyen</w:t>
      </w:r>
      <w:proofErr w:type="spellEnd"/>
      <w:r w:rsidRPr="001A49ED">
        <w:rPr>
          <w:rStyle w:val="Vurgu"/>
          <w:rFonts w:ascii="Candara" w:hAnsi="Candara"/>
          <w:bCs/>
          <w:color w:val="auto"/>
        </w:rPr>
        <w:t xml:space="preserve"> </w:t>
      </w:r>
      <w:proofErr w:type="spellStart"/>
      <w:r w:rsidRPr="001A49ED">
        <w:rPr>
          <w:rStyle w:val="Vurgu"/>
          <w:rFonts w:ascii="Candara" w:hAnsi="Candara"/>
          <w:bCs/>
          <w:i w:val="0"/>
          <w:color w:val="auto"/>
        </w:rPr>
        <w:t>öğrenme</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ortamının</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niteliği</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ve</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bunun</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temel</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alındığı</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ortak</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davranışlar</w:t>
      </w:r>
      <w:proofErr w:type="spellEnd"/>
      <w:r w:rsidRPr="001A49ED">
        <w:rPr>
          <w:rStyle w:val="Vurgu"/>
          <w:rFonts w:ascii="Candara" w:hAnsi="Candara"/>
          <w:bCs/>
          <w:i w:val="0"/>
          <w:color w:val="auto"/>
        </w:rPr>
        <w:t xml:space="preserve"> </w:t>
      </w:r>
      <w:proofErr w:type="spellStart"/>
      <w:r w:rsidRPr="001A49ED">
        <w:rPr>
          <w:rStyle w:val="Vurgu"/>
          <w:rFonts w:ascii="Candara" w:hAnsi="Candara"/>
          <w:bCs/>
          <w:i w:val="0"/>
          <w:color w:val="auto"/>
        </w:rPr>
        <w:t>bütünüdür</w:t>
      </w:r>
      <w:proofErr w:type="spellEnd"/>
      <w:r w:rsidRPr="001A49ED">
        <w:rPr>
          <w:rStyle w:val="Vurgu"/>
          <w:rFonts w:ascii="Candara" w:hAnsi="Candara"/>
          <w:bCs/>
          <w:i w:val="0"/>
          <w:color w:val="auto"/>
        </w:rPr>
        <w:t xml:space="preserve">.  </w:t>
      </w:r>
      <w:proofErr w:type="spellStart"/>
      <w:r w:rsidRPr="001A49ED">
        <w:rPr>
          <w:rFonts w:ascii="Candara" w:hAnsi="Candara"/>
          <w:color w:val="auto"/>
        </w:rPr>
        <w:t>Sunulan</w:t>
      </w:r>
      <w:proofErr w:type="spellEnd"/>
      <w:r w:rsidRPr="001A49ED">
        <w:rPr>
          <w:rFonts w:ascii="Candara" w:hAnsi="Candara"/>
          <w:color w:val="auto"/>
        </w:rPr>
        <w:t xml:space="preserve"> </w:t>
      </w:r>
      <w:proofErr w:type="spellStart"/>
      <w:r w:rsidRPr="001A49ED">
        <w:rPr>
          <w:rFonts w:ascii="Candara" w:hAnsi="Candara"/>
          <w:color w:val="auto"/>
        </w:rPr>
        <w:t>eğitim</w:t>
      </w:r>
      <w:proofErr w:type="spellEnd"/>
      <w:r w:rsidRPr="001A49ED">
        <w:rPr>
          <w:rFonts w:ascii="Candara" w:hAnsi="Candara"/>
          <w:color w:val="auto"/>
        </w:rPr>
        <w:t xml:space="preserve"> </w:t>
      </w:r>
      <w:proofErr w:type="spellStart"/>
      <w:r w:rsidRPr="001A49ED">
        <w:rPr>
          <w:rFonts w:ascii="Candara" w:hAnsi="Candara"/>
          <w:color w:val="auto"/>
        </w:rPr>
        <w:t>programının</w:t>
      </w:r>
      <w:proofErr w:type="spellEnd"/>
      <w:r w:rsidRPr="001A49ED">
        <w:rPr>
          <w:rFonts w:ascii="Candara" w:hAnsi="Candara"/>
          <w:color w:val="auto"/>
        </w:rPr>
        <w:t xml:space="preserve"> </w:t>
      </w:r>
      <w:proofErr w:type="spellStart"/>
      <w:r w:rsidRPr="001A49ED">
        <w:rPr>
          <w:rFonts w:ascii="Candara" w:hAnsi="Candara"/>
          <w:color w:val="auto"/>
        </w:rPr>
        <w:t>yanı</w:t>
      </w:r>
      <w:proofErr w:type="spellEnd"/>
      <w:r w:rsidRPr="001A49ED">
        <w:rPr>
          <w:rFonts w:ascii="Candara" w:hAnsi="Candara"/>
          <w:color w:val="auto"/>
        </w:rPr>
        <w:t xml:space="preserve"> </w:t>
      </w:r>
      <w:proofErr w:type="spellStart"/>
      <w:r w:rsidRPr="001A49ED">
        <w:rPr>
          <w:rFonts w:ascii="Candara" w:hAnsi="Candara"/>
          <w:color w:val="auto"/>
        </w:rPr>
        <w:t>sıra</w:t>
      </w:r>
      <w:proofErr w:type="spellEnd"/>
      <w:r w:rsidRPr="001A49ED">
        <w:rPr>
          <w:rFonts w:ascii="Candara" w:hAnsi="Candara"/>
          <w:color w:val="auto"/>
        </w:rPr>
        <w:t xml:space="preserve"> </w:t>
      </w:r>
      <w:proofErr w:type="spellStart"/>
      <w:r w:rsidRPr="001A49ED">
        <w:rPr>
          <w:rFonts w:ascii="Candara" w:hAnsi="Candara"/>
          <w:color w:val="auto"/>
        </w:rPr>
        <w:t>sınavlar</w:t>
      </w:r>
      <w:proofErr w:type="spellEnd"/>
      <w:r w:rsidRPr="001A49ED">
        <w:rPr>
          <w:rFonts w:ascii="Candara" w:hAnsi="Candara"/>
          <w:color w:val="auto"/>
        </w:rPr>
        <w:t xml:space="preserve">, </w:t>
      </w:r>
      <w:proofErr w:type="spellStart"/>
      <w:r w:rsidRPr="001A49ED">
        <w:rPr>
          <w:rFonts w:ascii="Candara" w:hAnsi="Candara"/>
          <w:color w:val="auto"/>
        </w:rPr>
        <w:t>derslikler</w:t>
      </w:r>
      <w:proofErr w:type="spellEnd"/>
      <w:r w:rsidRPr="001A49ED">
        <w:rPr>
          <w:rFonts w:ascii="Candara" w:hAnsi="Candara"/>
          <w:color w:val="auto"/>
        </w:rPr>
        <w:t xml:space="preserve"> </w:t>
      </w:r>
      <w:proofErr w:type="spellStart"/>
      <w:r w:rsidRPr="001A49ED">
        <w:rPr>
          <w:rFonts w:ascii="Candara" w:hAnsi="Candara"/>
          <w:color w:val="auto"/>
        </w:rPr>
        <w:t>ya</w:t>
      </w:r>
      <w:proofErr w:type="spellEnd"/>
      <w:r w:rsidRPr="001A49ED">
        <w:rPr>
          <w:rFonts w:ascii="Candara" w:hAnsi="Candara"/>
          <w:color w:val="auto"/>
        </w:rPr>
        <w:t xml:space="preserve"> da </w:t>
      </w:r>
      <w:proofErr w:type="spellStart"/>
      <w:r w:rsidRPr="001A49ED">
        <w:rPr>
          <w:rFonts w:ascii="Candara" w:hAnsi="Candara"/>
          <w:color w:val="auto"/>
        </w:rPr>
        <w:t>hasta</w:t>
      </w:r>
      <w:proofErr w:type="spellEnd"/>
      <w:r w:rsidRPr="001A49ED">
        <w:rPr>
          <w:rFonts w:ascii="Candara" w:hAnsi="Candara"/>
          <w:color w:val="auto"/>
        </w:rPr>
        <w:t xml:space="preserve"> </w:t>
      </w:r>
      <w:proofErr w:type="spellStart"/>
      <w:r w:rsidRPr="001A49ED">
        <w:rPr>
          <w:rFonts w:ascii="Candara" w:hAnsi="Candara"/>
          <w:color w:val="auto"/>
        </w:rPr>
        <w:t>başındaki</w:t>
      </w:r>
      <w:proofErr w:type="spellEnd"/>
      <w:r w:rsidRPr="001A49ED">
        <w:rPr>
          <w:rFonts w:ascii="Candara" w:hAnsi="Candara"/>
          <w:color w:val="auto"/>
        </w:rPr>
        <w:t xml:space="preserve"> </w:t>
      </w:r>
      <w:proofErr w:type="spellStart"/>
      <w:r w:rsidRPr="001A49ED">
        <w:rPr>
          <w:rFonts w:ascii="Candara" w:hAnsi="Candara"/>
          <w:color w:val="auto"/>
        </w:rPr>
        <w:t>etkinliklerde</w:t>
      </w:r>
      <w:proofErr w:type="spellEnd"/>
      <w:r w:rsidRPr="001A49ED">
        <w:rPr>
          <w:rFonts w:ascii="Candara" w:hAnsi="Candara"/>
          <w:color w:val="auto"/>
        </w:rPr>
        <w:t xml:space="preserve"> </w:t>
      </w:r>
      <w:proofErr w:type="spellStart"/>
      <w:r w:rsidRPr="001A49ED">
        <w:rPr>
          <w:rFonts w:ascii="Candara" w:hAnsi="Candara"/>
          <w:color w:val="auto"/>
        </w:rPr>
        <w:t>farkına</w:t>
      </w:r>
      <w:proofErr w:type="spellEnd"/>
      <w:r w:rsidRPr="001A49ED">
        <w:rPr>
          <w:rFonts w:ascii="Candara" w:hAnsi="Candara"/>
          <w:color w:val="auto"/>
        </w:rPr>
        <w:t xml:space="preserve"> </w:t>
      </w:r>
      <w:proofErr w:type="spellStart"/>
      <w:r w:rsidRPr="001A49ED">
        <w:rPr>
          <w:rFonts w:ascii="Candara" w:hAnsi="Candara"/>
          <w:color w:val="auto"/>
        </w:rPr>
        <w:t>varılan</w:t>
      </w:r>
      <w:proofErr w:type="spellEnd"/>
      <w:r w:rsidRPr="001A49ED">
        <w:rPr>
          <w:rFonts w:ascii="Candara" w:hAnsi="Candara"/>
          <w:color w:val="auto"/>
        </w:rPr>
        <w:t xml:space="preserve"> </w:t>
      </w:r>
      <w:proofErr w:type="spellStart"/>
      <w:r w:rsidRPr="001A49ED">
        <w:rPr>
          <w:rFonts w:ascii="Candara" w:hAnsi="Candara"/>
          <w:color w:val="auto"/>
        </w:rPr>
        <w:t>öğrenme</w:t>
      </w:r>
      <w:proofErr w:type="spellEnd"/>
      <w:r w:rsidRPr="001A49ED">
        <w:rPr>
          <w:rFonts w:ascii="Candara" w:hAnsi="Candara"/>
          <w:color w:val="auto"/>
        </w:rPr>
        <w:t xml:space="preserve"> </w:t>
      </w:r>
      <w:proofErr w:type="spellStart"/>
      <w:r w:rsidRPr="001A49ED">
        <w:rPr>
          <w:rFonts w:ascii="Candara" w:hAnsi="Candara"/>
          <w:color w:val="auto"/>
        </w:rPr>
        <w:t>iklimi</w:t>
      </w:r>
      <w:proofErr w:type="spellEnd"/>
      <w:r w:rsidRPr="001A49ED">
        <w:rPr>
          <w:rFonts w:ascii="Candara" w:hAnsi="Candara"/>
          <w:color w:val="auto"/>
        </w:rPr>
        <w:t xml:space="preserve">; </w:t>
      </w:r>
      <w:proofErr w:type="spellStart"/>
      <w:r w:rsidRPr="001A49ED">
        <w:rPr>
          <w:rFonts w:ascii="Candara" w:hAnsi="Candara"/>
          <w:color w:val="auto"/>
        </w:rPr>
        <w:t>öğretim</w:t>
      </w:r>
      <w:proofErr w:type="spellEnd"/>
      <w:r w:rsidRPr="001A49ED">
        <w:rPr>
          <w:rFonts w:ascii="Candara" w:hAnsi="Candara"/>
          <w:color w:val="auto"/>
        </w:rPr>
        <w:t xml:space="preserve"> </w:t>
      </w:r>
      <w:proofErr w:type="spellStart"/>
      <w:r w:rsidRPr="001A49ED">
        <w:rPr>
          <w:rFonts w:ascii="Candara" w:hAnsi="Candara"/>
          <w:color w:val="auto"/>
        </w:rPr>
        <w:t>yapısı</w:t>
      </w:r>
      <w:proofErr w:type="spellEnd"/>
      <w:r w:rsidRPr="001A49ED">
        <w:rPr>
          <w:rFonts w:ascii="Candara" w:hAnsi="Candara"/>
          <w:color w:val="auto"/>
        </w:rPr>
        <w:t xml:space="preserve">, </w:t>
      </w:r>
      <w:proofErr w:type="spellStart"/>
      <w:r w:rsidRPr="001A49ED">
        <w:rPr>
          <w:rFonts w:ascii="Candara" w:hAnsi="Candara"/>
          <w:color w:val="auto"/>
        </w:rPr>
        <w:t>yönetim</w:t>
      </w:r>
      <w:proofErr w:type="spellEnd"/>
      <w:r w:rsidRPr="001A49ED">
        <w:rPr>
          <w:rFonts w:ascii="Candara" w:hAnsi="Candara"/>
          <w:color w:val="auto"/>
        </w:rPr>
        <w:t xml:space="preserve">, </w:t>
      </w:r>
      <w:proofErr w:type="spellStart"/>
      <w:r w:rsidRPr="001A49ED">
        <w:rPr>
          <w:rFonts w:ascii="Candara" w:hAnsi="Candara"/>
          <w:color w:val="auto"/>
        </w:rPr>
        <w:t>öğrenci</w:t>
      </w:r>
      <w:proofErr w:type="spellEnd"/>
      <w:r w:rsidRPr="001A49ED">
        <w:rPr>
          <w:rFonts w:ascii="Candara" w:hAnsi="Candara"/>
          <w:color w:val="auto"/>
        </w:rPr>
        <w:t xml:space="preserve"> </w:t>
      </w:r>
      <w:proofErr w:type="spellStart"/>
      <w:r w:rsidRPr="001A49ED">
        <w:rPr>
          <w:rFonts w:ascii="Candara" w:hAnsi="Candara"/>
          <w:color w:val="auto"/>
        </w:rPr>
        <w:t>başarısını</w:t>
      </w:r>
      <w:proofErr w:type="spellEnd"/>
      <w:r w:rsidRPr="001A49ED">
        <w:rPr>
          <w:rFonts w:ascii="Candara" w:hAnsi="Candara"/>
          <w:color w:val="auto"/>
        </w:rPr>
        <w:t xml:space="preserve"> </w:t>
      </w:r>
      <w:proofErr w:type="spellStart"/>
      <w:r w:rsidRPr="001A49ED">
        <w:rPr>
          <w:rFonts w:ascii="Candara" w:hAnsi="Candara"/>
          <w:color w:val="auto"/>
        </w:rPr>
        <w:t>değerlendirme</w:t>
      </w:r>
      <w:proofErr w:type="spellEnd"/>
      <w:r w:rsidRPr="001A49ED">
        <w:rPr>
          <w:rFonts w:ascii="Candara" w:hAnsi="Candara"/>
          <w:color w:val="auto"/>
        </w:rPr>
        <w:t xml:space="preserve"> </w:t>
      </w:r>
      <w:proofErr w:type="spellStart"/>
      <w:r w:rsidRPr="001A49ED">
        <w:rPr>
          <w:rFonts w:ascii="Candara" w:hAnsi="Candara"/>
          <w:color w:val="auto"/>
        </w:rPr>
        <w:t>sistemi</w:t>
      </w:r>
      <w:proofErr w:type="spellEnd"/>
      <w:r w:rsidRPr="001A49ED">
        <w:rPr>
          <w:rFonts w:ascii="Candara" w:hAnsi="Candara"/>
          <w:color w:val="auto"/>
        </w:rPr>
        <w:t xml:space="preserve">, </w:t>
      </w:r>
      <w:proofErr w:type="spellStart"/>
      <w:r w:rsidRPr="001A49ED">
        <w:rPr>
          <w:rFonts w:ascii="Candara" w:hAnsi="Candara"/>
          <w:color w:val="auto"/>
        </w:rPr>
        <w:t>öğrencilere</w:t>
      </w:r>
      <w:proofErr w:type="spellEnd"/>
      <w:r w:rsidRPr="001A49ED">
        <w:rPr>
          <w:rFonts w:ascii="Candara" w:hAnsi="Candara"/>
          <w:color w:val="auto"/>
        </w:rPr>
        <w:t xml:space="preserve"> </w:t>
      </w:r>
      <w:proofErr w:type="spellStart"/>
      <w:r w:rsidRPr="001A49ED">
        <w:rPr>
          <w:rFonts w:ascii="Candara" w:hAnsi="Candara"/>
          <w:color w:val="auto"/>
        </w:rPr>
        <w:t>sunulan</w:t>
      </w:r>
      <w:proofErr w:type="spellEnd"/>
      <w:r w:rsidRPr="001A49ED">
        <w:rPr>
          <w:rFonts w:ascii="Candara" w:hAnsi="Candara"/>
          <w:color w:val="auto"/>
        </w:rPr>
        <w:t xml:space="preserve"> </w:t>
      </w:r>
      <w:proofErr w:type="spellStart"/>
      <w:r w:rsidRPr="001A49ED">
        <w:rPr>
          <w:rFonts w:ascii="Candara" w:hAnsi="Candara"/>
          <w:color w:val="auto"/>
        </w:rPr>
        <w:t>hizmetler</w:t>
      </w:r>
      <w:proofErr w:type="spellEnd"/>
      <w:r w:rsidRPr="001A49ED">
        <w:rPr>
          <w:rFonts w:ascii="Candara" w:hAnsi="Candara"/>
          <w:color w:val="auto"/>
        </w:rPr>
        <w:t xml:space="preserve">, </w:t>
      </w:r>
      <w:proofErr w:type="spellStart"/>
      <w:r w:rsidRPr="001A49ED">
        <w:rPr>
          <w:rFonts w:ascii="Candara" w:hAnsi="Candara"/>
          <w:color w:val="auto"/>
        </w:rPr>
        <w:t>öğrencilerin</w:t>
      </w:r>
      <w:proofErr w:type="spellEnd"/>
      <w:r w:rsidRPr="001A49ED">
        <w:rPr>
          <w:rFonts w:ascii="Candara" w:hAnsi="Candara"/>
          <w:color w:val="auto"/>
        </w:rPr>
        <w:t xml:space="preserve"> </w:t>
      </w:r>
      <w:proofErr w:type="spellStart"/>
      <w:r w:rsidRPr="001A49ED">
        <w:rPr>
          <w:rFonts w:ascii="Candara" w:hAnsi="Candara"/>
          <w:color w:val="auto"/>
        </w:rPr>
        <w:t>özgürce</w:t>
      </w:r>
      <w:proofErr w:type="spellEnd"/>
      <w:r w:rsidRPr="001A49ED">
        <w:rPr>
          <w:rFonts w:ascii="Candara" w:hAnsi="Candara"/>
          <w:color w:val="auto"/>
        </w:rPr>
        <w:t xml:space="preserve"> </w:t>
      </w:r>
      <w:proofErr w:type="spellStart"/>
      <w:r w:rsidRPr="001A49ED">
        <w:rPr>
          <w:rFonts w:ascii="Candara" w:hAnsi="Candara"/>
          <w:color w:val="auto"/>
        </w:rPr>
        <w:t>katıldığı</w:t>
      </w:r>
      <w:proofErr w:type="spellEnd"/>
      <w:r w:rsidRPr="001A49ED">
        <w:rPr>
          <w:rFonts w:ascii="Candara" w:hAnsi="Candara"/>
          <w:color w:val="auto"/>
        </w:rPr>
        <w:t xml:space="preserve"> </w:t>
      </w:r>
      <w:proofErr w:type="spellStart"/>
      <w:r w:rsidRPr="001A49ED">
        <w:rPr>
          <w:rFonts w:ascii="Candara" w:hAnsi="Candara"/>
          <w:color w:val="auto"/>
        </w:rPr>
        <w:t>eğitici-sosyal</w:t>
      </w:r>
      <w:proofErr w:type="spellEnd"/>
      <w:r w:rsidRPr="001A49ED">
        <w:rPr>
          <w:rFonts w:ascii="Candara" w:hAnsi="Candara"/>
          <w:color w:val="auto"/>
        </w:rPr>
        <w:t xml:space="preserve"> </w:t>
      </w:r>
      <w:proofErr w:type="spellStart"/>
      <w:r w:rsidRPr="001A49ED">
        <w:rPr>
          <w:rFonts w:ascii="Candara" w:hAnsi="Candara"/>
          <w:color w:val="auto"/>
        </w:rPr>
        <w:t>faaliyetler</w:t>
      </w:r>
      <w:proofErr w:type="spellEnd"/>
      <w:r w:rsidRPr="001A49ED">
        <w:rPr>
          <w:rFonts w:ascii="Candara" w:hAnsi="Candara"/>
          <w:color w:val="auto"/>
        </w:rPr>
        <w:t xml:space="preserve"> </w:t>
      </w:r>
      <w:proofErr w:type="spellStart"/>
      <w:r w:rsidRPr="001A49ED">
        <w:rPr>
          <w:rFonts w:ascii="Candara" w:hAnsi="Candara"/>
          <w:color w:val="auto"/>
        </w:rPr>
        <w:t>ve</w:t>
      </w:r>
      <w:proofErr w:type="spellEnd"/>
      <w:r w:rsidRPr="001A49ED">
        <w:rPr>
          <w:rFonts w:ascii="Candara" w:hAnsi="Candara"/>
          <w:color w:val="auto"/>
        </w:rPr>
        <w:t xml:space="preserve"> </w:t>
      </w:r>
      <w:proofErr w:type="spellStart"/>
      <w:r w:rsidRPr="001A49ED">
        <w:rPr>
          <w:rFonts w:ascii="Candara" w:hAnsi="Candara"/>
          <w:color w:val="auto"/>
        </w:rPr>
        <w:t>fakültenin</w:t>
      </w:r>
      <w:proofErr w:type="spellEnd"/>
      <w:r w:rsidRPr="001A49ED">
        <w:rPr>
          <w:rFonts w:ascii="Candara" w:hAnsi="Candara"/>
          <w:color w:val="auto"/>
        </w:rPr>
        <w:t xml:space="preserve"> </w:t>
      </w:r>
      <w:proofErr w:type="spellStart"/>
      <w:r w:rsidRPr="001A49ED">
        <w:rPr>
          <w:rFonts w:ascii="Candara" w:hAnsi="Candara"/>
          <w:color w:val="auto"/>
        </w:rPr>
        <w:t>çevresiyle</w:t>
      </w:r>
      <w:proofErr w:type="spellEnd"/>
      <w:r w:rsidRPr="001A49ED">
        <w:rPr>
          <w:rFonts w:ascii="Candara" w:hAnsi="Candara"/>
          <w:color w:val="auto"/>
        </w:rPr>
        <w:t xml:space="preserve"> </w:t>
      </w:r>
      <w:proofErr w:type="spellStart"/>
      <w:r w:rsidRPr="001A49ED">
        <w:rPr>
          <w:rFonts w:ascii="Candara" w:hAnsi="Candara"/>
          <w:color w:val="auto"/>
        </w:rPr>
        <w:t>olan</w:t>
      </w:r>
      <w:proofErr w:type="spellEnd"/>
      <w:r w:rsidRPr="001A49ED">
        <w:rPr>
          <w:rFonts w:ascii="Candara" w:hAnsi="Candara"/>
          <w:color w:val="auto"/>
        </w:rPr>
        <w:t xml:space="preserve"> </w:t>
      </w:r>
      <w:proofErr w:type="spellStart"/>
      <w:r w:rsidRPr="001A49ED">
        <w:rPr>
          <w:rFonts w:ascii="Candara" w:hAnsi="Candara"/>
          <w:color w:val="auto"/>
        </w:rPr>
        <w:t>ilişkileri</w:t>
      </w:r>
      <w:proofErr w:type="spellEnd"/>
      <w:r w:rsidRPr="001A49ED">
        <w:rPr>
          <w:rFonts w:ascii="Candara" w:hAnsi="Candara"/>
          <w:color w:val="auto"/>
        </w:rPr>
        <w:t xml:space="preserve"> </w:t>
      </w:r>
      <w:proofErr w:type="spellStart"/>
      <w:r w:rsidRPr="001A49ED">
        <w:rPr>
          <w:rFonts w:ascii="Candara" w:hAnsi="Candara"/>
          <w:color w:val="auto"/>
        </w:rPr>
        <w:t>ile</w:t>
      </w:r>
      <w:proofErr w:type="spellEnd"/>
      <w:r w:rsidRPr="001A49ED">
        <w:rPr>
          <w:rFonts w:ascii="Candara" w:hAnsi="Candara"/>
          <w:color w:val="auto"/>
        </w:rPr>
        <w:t xml:space="preserve"> </w:t>
      </w:r>
      <w:proofErr w:type="spellStart"/>
      <w:r w:rsidRPr="001A49ED">
        <w:rPr>
          <w:rFonts w:ascii="Candara" w:hAnsi="Candara"/>
          <w:color w:val="auto"/>
        </w:rPr>
        <w:t>şekillenir</w:t>
      </w:r>
      <w:proofErr w:type="spellEnd"/>
      <w:r w:rsidRPr="001A49ED">
        <w:rPr>
          <w:rFonts w:ascii="Candara" w:hAnsi="Candara"/>
          <w:color w:val="auto"/>
        </w:rPr>
        <w:t xml:space="preserve">. </w:t>
      </w:r>
      <w:proofErr w:type="spellStart"/>
      <w:r w:rsidRPr="001A49ED">
        <w:rPr>
          <w:rFonts w:ascii="Candara" w:hAnsi="Candara"/>
          <w:color w:val="auto"/>
        </w:rPr>
        <w:t>Kurumsal</w:t>
      </w:r>
      <w:proofErr w:type="spellEnd"/>
      <w:r w:rsidRPr="001A49ED">
        <w:rPr>
          <w:rFonts w:ascii="Candara" w:hAnsi="Candara"/>
          <w:color w:val="auto"/>
        </w:rPr>
        <w:t xml:space="preserve"> </w:t>
      </w:r>
      <w:proofErr w:type="spellStart"/>
      <w:r w:rsidRPr="001A49ED">
        <w:rPr>
          <w:rFonts w:ascii="Candara" w:hAnsi="Candara"/>
          <w:color w:val="auto"/>
        </w:rPr>
        <w:t>özelliklere</w:t>
      </w:r>
      <w:proofErr w:type="spellEnd"/>
      <w:r w:rsidRPr="001A49ED">
        <w:rPr>
          <w:rFonts w:ascii="Candara" w:hAnsi="Candara"/>
          <w:color w:val="auto"/>
        </w:rPr>
        <w:t xml:space="preserve"> </w:t>
      </w:r>
      <w:proofErr w:type="spellStart"/>
      <w:r w:rsidRPr="001A49ED">
        <w:rPr>
          <w:rFonts w:ascii="Candara" w:hAnsi="Candara"/>
          <w:color w:val="auto"/>
        </w:rPr>
        <w:t>göre</w:t>
      </w:r>
      <w:proofErr w:type="spellEnd"/>
      <w:r w:rsidRPr="001A49ED">
        <w:rPr>
          <w:rFonts w:ascii="Candara" w:hAnsi="Candara"/>
          <w:color w:val="auto"/>
        </w:rPr>
        <w:t xml:space="preserve"> </w:t>
      </w:r>
      <w:proofErr w:type="spellStart"/>
      <w:r w:rsidRPr="001A49ED">
        <w:rPr>
          <w:rFonts w:ascii="Candara" w:hAnsi="Candara"/>
          <w:color w:val="auto"/>
        </w:rPr>
        <w:t>farklılaşan</w:t>
      </w:r>
      <w:proofErr w:type="spellEnd"/>
      <w:r w:rsidRPr="001A49ED">
        <w:rPr>
          <w:rFonts w:ascii="Candara" w:hAnsi="Candara"/>
          <w:color w:val="auto"/>
        </w:rPr>
        <w:t xml:space="preserve"> </w:t>
      </w:r>
      <w:proofErr w:type="spellStart"/>
      <w:r w:rsidRPr="001A49ED">
        <w:rPr>
          <w:rStyle w:val="Vurgu"/>
          <w:rFonts w:ascii="Candara" w:eastAsiaTheme="majorEastAsia" w:hAnsi="Candara"/>
          <w:bCs/>
          <w:i w:val="0"/>
          <w:color w:val="auto"/>
        </w:rPr>
        <w:t>öğrenme</w:t>
      </w:r>
      <w:proofErr w:type="spellEnd"/>
      <w:r w:rsidRPr="001A49ED">
        <w:rPr>
          <w:rStyle w:val="Vurgu"/>
          <w:rFonts w:ascii="Candara" w:eastAsiaTheme="majorEastAsia" w:hAnsi="Candara"/>
          <w:bCs/>
          <w:i w:val="0"/>
          <w:color w:val="auto"/>
        </w:rPr>
        <w:t xml:space="preserve"> </w:t>
      </w:r>
      <w:proofErr w:type="spellStart"/>
      <w:r w:rsidRPr="001A49ED">
        <w:rPr>
          <w:rStyle w:val="Vurgu"/>
          <w:rFonts w:ascii="Candara" w:eastAsiaTheme="majorEastAsia" w:hAnsi="Candara"/>
          <w:bCs/>
          <w:i w:val="0"/>
          <w:color w:val="auto"/>
        </w:rPr>
        <w:t>iklimi</w:t>
      </w:r>
      <w:proofErr w:type="spellEnd"/>
      <w:r w:rsidRPr="001A49ED">
        <w:rPr>
          <w:rStyle w:val="Vurgu"/>
          <w:rFonts w:ascii="Candara" w:eastAsiaTheme="majorEastAsia" w:hAnsi="Candara"/>
          <w:bCs/>
          <w:i w:val="0"/>
          <w:color w:val="auto"/>
        </w:rPr>
        <w:t xml:space="preserve">, </w:t>
      </w:r>
      <w:proofErr w:type="spellStart"/>
      <w:r w:rsidRPr="001A49ED">
        <w:rPr>
          <w:rStyle w:val="Vurgu"/>
          <w:rFonts w:ascii="Candara" w:eastAsiaTheme="majorEastAsia" w:hAnsi="Candara"/>
          <w:bCs/>
          <w:i w:val="0"/>
          <w:color w:val="auto"/>
        </w:rPr>
        <w:t>eğitim</w:t>
      </w:r>
      <w:proofErr w:type="spellEnd"/>
      <w:r w:rsidRPr="001A49ED">
        <w:rPr>
          <w:rStyle w:val="Vurgu"/>
          <w:rFonts w:ascii="Candara" w:eastAsiaTheme="majorEastAsia" w:hAnsi="Candara"/>
          <w:bCs/>
          <w:i w:val="0"/>
          <w:color w:val="auto"/>
        </w:rPr>
        <w:t xml:space="preserve"> </w:t>
      </w:r>
      <w:proofErr w:type="spellStart"/>
      <w:r w:rsidRPr="001A49ED">
        <w:rPr>
          <w:rStyle w:val="Vurgu"/>
          <w:rFonts w:ascii="Candara" w:eastAsiaTheme="majorEastAsia" w:hAnsi="Candara"/>
          <w:bCs/>
          <w:i w:val="0"/>
          <w:color w:val="auto"/>
        </w:rPr>
        <w:t>ortamının</w:t>
      </w:r>
      <w:proofErr w:type="spellEnd"/>
      <w:r w:rsidRPr="001A49ED">
        <w:rPr>
          <w:rStyle w:val="Vurgu"/>
          <w:rFonts w:ascii="Candara" w:eastAsiaTheme="majorEastAsia" w:hAnsi="Candara"/>
          <w:bCs/>
          <w:i w:val="0"/>
          <w:color w:val="auto"/>
        </w:rPr>
        <w:t xml:space="preserve"> </w:t>
      </w:r>
      <w:proofErr w:type="spellStart"/>
      <w:r w:rsidRPr="001A49ED">
        <w:rPr>
          <w:rStyle w:val="Vurgu"/>
          <w:rFonts w:ascii="Candara" w:eastAsiaTheme="majorEastAsia" w:hAnsi="Candara"/>
          <w:bCs/>
          <w:i w:val="0"/>
          <w:color w:val="auto"/>
        </w:rPr>
        <w:t>önemli</w:t>
      </w:r>
      <w:proofErr w:type="spellEnd"/>
      <w:r w:rsidRPr="001A49ED">
        <w:rPr>
          <w:rStyle w:val="Vurgu"/>
          <w:rFonts w:ascii="Candara" w:eastAsiaTheme="majorEastAsia" w:hAnsi="Candara"/>
          <w:bCs/>
          <w:i w:val="0"/>
          <w:color w:val="auto"/>
        </w:rPr>
        <w:t xml:space="preserve"> </w:t>
      </w:r>
      <w:proofErr w:type="spellStart"/>
      <w:r w:rsidRPr="001A49ED">
        <w:rPr>
          <w:rStyle w:val="Vurgu"/>
          <w:rFonts w:ascii="Candara" w:eastAsiaTheme="majorEastAsia" w:hAnsi="Candara"/>
          <w:bCs/>
          <w:i w:val="0"/>
          <w:color w:val="auto"/>
        </w:rPr>
        <w:t>bir</w:t>
      </w:r>
      <w:proofErr w:type="spellEnd"/>
      <w:r w:rsidRPr="001A49ED">
        <w:rPr>
          <w:rStyle w:val="Vurgu"/>
          <w:rFonts w:ascii="Candara" w:eastAsiaTheme="majorEastAsia" w:hAnsi="Candara"/>
          <w:bCs/>
          <w:i w:val="0"/>
          <w:color w:val="auto"/>
        </w:rPr>
        <w:t xml:space="preserve"> </w:t>
      </w:r>
      <w:proofErr w:type="spellStart"/>
      <w:r w:rsidRPr="001A49ED">
        <w:rPr>
          <w:rStyle w:val="Vurgu"/>
          <w:rFonts w:ascii="Candara" w:eastAsiaTheme="majorEastAsia" w:hAnsi="Candara"/>
          <w:bCs/>
          <w:i w:val="0"/>
          <w:color w:val="auto"/>
        </w:rPr>
        <w:t>bileşenidir</w:t>
      </w:r>
      <w:proofErr w:type="spellEnd"/>
      <w:r w:rsidRPr="001A49ED">
        <w:rPr>
          <w:rStyle w:val="Vurgu"/>
          <w:rFonts w:ascii="Candara" w:eastAsiaTheme="majorEastAsia" w:hAnsi="Candara"/>
          <w:bCs/>
          <w:i w:val="0"/>
          <w:color w:val="auto"/>
        </w:rPr>
        <w:t>.</w:t>
      </w:r>
    </w:p>
    <w:p w14:paraId="2F42A091" w14:textId="77777777" w:rsidR="007B7009" w:rsidRPr="001A49ED" w:rsidRDefault="007B7009" w:rsidP="007B7009">
      <w:pPr>
        <w:spacing w:line="276" w:lineRule="auto"/>
        <w:ind w:left="146" w:right="138"/>
        <w:jc w:val="both"/>
        <w:rPr>
          <w:rFonts w:ascii="Candara" w:hAnsi="Candara"/>
          <w:b/>
          <w:szCs w:val="20"/>
        </w:rPr>
      </w:pPr>
    </w:p>
    <w:p w14:paraId="2A16944C" w14:textId="77777777" w:rsidR="007B7009" w:rsidRPr="001A49ED" w:rsidRDefault="007B7009" w:rsidP="007B7009">
      <w:pPr>
        <w:spacing w:line="276" w:lineRule="auto"/>
        <w:ind w:right="138"/>
        <w:jc w:val="both"/>
        <w:rPr>
          <w:rFonts w:ascii="Candara" w:hAnsi="Candara"/>
          <w:szCs w:val="20"/>
        </w:rPr>
      </w:pPr>
      <w:r w:rsidRPr="001A49ED">
        <w:rPr>
          <w:rFonts w:ascii="Candara" w:hAnsi="Candara"/>
          <w:b/>
          <w:szCs w:val="20"/>
        </w:rPr>
        <w:t>Ölçme değerlendirme uygulamalarının geçerliği:</w:t>
      </w:r>
      <w:r w:rsidRPr="001A49ED">
        <w:rPr>
          <w:rFonts w:ascii="Candara" w:hAnsi="Candara"/>
          <w:szCs w:val="20"/>
        </w:rPr>
        <w:t xml:space="preserve"> Geçerlik, bir ölçme-değerlendirme aracının veya yönteminin, ölçülmek istenen değişkeni ölçüp ölçmediğini ifade eder. Geçerlik, bir derece sorunudur. İstatistiksel bir takım değer ve rakamlara indirgenemez, daha çok veya daha az geçerli olabilir. Bir uygulamanın geçerliği, kullanılış amacına, uygulandığı gruba, uygulama ve puanlama biçimine de bağlıdır.</w:t>
      </w:r>
    </w:p>
    <w:p w14:paraId="3F43F53C" w14:textId="77777777" w:rsidR="007B7009" w:rsidRPr="001A49ED" w:rsidRDefault="007B7009" w:rsidP="007B7009">
      <w:pPr>
        <w:spacing w:line="276" w:lineRule="auto"/>
        <w:ind w:right="138"/>
        <w:jc w:val="both"/>
        <w:rPr>
          <w:rFonts w:ascii="Candara" w:hAnsi="Candara"/>
          <w:szCs w:val="20"/>
        </w:rPr>
      </w:pPr>
    </w:p>
    <w:p w14:paraId="2D23DF88" w14:textId="77777777" w:rsidR="007B7009" w:rsidRPr="001A49ED" w:rsidRDefault="007B7009" w:rsidP="007B7009">
      <w:pPr>
        <w:spacing w:line="276" w:lineRule="auto"/>
        <w:ind w:right="138"/>
        <w:jc w:val="both"/>
        <w:rPr>
          <w:rFonts w:ascii="Candara" w:hAnsi="Candara"/>
          <w:szCs w:val="20"/>
        </w:rPr>
      </w:pPr>
      <w:r w:rsidRPr="001A49ED">
        <w:rPr>
          <w:rFonts w:ascii="Candara" w:hAnsi="Candara"/>
          <w:b/>
          <w:bCs/>
          <w:szCs w:val="20"/>
        </w:rPr>
        <w:t>Sosyal sorumluluk projeleri:</w:t>
      </w:r>
      <w:r w:rsidRPr="001A49ED">
        <w:rPr>
          <w:rFonts w:ascii="Candara" w:hAnsi="Candara"/>
          <w:szCs w:val="20"/>
        </w:rPr>
        <w:t xml:space="preserve"> Toplumun gereksinimleri doğrultusunda sosyal gelişim ve iyileşme sağlamak amacıyla bireysel ekonomik kazanç gözetmeden gönüllülük temelinde hazırlanan, gerçekleştirilen ve süreklilik sağlanan etkinliklerdir. </w:t>
      </w:r>
    </w:p>
    <w:p w14:paraId="54432AFD" w14:textId="77777777" w:rsidR="007B7009" w:rsidRPr="001A49ED" w:rsidRDefault="007B7009" w:rsidP="007B7009">
      <w:pPr>
        <w:spacing w:line="276" w:lineRule="auto"/>
        <w:ind w:right="136"/>
        <w:jc w:val="both"/>
        <w:rPr>
          <w:rFonts w:ascii="Candara" w:hAnsi="Candara"/>
          <w:b/>
          <w:szCs w:val="20"/>
        </w:rPr>
      </w:pPr>
    </w:p>
    <w:p w14:paraId="2FD509CC" w14:textId="77777777"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Sosyal yükümlülükler</w:t>
      </w:r>
      <w:r w:rsidRPr="001A49ED">
        <w:rPr>
          <w:rFonts w:ascii="Candara" w:hAnsi="Candara"/>
          <w:szCs w:val="20"/>
        </w:rPr>
        <w:t>: Tıp fakültelerinin toplumun öncelikli sağlık sorunlarını kavrayan, önleyen, çözüm üreten, sağlığı geliştiren, sağlık belirleyicilerine müdahale edebilen hekim yetiştirme yükümlülüğüdür. Bu kavram, sosyal sorumluluk, sosyal duyarlılık ve sosyal güvenirlik (hesap verebilirlik) bileşenlerini içerir.</w:t>
      </w:r>
    </w:p>
    <w:p w14:paraId="1AE5A171" w14:textId="77777777" w:rsidR="007B7009" w:rsidRPr="001A49ED" w:rsidRDefault="007B7009" w:rsidP="007B7009">
      <w:pPr>
        <w:spacing w:line="276" w:lineRule="auto"/>
        <w:ind w:right="129"/>
        <w:jc w:val="both"/>
        <w:rPr>
          <w:rFonts w:ascii="Candara" w:hAnsi="Candara"/>
          <w:b/>
          <w:szCs w:val="20"/>
        </w:rPr>
      </w:pPr>
    </w:p>
    <w:p w14:paraId="766F26B7" w14:textId="77777777" w:rsidR="007B7009" w:rsidRPr="001A49ED" w:rsidRDefault="007B7009" w:rsidP="007B7009">
      <w:pPr>
        <w:spacing w:line="276" w:lineRule="auto"/>
        <w:ind w:right="129"/>
        <w:jc w:val="both"/>
        <w:rPr>
          <w:rFonts w:ascii="Candara" w:hAnsi="Candara"/>
          <w:b/>
          <w:sz w:val="32"/>
          <w:szCs w:val="20"/>
        </w:rPr>
      </w:pPr>
      <w:r w:rsidRPr="001A49ED">
        <w:rPr>
          <w:rFonts w:ascii="Candara" w:hAnsi="Candara"/>
          <w:b/>
          <w:szCs w:val="20"/>
        </w:rPr>
        <w:t xml:space="preserve">Seçmeli programlar: </w:t>
      </w:r>
      <w:r w:rsidRPr="001A49ED">
        <w:rPr>
          <w:rFonts w:ascii="Candara" w:hAnsi="Candara"/>
          <w:iCs/>
          <w:szCs w:val="20"/>
        </w:rPr>
        <w:t xml:space="preserve">Ders, uygulama, staj, tıp dışı uygulamalar, özel çalışma modülleri gibi öğrencilerin kendi eğilimlerine ve ilgi alanlarına uygun konularda daha derin çalışmalar yapmalarına olanak sağlayan,  öğrencilerin seçerek katıldıkları, programın kredi yüküne </w:t>
      </w:r>
      <w:proofErr w:type="gramStart"/>
      <w:r w:rsidRPr="001A49ED">
        <w:rPr>
          <w:rFonts w:ascii="Candara" w:hAnsi="Candara"/>
          <w:iCs/>
          <w:szCs w:val="20"/>
        </w:rPr>
        <w:t>dahil</w:t>
      </w:r>
      <w:proofErr w:type="gramEnd"/>
      <w:r w:rsidRPr="001A49ED">
        <w:rPr>
          <w:rFonts w:ascii="Candara" w:hAnsi="Candara"/>
          <w:iCs/>
          <w:szCs w:val="20"/>
        </w:rPr>
        <w:t xml:space="preserve"> edilmiş eğitim programlarıdır. </w:t>
      </w:r>
    </w:p>
    <w:p w14:paraId="212D434D" w14:textId="77777777" w:rsidR="007B7009" w:rsidRPr="001A49ED" w:rsidRDefault="007B7009" w:rsidP="007B7009">
      <w:pPr>
        <w:spacing w:line="276" w:lineRule="auto"/>
        <w:ind w:right="129"/>
        <w:jc w:val="both"/>
        <w:rPr>
          <w:rFonts w:ascii="Candara" w:hAnsi="Candara"/>
          <w:b/>
          <w:szCs w:val="20"/>
        </w:rPr>
      </w:pPr>
    </w:p>
    <w:p w14:paraId="607BAE86" w14:textId="77777777" w:rsidR="007B7009" w:rsidRPr="001A49ED" w:rsidRDefault="007B7009" w:rsidP="007B7009">
      <w:pPr>
        <w:spacing w:line="276" w:lineRule="auto"/>
        <w:ind w:right="130"/>
        <w:jc w:val="both"/>
        <w:rPr>
          <w:rFonts w:ascii="Candara" w:hAnsi="Candara"/>
          <w:b/>
        </w:rPr>
      </w:pPr>
      <w:proofErr w:type="spellStart"/>
      <w:r w:rsidRPr="001A49ED">
        <w:rPr>
          <w:rFonts w:ascii="Candara" w:hAnsi="Candara"/>
          <w:b/>
        </w:rPr>
        <w:t>Simüle</w:t>
      </w:r>
      <w:proofErr w:type="spellEnd"/>
      <w:r w:rsidRPr="001A49ED">
        <w:rPr>
          <w:rFonts w:ascii="Candara" w:hAnsi="Candara"/>
          <w:b/>
        </w:rPr>
        <w:t xml:space="preserve"> hasta: B</w:t>
      </w:r>
      <w:r w:rsidRPr="001A49ED">
        <w:rPr>
          <w:rFonts w:ascii="Candara" w:hAnsi="Candara"/>
        </w:rPr>
        <w:t xml:space="preserve">elli bir hastalık konusunda doğru öykü ve muayene bulguları tablosu çizebilmesi amacı ile eğitilmiş normal bir kişidir. </w:t>
      </w:r>
    </w:p>
    <w:p w14:paraId="03E32473" w14:textId="77777777" w:rsidR="007B7009" w:rsidRPr="001A49ED" w:rsidRDefault="007B7009" w:rsidP="007B7009">
      <w:pPr>
        <w:spacing w:line="276" w:lineRule="auto"/>
        <w:ind w:left="136" w:right="130"/>
        <w:jc w:val="both"/>
        <w:rPr>
          <w:rFonts w:ascii="Candara" w:hAnsi="Candara"/>
          <w:b/>
        </w:rPr>
      </w:pPr>
    </w:p>
    <w:p w14:paraId="3BF9F41E" w14:textId="77777777" w:rsidR="007B7009" w:rsidRPr="001A49ED" w:rsidRDefault="007B7009" w:rsidP="007B7009">
      <w:pPr>
        <w:spacing w:line="276" w:lineRule="auto"/>
        <w:ind w:right="130"/>
        <w:jc w:val="both"/>
        <w:rPr>
          <w:rFonts w:ascii="Candara" w:hAnsi="Candara"/>
          <w:b/>
        </w:rPr>
      </w:pPr>
      <w:r w:rsidRPr="001A49ED">
        <w:rPr>
          <w:rFonts w:ascii="Candara" w:hAnsi="Candara"/>
          <w:b/>
        </w:rPr>
        <w:t xml:space="preserve">Standardize hasta: </w:t>
      </w:r>
      <w:proofErr w:type="spellStart"/>
      <w:r w:rsidRPr="001A49ED">
        <w:rPr>
          <w:rFonts w:ascii="Candara" w:hAnsi="Candara"/>
        </w:rPr>
        <w:t>Simüle</w:t>
      </w:r>
      <w:proofErr w:type="spellEnd"/>
      <w:r w:rsidRPr="001A49ED">
        <w:rPr>
          <w:rFonts w:ascii="Candara" w:hAnsi="Candara"/>
        </w:rPr>
        <w:t xml:space="preserve"> hastalar yanı sıra kendi hastalıklarını standardize ve değişmez bir şekilde anlatması için eğitilmiş gerçek hastalardır. </w:t>
      </w:r>
    </w:p>
    <w:p w14:paraId="7F170068" w14:textId="77777777" w:rsidR="007B7009" w:rsidRPr="001A49ED" w:rsidRDefault="007B7009" w:rsidP="007B7009">
      <w:pPr>
        <w:spacing w:line="276" w:lineRule="auto"/>
        <w:ind w:right="129"/>
        <w:jc w:val="both"/>
        <w:rPr>
          <w:rFonts w:ascii="Candara" w:hAnsi="Candara"/>
          <w:b/>
          <w:szCs w:val="20"/>
        </w:rPr>
      </w:pPr>
    </w:p>
    <w:p w14:paraId="307789FF" w14:textId="77777777"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Sürekli mesleksel gelişim:</w:t>
      </w:r>
      <w:r w:rsidRPr="001A49ED">
        <w:rPr>
          <w:rFonts w:ascii="Candara" w:hAnsi="Candara"/>
          <w:szCs w:val="20"/>
        </w:rPr>
        <w:t xml:space="preserve"> Mezuniyet öncesi tıp eğitimi ve tıpta uzmanlık eğitimini tamamladıktan sonra başlayan ve her hekimin çalışma hayatı boyunca devam eden, eğitim ve gelişim dönemidir. Gelişmeler doğrultusunda eğitim ve tıp alanındaki mevcut mesleki bilgilerin güncellenmesini kapsamaktadır.  </w:t>
      </w:r>
    </w:p>
    <w:p w14:paraId="74F5CAFC" w14:textId="77777777" w:rsidR="007B7009" w:rsidRPr="001A49ED" w:rsidRDefault="007B7009" w:rsidP="007B7009">
      <w:pPr>
        <w:spacing w:line="276" w:lineRule="auto"/>
        <w:ind w:right="136"/>
        <w:jc w:val="both"/>
        <w:rPr>
          <w:rFonts w:ascii="Candara" w:hAnsi="Candara"/>
          <w:b/>
          <w:szCs w:val="20"/>
        </w:rPr>
      </w:pPr>
    </w:p>
    <w:p w14:paraId="14790D1A" w14:textId="77777777" w:rsidR="007B7009" w:rsidRPr="001A49ED" w:rsidRDefault="007B7009" w:rsidP="007B7009">
      <w:pPr>
        <w:spacing w:line="276" w:lineRule="auto"/>
        <w:ind w:right="129"/>
        <w:jc w:val="both"/>
        <w:rPr>
          <w:rFonts w:ascii="Candara" w:hAnsi="Candara"/>
          <w:b/>
          <w:szCs w:val="20"/>
        </w:rPr>
      </w:pPr>
      <w:r w:rsidRPr="001A49ED">
        <w:rPr>
          <w:rFonts w:ascii="Candara" w:hAnsi="Candara"/>
          <w:b/>
          <w:szCs w:val="28"/>
        </w:rPr>
        <w:t xml:space="preserve">Tıpta insan bilimleri: </w:t>
      </w:r>
      <w:r w:rsidRPr="001A49ED">
        <w:rPr>
          <w:rFonts w:ascii="Candara" w:eastAsiaTheme="minorHAnsi" w:hAnsi="Candara" w:cs="AGaramondPro-Regular"/>
          <w:lang w:eastAsia="en-US"/>
        </w:rPr>
        <w:t>Tıp ve tıp eğitiminde edebiyat, tarih, felsefe, etik, sosyoloji, antropoloji, sanat, psikoloji gibi insan odaklı alanları içeren disiplinler arası bir yaklaşımdır.</w:t>
      </w:r>
      <w:r w:rsidRPr="001A49ED">
        <w:rPr>
          <w:rFonts w:ascii="Candara" w:hAnsi="Candara"/>
          <w:b/>
          <w:szCs w:val="20"/>
        </w:rPr>
        <w:t xml:space="preserve"> </w:t>
      </w:r>
    </w:p>
    <w:p w14:paraId="02F85320" w14:textId="77777777" w:rsidR="007B7009" w:rsidRPr="001A49ED" w:rsidRDefault="007B7009" w:rsidP="007B7009">
      <w:pPr>
        <w:spacing w:line="276" w:lineRule="auto"/>
        <w:ind w:right="129"/>
        <w:jc w:val="both"/>
        <w:rPr>
          <w:rFonts w:ascii="Candara" w:hAnsi="Candara"/>
          <w:b/>
          <w:szCs w:val="20"/>
        </w:rPr>
      </w:pPr>
    </w:p>
    <w:p w14:paraId="0B999A57" w14:textId="77777777"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Topluma dayalı eğitim:</w:t>
      </w:r>
      <w:r w:rsidRPr="001A49ED">
        <w:rPr>
          <w:rFonts w:ascii="Candara" w:hAnsi="Candara"/>
          <w:szCs w:val="20"/>
        </w:rPr>
        <w:t xml:space="preserve"> Öğrenme etkinliklerinin toplum içinde yürütüldüğü, sadece öğrencilerin değil, eğiticilerin, toplum bireylerinin, farklı sektör temsilcilerinin eğitim deneyimlerine aktif olarak katıldığı, toplumdan en geniş şekilde yararlanılması yaklaşımıdır. </w:t>
      </w:r>
    </w:p>
    <w:p w14:paraId="1EC2B96D" w14:textId="77777777" w:rsidR="007B7009" w:rsidRPr="001A49ED" w:rsidRDefault="007B7009" w:rsidP="007B7009">
      <w:pPr>
        <w:spacing w:line="276" w:lineRule="auto"/>
        <w:ind w:right="129"/>
        <w:jc w:val="both"/>
        <w:rPr>
          <w:rFonts w:ascii="Candara" w:hAnsi="Candara"/>
          <w:szCs w:val="20"/>
        </w:rPr>
      </w:pPr>
    </w:p>
    <w:p w14:paraId="2F504F73" w14:textId="77777777"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Topluma yönelik eğitim:</w:t>
      </w:r>
      <w:r w:rsidRPr="001A49ED">
        <w:rPr>
          <w:rFonts w:ascii="Candara" w:hAnsi="Candara"/>
          <w:szCs w:val="20"/>
        </w:rPr>
        <w:t xml:space="preserve"> Eğitim programının, toplumun öncelikli, sık görülen ve önemli sağlık sorunları ve gereksinimleri dikkate alınarak düzenlenmesidir. </w:t>
      </w:r>
    </w:p>
    <w:p w14:paraId="3704B699" w14:textId="77777777" w:rsidR="007B7009" w:rsidRPr="001A49ED" w:rsidRDefault="007B7009" w:rsidP="007B7009">
      <w:pPr>
        <w:spacing w:line="276" w:lineRule="auto"/>
        <w:ind w:right="129"/>
        <w:jc w:val="both"/>
        <w:rPr>
          <w:rFonts w:ascii="Candara" w:hAnsi="Candara"/>
          <w:b/>
          <w:szCs w:val="20"/>
        </w:rPr>
      </w:pPr>
    </w:p>
    <w:p w14:paraId="4ADDD62C" w14:textId="77777777"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Ulusal Çekirdek Eğitim Programı:</w:t>
      </w:r>
      <w:r w:rsidRPr="001A49ED">
        <w:rPr>
          <w:rFonts w:ascii="Candara" w:hAnsi="Candara"/>
          <w:szCs w:val="20"/>
        </w:rPr>
        <w:t xml:space="preserve"> Tıp fakültelerinin kendi eğitim programlarını geliştirirken esas alacakları ulusal düzeyde hazırlanan çerçeve programdır.</w:t>
      </w:r>
    </w:p>
    <w:p w14:paraId="3B6E3C30" w14:textId="77777777" w:rsidR="007B7009" w:rsidRPr="001A49ED" w:rsidRDefault="007B7009" w:rsidP="007B7009">
      <w:pPr>
        <w:pStyle w:val="Default"/>
        <w:spacing w:line="276" w:lineRule="auto"/>
        <w:jc w:val="both"/>
        <w:rPr>
          <w:rFonts w:ascii="Candara" w:hAnsi="Candara"/>
          <w:b/>
          <w:color w:val="auto"/>
          <w:szCs w:val="20"/>
        </w:rPr>
      </w:pPr>
    </w:p>
    <w:p w14:paraId="0F07CDFD" w14:textId="77777777" w:rsidR="007B7009" w:rsidRPr="001A49ED" w:rsidRDefault="007B7009" w:rsidP="007B7009">
      <w:pPr>
        <w:pStyle w:val="Default"/>
        <w:spacing w:line="276" w:lineRule="auto"/>
        <w:jc w:val="both"/>
        <w:rPr>
          <w:rFonts w:ascii="Candara" w:hAnsi="Candara"/>
          <w:color w:val="auto"/>
          <w:szCs w:val="20"/>
        </w:rPr>
      </w:pPr>
      <w:r w:rsidRPr="001A49ED">
        <w:rPr>
          <w:rFonts w:ascii="Candara" w:hAnsi="Candara"/>
          <w:b/>
          <w:color w:val="auto"/>
          <w:szCs w:val="20"/>
        </w:rPr>
        <w:t>Uluslararası tıp eğitimi amaç ve hedefleri:</w:t>
      </w:r>
      <w:r w:rsidRPr="001A49ED">
        <w:rPr>
          <w:rFonts w:ascii="MS Gothic" w:eastAsia="MS Gothic" w:hAnsi="MS Gothic" w:cs="MS Gothic" w:hint="eastAsia"/>
          <w:color w:val="auto"/>
          <w:szCs w:val="20"/>
        </w:rPr>
        <w:t> </w:t>
      </w:r>
      <w:r w:rsidRPr="001A49ED">
        <w:rPr>
          <w:rFonts w:ascii="Candara" w:hAnsi="Candara"/>
          <w:color w:val="auto"/>
          <w:szCs w:val="20"/>
        </w:rPr>
        <w:t xml:space="preserve">Uluslararası kabul görmüş, tıp alanında çalışan ilgili kuruluşlarca kanıta dayalı belirlenmiş ve yayınlanmış amaç ve hedeflerdir.  </w:t>
      </w:r>
    </w:p>
    <w:p w14:paraId="39762080" w14:textId="77777777" w:rsidR="007B7009" w:rsidRPr="001A49ED" w:rsidRDefault="007B7009" w:rsidP="007B7009">
      <w:pPr>
        <w:spacing w:line="276" w:lineRule="auto"/>
        <w:ind w:right="136"/>
        <w:jc w:val="both"/>
        <w:rPr>
          <w:rFonts w:ascii="Candara" w:hAnsi="Candara"/>
          <w:b/>
          <w:szCs w:val="20"/>
        </w:rPr>
      </w:pPr>
    </w:p>
    <w:p w14:paraId="03C9B42F" w14:textId="77777777" w:rsidR="007B7009" w:rsidRPr="001A49ED" w:rsidRDefault="007B7009" w:rsidP="007B7009">
      <w:pPr>
        <w:spacing w:line="276" w:lineRule="auto"/>
        <w:ind w:right="129"/>
        <w:jc w:val="both"/>
        <w:rPr>
          <w:rFonts w:ascii="Candara" w:hAnsi="Candara"/>
          <w:szCs w:val="28"/>
        </w:rPr>
      </w:pPr>
      <w:r w:rsidRPr="001A49ED">
        <w:rPr>
          <w:rFonts w:ascii="Candara" w:hAnsi="Candara"/>
          <w:b/>
          <w:szCs w:val="28"/>
        </w:rPr>
        <w:t>Yaşam boyu öğrenme:</w:t>
      </w:r>
      <w:r w:rsidRPr="001A49ED">
        <w:rPr>
          <w:rFonts w:ascii="Candara" w:hAnsi="Candara"/>
          <w:szCs w:val="28"/>
        </w:rPr>
        <w:t xml:space="preserve"> Bireyin yaşamı süresince üstleneceği rol, içinde bulunacağı durum ve ortamlarda güvenle, yaratıcılığa dayalı ve zevkle uygulayabileceği mesleksel ve sosyal bilgi, beceri ve değer anlayışı sağlayan sürekli gelişim sürecidir.</w:t>
      </w:r>
    </w:p>
    <w:p w14:paraId="6C120ED7" w14:textId="77777777" w:rsidR="007B7009" w:rsidRPr="001A49ED" w:rsidRDefault="007B7009" w:rsidP="007B7009">
      <w:pPr>
        <w:spacing w:line="276" w:lineRule="auto"/>
        <w:ind w:right="129"/>
        <w:jc w:val="both"/>
        <w:rPr>
          <w:rFonts w:ascii="Candara" w:hAnsi="Candara"/>
          <w:b/>
          <w:szCs w:val="20"/>
        </w:rPr>
      </w:pPr>
    </w:p>
    <w:p w14:paraId="0BD04EE9" w14:textId="77777777"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 xml:space="preserve">Yatay ve dikey </w:t>
      </w:r>
      <w:proofErr w:type="gramStart"/>
      <w:r w:rsidRPr="001A49ED">
        <w:rPr>
          <w:rFonts w:ascii="Candara" w:hAnsi="Candara"/>
          <w:b/>
          <w:szCs w:val="20"/>
        </w:rPr>
        <w:t>entegrasyon</w:t>
      </w:r>
      <w:proofErr w:type="gramEnd"/>
      <w:r w:rsidRPr="001A49ED">
        <w:rPr>
          <w:rFonts w:ascii="Candara" w:hAnsi="Candara"/>
          <w:b/>
          <w:szCs w:val="20"/>
        </w:rPr>
        <w:t>:</w:t>
      </w:r>
      <w:r w:rsidRPr="001A49ED">
        <w:rPr>
          <w:rFonts w:ascii="Candara" w:hAnsi="Candara"/>
          <w:szCs w:val="20"/>
        </w:rPr>
        <w:t xml:space="preserve"> Eğitim programının düzenlenmesi ve uygulanması sırasında aynı uygulama dilimi içindeki (yatay) ya da önceki ve sonraki uygulama dilimleri arasındaki (dikey) farklı disiplin ve kavramların birlikte ele alınmasıdır.</w:t>
      </w:r>
    </w:p>
    <w:p w14:paraId="516FFD69" w14:textId="77777777" w:rsidR="007B7009" w:rsidRPr="001A49ED" w:rsidRDefault="007B7009" w:rsidP="007B7009">
      <w:pPr>
        <w:spacing w:line="276" w:lineRule="auto"/>
        <w:ind w:right="129"/>
        <w:jc w:val="both"/>
        <w:rPr>
          <w:rFonts w:ascii="Candara" w:hAnsi="Candara"/>
          <w:szCs w:val="20"/>
        </w:rPr>
      </w:pPr>
    </w:p>
    <w:p w14:paraId="50598AE5" w14:textId="77777777"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Yeterlik/Yetkinlik/Kazanımlar (Program Çıktıları):</w:t>
      </w:r>
      <w:r w:rsidRPr="001A49ED">
        <w:rPr>
          <w:rFonts w:ascii="Candara" w:hAnsi="Candara"/>
          <w:szCs w:val="20"/>
        </w:rPr>
        <w:t xml:space="preserve"> Tıp fakültesi mezununun sahip olması beklenen temel ve klinik bilgi- beceri, davranış ve sosyal bilimler, tıpta insan bilimleri, adli tıp, sağlık hukuku, toplumsal ve etik değerler eğitimleriyle kazanılmış hekimlik becerileridir. </w:t>
      </w:r>
    </w:p>
    <w:p w14:paraId="163266A9" w14:textId="77777777" w:rsidR="007B7009" w:rsidRPr="001A49ED" w:rsidRDefault="007B7009" w:rsidP="007B7009">
      <w:pPr>
        <w:spacing w:after="120"/>
        <w:rPr>
          <w:rFonts w:asciiTheme="minorHAnsi" w:hAnsiTheme="minorHAnsi"/>
          <w:b/>
          <w:szCs w:val="20"/>
        </w:rPr>
      </w:pPr>
    </w:p>
    <w:p w14:paraId="2699115A" w14:textId="77777777" w:rsidR="007B7009" w:rsidRPr="001A49ED" w:rsidRDefault="007B7009" w:rsidP="007B7009">
      <w:pPr>
        <w:spacing w:after="200" w:line="276" w:lineRule="auto"/>
        <w:rPr>
          <w:rFonts w:asciiTheme="minorHAnsi" w:hAnsiTheme="minorHAnsi"/>
          <w:b/>
          <w:szCs w:val="20"/>
        </w:rPr>
      </w:pPr>
      <w:r w:rsidRPr="001A49ED">
        <w:rPr>
          <w:rFonts w:asciiTheme="minorHAnsi" w:hAnsiTheme="minorHAnsi"/>
          <w:b/>
          <w:szCs w:val="20"/>
        </w:rPr>
        <w:br w:type="page"/>
      </w:r>
    </w:p>
    <w:p w14:paraId="593B66C3" w14:textId="77777777" w:rsidR="007B7009" w:rsidRPr="001A49ED" w:rsidRDefault="007B7009" w:rsidP="007B7009">
      <w:pPr>
        <w:pStyle w:val="Stil1"/>
        <w:numPr>
          <w:ilvl w:val="0"/>
          <w:numId w:val="0"/>
        </w:numPr>
        <w:ind w:left="284" w:hanging="284"/>
      </w:pPr>
      <w:bookmarkStart w:id="220" w:name="_Toc508238418"/>
      <w:r w:rsidRPr="001A49ED">
        <w:lastRenderedPageBreak/>
        <w:t>ÖRNEK TABLOLAR</w:t>
      </w:r>
      <w:bookmarkEnd w:id="220"/>
      <w:r w:rsidRPr="001A49ED">
        <w:t xml:space="preserve"> </w:t>
      </w:r>
    </w:p>
    <w:p w14:paraId="56E2221A" w14:textId="77777777" w:rsidR="007B7009" w:rsidRPr="001A49ED" w:rsidRDefault="007B7009" w:rsidP="007B7009">
      <w:pPr>
        <w:spacing w:line="276" w:lineRule="auto"/>
        <w:rPr>
          <w:rFonts w:asciiTheme="minorHAnsi" w:hAnsiTheme="minorHAnsi"/>
          <w:b/>
          <w:sz w:val="20"/>
          <w:szCs w:val="20"/>
        </w:rPr>
      </w:pPr>
    </w:p>
    <w:p w14:paraId="3C43226D" w14:textId="77777777" w:rsidR="007B7009" w:rsidRPr="001A49ED" w:rsidRDefault="007B7009" w:rsidP="007B7009">
      <w:pPr>
        <w:spacing w:line="276" w:lineRule="auto"/>
        <w:rPr>
          <w:rFonts w:ascii="Candara" w:hAnsi="Candara"/>
        </w:rPr>
      </w:pPr>
      <w:r w:rsidRPr="001A49ED">
        <w:rPr>
          <w:rFonts w:ascii="Candara" w:hAnsi="Candara"/>
        </w:rPr>
        <w:t>Standartlara ilişkin fakülte verilerinin aşağıda verilen örneklere benzer şekilde tablo/ liste halinde ve ilgili standardın ÖDR metni içinde sunulması beklenmektedir.</w:t>
      </w:r>
    </w:p>
    <w:p w14:paraId="768C8769" w14:textId="77777777" w:rsidR="007B7009" w:rsidRPr="001A49ED" w:rsidRDefault="007B7009" w:rsidP="007B7009">
      <w:pPr>
        <w:rPr>
          <w:rFonts w:asciiTheme="minorHAnsi" w:hAnsiTheme="minorHAnsi"/>
          <w:sz w:val="20"/>
          <w:szCs w:val="20"/>
        </w:rPr>
      </w:pPr>
    </w:p>
    <w:p w14:paraId="0833C2DB" w14:textId="77777777" w:rsidR="007B7009" w:rsidRPr="001A49ED" w:rsidRDefault="007B7009" w:rsidP="007B7009">
      <w:pPr>
        <w:pStyle w:val="Stil2"/>
        <w:numPr>
          <w:ilvl w:val="0"/>
          <w:numId w:val="0"/>
        </w:numPr>
        <w:ind w:left="360" w:hanging="360"/>
      </w:pPr>
      <w:bookmarkStart w:id="221" w:name="_Toc508238419"/>
      <w:r w:rsidRPr="001A49ED">
        <w:t>Tablo 2.1.1. Eğitim programında kullanılan eğitim yöntemleri (%)</w:t>
      </w:r>
      <w:bookmarkEnd w:id="221"/>
    </w:p>
    <w:tbl>
      <w:tblPr>
        <w:tblStyle w:val="TabloKlavuzu"/>
        <w:tblW w:w="10343" w:type="dxa"/>
        <w:tblLook w:val="04A0" w:firstRow="1" w:lastRow="0" w:firstColumn="1" w:lastColumn="0" w:noHBand="0" w:noVBand="1"/>
      </w:tblPr>
      <w:tblGrid>
        <w:gridCol w:w="1218"/>
        <w:gridCol w:w="1264"/>
        <w:gridCol w:w="1271"/>
        <w:gridCol w:w="1120"/>
        <w:gridCol w:w="1270"/>
        <w:gridCol w:w="1117"/>
        <w:gridCol w:w="1004"/>
        <w:gridCol w:w="2079"/>
      </w:tblGrid>
      <w:tr w:rsidR="001A49ED" w:rsidRPr="001A49ED" w14:paraId="21D80762" w14:textId="77777777" w:rsidTr="007B7009">
        <w:trPr>
          <w:trHeight w:val="455"/>
        </w:trPr>
        <w:tc>
          <w:tcPr>
            <w:tcW w:w="1218" w:type="dxa"/>
            <w:vMerge w:val="restart"/>
          </w:tcPr>
          <w:p w14:paraId="44C6FAD7" w14:textId="77777777" w:rsidR="007B7009" w:rsidRPr="001A49ED" w:rsidRDefault="007B7009" w:rsidP="007B7009">
            <w:pPr>
              <w:rPr>
                <w:rFonts w:ascii="Candara" w:hAnsi="Candara"/>
                <w:b/>
                <w:sz w:val="20"/>
                <w:szCs w:val="20"/>
              </w:rPr>
            </w:pPr>
          </w:p>
          <w:p w14:paraId="2091D530" w14:textId="77777777" w:rsidR="007B7009" w:rsidRPr="001A49ED" w:rsidRDefault="007B7009" w:rsidP="007B7009">
            <w:pPr>
              <w:rPr>
                <w:rFonts w:ascii="Candara" w:hAnsi="Candara"/>
                <w:b/>
                <w:sz w:val="20"/>
                <w:szCs w:val="20"/>
              </w:rPr>
            </w:pPr>
          </w:p>
          <w:p w14:paraId="15AC4611" w14:textId="77777777" w:rsidR="007B7009" w:rsidRPr="001A49ED" w:rsidRDefault="007B7009" w:rsidP="007B7009">
            <w:pPr>
              <w:rPr>
                <w:rFonts w:ascii="Candara" w:hAnsi="Candara"/>
                <w:b/>
                <w:sz w:val="20"/>
                <w:szCs w:val="20"/>
              </w:rPr>
            </w:pPr>
            <w:r w:rsidRPr="001A49ED">
              <w:rPr>
                <w:rFonts w:ascii="Candara" w:hAnsi="Candara"/>
                <w:b/>
                <w:sz w:val="20"/>
                <w:szCs w:val="20"/>
              </w:rPr>
              <w:t>DÖNEMLER</w:t>
            </w:r>
          </w:p>
        </w:tc>
        <w:tc>
          <w:tcPr>
            <w:tcW w:w="9125" w:type="dxa"/>
            <w:gridSpan w:val="7"/>
          </w:tcPr>
          <w:p w14:paraId="0D08B36D"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EĞİTİM YÖNTEMLERI</w:t>
            </w:r>
          </w:p>
        </w:tc>
      </w:tr>
      <w:tr w:rsidR="001A49ED" w:rsidRPr="001A49ED" w14:paraId="72278B64" w14:textId="77777777" w:rsidTr="007B7009">
        <w:tc>
          <w:tcPr>
            <w:tcW w:w="1218" w:type="dxa"/>
            <w:vMerge/>
          </w:tcPr>
          <w:p w14:paraId="77A00993" w14:textId="77777777" w:rsidR="007B7009" w:rsidRPr="001A49ED" w:rsidRDefault="007B7009" w:rsidP="007B7009">
            <w:pPr>
              <w:rPr>
                <w:rFonts w:ascii="Candara" w:hAnsi="Candara"/>
                <w:b/>
                <w:sz w:val="20"/>
                <w:szCs w:val="20"/>
              </w:rPr>
            </w:pPr>
          </w:p>
        </w:tc>
        <w:tc>
          <w:tcPr>
            <w:tcW w:w="1264" w:type="dxa"/>
          </w:tcPr>
          <w:p w14:paraId="519C3779"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Sunum</w:t>
            </w:r>
          </w:p>
        </w:tc>
        <w:tc>
          <w:tcPr>
            <w:tcW w:w="1271" w:type="dxa"/>
          </w:tcPr>
          <w:p w14:paraId="71090C8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Uygulama</w:t>
            </w:r>
          </w:p>
        </w:tc>
        <w:tc>
          <w:tcPr>
            <w:tcW w:w="1120" w:type="dxa"/>
          </w:tcPr>
          <w:p w14:paraId="03325C48"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PDÖ</w:t>
            </w:r>
          </w:p>
        </w:tc>
        <w:tc>
          <w:tcPr>
            <w:tcW w:w="1270" w:type="dxa"/>
          </w:tcPr>
          <w:p w14:paraId="3E0AE357" w14:textId="77777777" w:rsidR="007B7009" w:rsidRPr="001A49ED" w:rsidRDefault="007B7009" w:rsidP="007B7009">
            <w:pPr>
              <w:jc w:val="center"/>
              <w:rPr>
                <w:rFonts w:ascii="Candara" w:hAnsi="Candara"/>
                <w:b/>
                <w:sz w:val="20"/>
                <w:szCs w:val="20"/>
              </w:rPr>
            </w:pPr>
            <w:proofErr w:type="spellStart"/>
            <w:r w:rsidRPr="001A49ED">
              <w:rPr>
                <w:rFonts w:ascii="Candara" w:hAnsi="Candara"/>
                <w:b/>
                <w:sz w:val="20"/>
                <w:szCs w:val="20"/>
              </w:rPr>
              <w:t>Hastabaşı</w:t>
            </w:r>
            <w:proofErr w:type="spellEnd"/>
            <w:r w:rsidRPr="001A49ED">
              <w:rPr>
                <w:rFonts w:ascii="Candara" w:hAnsi="Candara"/>
                <w:b/>
                <w:sz w:val="20"/>
                <w:szCs w:val="20"/>
              </w:rPr>
              <w:t xml:space="preserve"> Eğitim</w:t>
            </w:r>
          </w:p>
        </w:tc>
        <w:tc>
          <w:tcPr>
            <w:tcW w:w="1117" w:type="dxa"/>
          </w:tcPr>
          <w:p w14:paraId="42C04864"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04" w:type="dxa"/>
          </w:tcPr>
          <w:p w14:paraId="65A5EF41"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2079" w:type="dxa"/>
          </w:tcPr>
          <w:p w14:paraId="29D88308"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14:paraId="70CE5B6F" w14:textId="77777777" w:rsidTr="007B7009">
        <w:tc>
          <w:tcPr>
            <w:tcW w:w="1218" w:type="dxa"/>
          </w:tcPr>
          <w:p w14:paraId="721B721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1</w:t>
            </w:r>
          </w:p>
        </w:tc>
        <w:tc>
          <w:tcPr>
            <w:tcW w:w="1264" w:type="dxa"/>
          </w:tcPr>
          <w:p w14:paraId="21F4B273" w14:textId="77777777" w:rsidR="007B7009" w:rsidRPr="001A49ED" w:rsidRDefault="007B7009" w:rsidP="007B7009">
            <w:pPr>
              <w:rPr>
                <w:rFonts w:ascii="Candara" w:hAnsi="Candara"/>
                <w:b/>
                <w:sz w:val="20"/>
                <w:szCs w:val="20"/>
              </w:rPr>
            </w:pPr>
          </w:p>
        </w:tc>
        <w:tc>
          <w:tcPr>
            <w:tcW w:w="1271" w:type="dxa"/>
          </w:tcPr>
          <w:p w14:paraId="436EB461" w14:textId="77777777" w:rsidR="007B7009" w:rsidRPr="001A49ED" w:rsidRDefault="007B7009" w:rsidP="007B7009">
            <w:pPr>
              <w:rPr>
                <w:rFonts w:ascii="Candara" w:hAnsi="Candara"/>
                <w:b/>
                <w:sz w:val="20"/>
                <w:szCs w:val="20"/>
              </w:rPr>
            </w:pPr>
          </w:p>
        </w:tc>
        <w:tc>
          <w:tcPr>
            <w:tcW w:w="1120" w:type="dxa"/>
          </w:tcPr>
          <w:p w14:paraId="090AB579" w14:textId="77777777" w:rsidR="007B7009" w:rsidRPr="001A49ED" w:rsidRDefault="007B7009" w:rsidP="007B7009">
            <w:pPr>
              <w:rPr>
                <w:rFonts w:ascii="Candara" w:hAnsi="Candara"/>
                <w:b/>
                <w:sz w:val="20"/>
                <w:szCs w:val="20"/>
              </w:rPr>
            </w:pPr>
          </w:p>
        </w:tc>
        <w:tc>
          <w:tcPr>
            <w:tcW w:w="1270" w:type="dxa"/>
          </w:tcPr>
          <w:p w14:paraId="7AE09A53" w14:textId="77777777" w:rsidR="007B7009" w:rsidRPr="001A49ED" w:rsidRDefault="007B7009" w:rsidP="007B7009">
            <w:pPr>
              <w:rPr>
                <w:rFonts w:ascii="Candara" w:hAnsi="Candara"/>
                <w:b/>
                <w:sz w:val="20"/>
                <w:szCs w:val="20"/>
              </w:rPr>
            </w:pPr>
          </w:p>
        </w:tc>
        <w:tc>
          <w:tcPr>
            <w:tcW w:w="1117" w:type="dxa"/>
          </w:tcPr>
          <w:p w14:paraId="158D6B46" w14:textId="77777777" w:rsidR="007B7009" w:rsidRPr="001A49ED" w:rsidRDefault="007B7009" w:rsidP="007B7009">
            <w:pPr>
              <w:rPr>
                <w:rFonts w:ascii="Candara" w:hAnsi="Candara"/>
                <w:b/>
                <w:sz w:val="20"/>
                <w:szCs w:val="20"/>
              </w:rPr>
            </w:pPr>
          </w:p>
        </w:tc>
        <w:tc>
          <w:tcPr>
            <w:tcW w:w="1004" w:type="dxa"/>
          </w:tcPr>
          <w:p w14:paraId="6D591F7D" w14:textId="77777777" w:rsidR="007B7009" w:rsidRPr="001A49ED" w:rsidRDefault="007B7009" w:rsidP="007B7009">
            <w:pPr>
              <w:rPr>
                <w:rFonts w:ascii="Candara" w:hAnsi="Candara"/>
                <w:b/>
                <w:sz w:val="20"/>
                <w:szCs w:val="20"/>
              </w:rPr>
            </w:pPr>
          </w:p>
        </w:tc>
        <w:tc>
          <w:tcPr>
            <w:tcW w:w="2079" w:type="dxa"/>
          </w:tcPr>
          <w:p w14:paraId="0F19EE0E" w14:textId="77777777" w:rsidR="007B7009" w:rsidRPr="001A49ED" w:rsidRDefault="007B7009" w:rsidP="007B7009">
            <w:pPr>
              <w:rPr>
                <w:rFonts w:ascii="Candara" w:hAnsi="Candara"/>
                <w:b/>
                <w:sz w:val="20"/>
                <w:szCs w:val="20"/>
              </w:rPr>
            </w:pPr>
          </w:p>
        </w:tc>
      </w:tr>
      <w:tr w:rsidR="001A49ED" w:rsidRPr="001A49ED" w14:paraId="17FD4691" w14:textId="77777777" w:rsidTr="007B7009">
        <w:trPr>
          <w:trHeight w:val="152"/>
        </w:trPr>
        <w:tc>
          <w:tcPr>
            <w:tcW w:w="1218" w:type="dxa"/>
          </w:tcPr>
          <w:p w14:paraId="3796B50D"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2</w:t>
            </w:r>
          </w:p>
        </w:tc>
        <w:tc>
          <w:tcPr>
            <w:tcW w:w="1264" w:type="dxa"/>
          </w:tcPr>
          <w:p w14:paraId="2BAC73CA" w14:textId="77777777" w:rsidR="007B7009" w:rsidRPr="001A49ED" w:rsidRDefault="007B7009" w:rsidP="007B7009">
            <w:pPr>
              <w:rPr>
                <w:rFonts w:ascii="Candara" w:hAnsi="Candara"/>
                <w:b/>
                <w:sz w:val="20"/>
                <w:szCs w:val="20"/>
              </w:rPr>
            </w:pPr>
          </w:p>
        </w:tc>
        <w:tc>
          <w:tcPr>
            <w:tcW w:w="1271" w:type="dxa"/>
          </w:tcPr>
          <w:p w14:paraId="11E2CB7A" w14:textId="77777777" w:rsidR="007B7009" w:rsidRPr="001A49ED" w:rsidRDefault="007B7009" w:rsidP="007B7009">
            <w:pPr>
              <w:rPr>
                <w:rFonts w:ascii="Candara" w:hAnsi="Candara"/>
                <w:b/>
                <w:sz w:val="20"/>
                <w:szCs w:val="20"/>
              </w:rPr>
            </w:pPr>
          </w:p>
        </w:tc>
        <w:tc>
          <w:tcPr>
            <w:tcW w:w="1120" w:type="dxa"/>
          </w:tcPr>
          <w:p w14:paraId="44A4B88C" w14:textId="77777777" w:rsidR="007B7009" w:rsidRPr="001A49ED" w:rsidRDefault="007B7009" w:rsidP="007B7009">
            <w:pPr>
              <w:rPr>
                <w:rFonts w:ascii="Candara" w:hAnsi="Candara"/>
                <w:b/>
                <w:sz w:val="20"/>
                <w:szCs w:val="20"/>
              </w:rPr>
            </w:pPr>
          </w:p>
        </w:tc>
        <w:tc>
          <w:tcPr>
            <w:tcW w:w="1270" w:type="dxa"/>
          </w:tcPr>
          <w:p w14:paraId="7E48B9A8" w14:textId="77777777" w:rsidR="007B7009" w:rsidRPr="001A49ED" w:rsidRDefault="007B7009" w:rsidP="007B7009">
            <w:pPr>
              <w:rPr>
                <w:rFonts w:ascii="Candara" w:hAnsi="Candara"/>
                <w:b/>
                <w:sz w:val="20"/>
                <w:szCs w:val="20"/>
              </w:rPr>
            </w:pPr>
          </w:p>
        </w:tc>
        <w:tc>
          <w:tcPr>
            <w:tcW w:w="1117" w:type="dxa"/>
          </w:tcPr>
          <w:p w14:paraId="47076A53" w14:textId="77777777" w:rsidR="007B7009" w:rsidRPr="001A49ED" w:rsidRDefault="007B7009" w:rsidP="007B7009">
            <w:pPr>
              <w:rPr>
                <w:rFonts w:ascii="Candara" w:hAnsi="Candara"/>
                <w:b/>
                <w:sz w:val="20"/>
                <w:szCs w:val="20"/>
              </w:rPr>
            </w:pPr>
          </w:p>
        </w:tc>
        <w:tc>
          <w:tcPr>
            <w:tcW w:w="1004" w:type="dxa"/>
          </w:tcPr>
          <w:p w14:paraId="0286DB95" w14:textId="77777777" w:rsidR="007B7009" w:rsidRPr="001A49ED" w:rsidRDefault="007B7009" w:rsidP="007B7009">
            <w:pPr>
              <w:rPr>
                <w:rFonts w:ascii="Candara" w:hAnsi="Candara"/>
                <w:b/>
                <w:sz w:val="20"/>
                <w:szCs w:val="20"/>
              </w:rPr>
            </w:pPr>
          </w:p>
        </w:tc>
        <w:tc>
          <w:tcPr>
            <w:tcW w:w="2079" w:type="dxa"/>
          </w:tcPr>
          <w:p w14:paraId="0AA2860D" w14:textId="77777777" w:rsidR="007B7009" w:rsidRPr="001A49ED" w:rsidRDefault="007B7009" w:rsidP="007B7009">
            <w:pPr>
              <w:rPr>
                <w:rFonts w:ascii="Candara" w:hAnsi="Candara"/>
                <w:b/>
                <w:sz w:val="20"/>
                <w:szCs w:val="20"/>
              </w:rPr>
            </w:pPr>
          </w:p>
        </w:tc>
      </w:tr>
      <w:tr w:rsidR="001A49ED" w:rsidRPr="001A49ED" w14:paraId="298B11D9" w14:textId="77777777" w:rsidTr="007B7009">
        <w:tc>
          <w:tcPr>
            <w:tcW w:w="1218" w:type="dxa"/>
          </w:tcPr>
          <w:p w14:paraId="6A88E8BA"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3</w:t>
            </w:r>
          </w:p>
        </w:tc>
        <w:tc>
          <w:tcPr>
            <w:tcW w:w="1264" w:type="dxa"/>
          </w:tcPr>
          <w:p w14:paraId="21552424" w14:textId="77777777" w:rsidR="007B7009" w:rsidRPr="001A49ED" w:rsidRDefault="007B7009" w:rsidP="007B7009">
            <w:pPr>
              <w:rPr>
                <w:rFonts w:ascii="Candara" w:hAnsi="Candara"/>
                <w:b/>
                <w:sz w:val="20"/>
                <w:szCs w:val="20"/>
              </w:rPr>
            </w:pPr>
          </w:p>
        </w:tc>
        <w:tc>
          <w:tcPr>
            <w:tcW w:w="1271" w:type="dxa"/>
          </w:tcPr>
          <w:p w14:paraId="5A583EE9" w14:textId="77777777" w:rsidR="007B7009" w:rsidRPr="001A49ED" w:rsidRDefault="007B7009" w:rsidP="007B7009">
            <w:pPr>
              <w:rPr>
                <w:rFonts w:ascii="Candara" w:hAnsi="Candara"/>
                <w:b/>
                <w:sz w:val="20"/>
                <w:szCs w:val="20"/>
              </w:rPr>
            </w:pPr>
          </w:p>
        </w:tc>
        <w:tc>
          <w:tcPr>
            <w:tcW w:w="1120" w:type="dxa"/>
          </w:tcPr>
          <w:p w14:paraId="06725594" w14:textId="77777777" w:rsidR="007B7009" w:rsidRPr="001A49ED" w:rsidRDefault="007B7009" w:rsidP="007B7009">
            <w:pPr>
              <w:rPr>
                <w:rFonts w:ascii="Candara" w:hAnsi="Candara"/>
                <w:b/>
                <w:sz w:val="20"/>
                <w:szCs w:val="20"/>
              </w:rPr>
            </w:pPr>
          </w:p>
        </w:tc>
        <w:tc>
          <w:tcPr>
            <w:tcW w:w="1270" w:type="dxa"/>
          </w:tcPr>
          <w:p w14:paraId="6B49B593" w14:textId="77777777" w:rsidR="007B7009" w:rsidRPr="001A49ED" w:rsidRDefault="007B7009" w:rsidP="007B7009">
            <w:pPr>
              <w:rPr>
                <w:rFonts w:ascii="Candara" w:hAnsi="Candara"/>
                <w:b/>
                <w:sz w:val="20"/>
                <w:szCs w:val="20"/>
              </w:rPr>
            </w:pPr>
          </w:p>
        </w:tc>
        <w:tc>
          <w:tcPr>
            <w:tcW w:w="1117" w:type="dxa"/>
          </w:tcPr>
          <w:p w14:paraId="05C7CC0E" w14:textId="77777777" w:rsidR="007B7009" w:rsidRPr="001A49ED" w:rsidRDefault="007B7009" w:rsidP="007B7009">
            <w:pPr>
              <w:rPr>
                <w:rFonts w:ascii="Candara" w:hAnsi="Candara"/>
                <w:b/>
                <w:sz w:val="20"/>
                <w:szCs w:val="20"/>
              </w:rPr>
            </w:pPr>
          </w:p>
        </w:tc>
        <w:tc>
          <w:tcPr>
            <w:tcW w:w="1004" w:type="dxa"/>
          </w:tcPr>
          <w:p w14:paraId="5CEBEE1B" w14:textId="77777777" w:rsidR="007B7009" w:rsidRPr="001A49ED" w:rsidRDefault="007B7009" w:rsidP="007B7009">
            <w:pPr>
              <w:rPr>
                <w:rFonts w:ascii="Candara" w:hAnsi="Candara"/>
                <w:b/>
                <w:sz w:val="20"/>
                <w:szCs w:val="20"/>
              </w:rPr>
            </w:pPr>
          </w:p>
        </w:tc>
        <w:tc>
          <w:tcPr>
            <w:tcW w:w="2079" w:type="dxa"/>
          </w:tcPr>
          <w:p w14:paraId="621A646A" w14:textId="77777777" w:rsidR="007B7009" w:rsidRPr="001A49ED" w:rsidRDefault="007B7009" w:rsidP="007B7009">
            <w:pPr>
              <w:rPr>
                <w:rFonts w:ascii="Candara" w:hAnsi="Candara"/>
                <w:b/>
                <w:sz w:val="20"/>
                <w:szCs w:val="20"/>
              </w:rPr>
            </w:pPr>
          </w:p>
        </w:tc>
      </w:tr>
      <w:tr w:rsidR="001A49ED" w:rsidRPr="001A49ED" w14:paraId="1D7921B8" w14:textId="77777777" w:rsidTr="007B7009">
        <w:tc>
          <w:tcPr>
            <w:tcW w:w="1218" w:type="dxa"/>
          </w:tcPr>
          <w:p w14:paraId="5738756B"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4</w:t>
            </w:r>
          </w:p>
        </w:tc>
        <w:tc>
          <w:tcPr>
            <w:tcW w:w="1264" w:type="dxa"/>
          </w:tcPr>
          <w:p w14:paraId="2BFD5D91" w14:textId="77777777" w:rsidR="007B7009" w:rsidRPr="001A49ED" w:rsidRDefault="007B7009" w:rsidP="007B7009">
            <w:pPr>
              <w:rPr>
                <w:rFonts w:ascii="Candara" w:hAnsi="Candara"/>
                <w:b/>
                <w:sz w:val="20"/>
                <w:szCs w:val="20"/>
              </w:rPr>
            </w:pPr>
          </w:p>
        </w:tc>
        <w:tc>
          <w:tcPr>
            <w:tcW w:w="1271" w:type="dxa"/>
          </w:tcPr>
          <w:p w14:paraId="31FB5965" w14:textId="77777777" w:rsidR="007B7009" w:rsidRPr="001A49ED" w:rsidRDefault="007B7009" w:rsidP="007B7009">
            <w:pPr>
              <w:rPr>
                <w:rFonts w:ascii="Candara" w:hAnsi="Candara"/>
                <w:b/>
                <w:sz w:val="20"/>
                <w:szCs w:val="20"/>
              </w:rPr>
            </w:pPr>
          </w:p>
        </w:tc>
        <w:tc>
          <w:tcPr>
            <w:tcW w:w="1120" w:type="dxa"/>
          </w:tcPr>
          <w:p w14:paraId="12A149BE" w14:textId="77777777" w:rsidR="007B7009" w:rsidRPr="001A49ED" w:rsidRDefault="007B7009" w:rsidP="007B7009">
            <w:pPr>
              <w:rPr>
                <w:rFonts w:ascii="Candara" w:hAnsi="Candara"/>
                <w:b/>
                <w:sz w:val="20"/>
                <w:szCs w:val="20"/>
              </w:rPr>
            </w:pPr>
          </w:p>
        </w:tc>
        <w:tc>
          <w:tcPr>
            <w:tcW w:w="1270" w:type="dxa"/>
          </w:tcPr>
          <w:p w14:paraId="5096AD87" w14:textId="77777777" w:rsidR="007B7009" w:rsidRPr="001A49ED" w:rsidRDefault="007B7009" w:rsidP="007B7009">
            <w:pPr>
              <w:rPr>
                <w:rFonts w:ascii="Candara" w:hAnsi="Candara"/>
                <w:b/>
                <w:sz w:val="20"/>
                <w:szCs w:val="20"/>
              </w:rPr>
            </w:pPr>
          </w:p>
        </w:tc>
        <w:tc>
          <w:tcPr>
            <w:tcW w:w="1117" w:type="dxa"/>
          </w:tcPr>
          <w:p w14:paraId="3F8BF407" w14:textId="77777777" w:rsidR="007B7009" w:rsidRPr="001A49ED" w:rsidRDefault="007B7009" w:rsidP="007B7009">
            <w:pPr>
              <w:rPr>
                <w:rFonts w:ascii="Candara" w:hAnsi="Candara"/>
                <w:b/>
                <w:sz w:val="20"/>
                <w:szCs w:val="20"/>
              </w:rPr>
            </w:pPr>
          </w:p>
        </w:tc>
        <w:tc>
          <w:tcPr>
            <w:tcW w:w="1004" w:type="dxa"/>
          </w:tcPr>
          <w:p w14:paraId="771D7E2A" w14:textId="77777777" w:rsidR="007B7009" w:rsidRPr="001A49ED" w:rsidRDefault="007B7009" w:rsidP="007B7009">
            <w:pPr>
              <w:rPr>
                <w:rFonts w:ascii="Candara" w:hAnsi="Candara"/>
                <w:b/>
                <w:sz w:val="20"/>
                <w:szCs w:val="20"/>
              </w:rPr>
            </w:pPr>
          </w:p>
        </w:tc>
        <w:tc>
          <w:tcPr>
            <w:tcW w:w="2079" w:type="dxa"/>
          </w:tcPr>
          <w:p w14:paraId="417E185B" w14:textId="77777777" w:rsidR="007B7009" w:rsidRPr="001A49ED" w:rsidRDefault="007B7009" w:rsidP="007B7009">
            <w:pPr>
              <w:rPr>
                <w:rFonts w:ascii="Candara" w:hAnsi="Candara"/>
                <w:b/>
                <w:sz w:val="20"/>
                <w:szCs w:val="20"/>
              </w:rPr>
            </w:pPr>
          </w:p>
        </w:tc>
      </w:tr>
      <w:tr w:rsidR="001A49ED" w:rsidRPr="001A49ED" w14:paraId="5CE3DFAE" w14:textId="77777777" w:rsidTr="007B7009">
        <w:tc>
          <w:tcPr>
            <w:tcW w:w="1218" w:type="dxa"/>
          </w:tcPr>
          <w:p w14:paraId="4B0F4E55"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5</w:t>
            </w:r>
          </w:p>
        </w:tc>
        <w:tc>
          <w:tcPr>
            <w:tcW w:w="1264" w:type="dxa"/>
          </w:tcPr>
          <w:p w14:paraId="253CFF74" w14:textId="77777777" w:rsidR="007B7009" w:rsidRPr="001A49ED" w:rsidRDefault="007B7009" w:rsidP="007B7009">
            <w:pPr>
              <w:rPr>
                <w:rFonts w:ascii="Candara" w:hAnsi="Candara"/>
                <w:b/>
                <w:sz w:val="20"/>
                <w:szCs w:val="20"/>
              </w:rPr>
            </w:pPr>
          </w:p>
        </w:tc>
        <w:tc>
          <w:tcPr>
            <w:tcW w:w="1271" w:type="dxa"/>
          </w:tcPr>
          <w:p w14:paraId="3020C02F" w14:textId="77777777" w:rsidR="007B7009" w:rsidRPr="001A49ED" w:rsidRDefault="007B7009" w:rsidP="007B7009">
            <w:pPr>
              <w:rPr>
                <w:rFonts w:ascii="Candara" w:hAnsi="Candara"/>
                <w:b/>
                <w:sz w:val="20"/>
                <w:szCs w:val="20"/>
              </w:rPr>
            </w:pPr>
          </w:p>
        </w:tc>
        <w:tc>
          <w:tcPr>
            <w:tcW w:w="1120" w:type="dxa"/>
          </w:tcPr>
          <w:p w14:paraId="7379AA01" w14:textId="77777777" w:rsidR="007B7009" w:rsidRPr="001A49ED" w:rsidRDefault="007B7009" w:rsidP="007B7009">
            <w:pPr>
              <w:rPr>
                <w:rFonts w:ascii="Candara" w:hAnsi="Candara"/>
                <w:b/>
                <w:sz w:val="20"/>
                <w:szCs w:val="20"/>
              </w:rPr>
            </w:pPr>
          </w:p>
        </w:tc>
        <w:tc>
          <w:tcPr>
            <w:tcW w:w="1270" w:type="dxa"/>
          </w:tcPr>
          <w:p w14:paraId="1D7BEDE3" w14:textId="77777777" w:rsidR="007B7009" w:rsidRPr="001A49ED" w:rsidRDefault="007B7009" w:rsidP="007B7009">
            <w:pPr>
              <w:rPr>
                <w:rFonts w:ascii="Candara" w:hAnsi="Candara"/>
                <w:b/>
                <w:sz w:val="20"/>
                <w:szCs w:val="20"/>
              </w:rPr>
            </w:pPr>
          </w:p>
        </w:tc>
        <w:tc>
          <w:tcPr>
            <w:tcW w:w="1117" w:type="dxa"/>
          </w:tcPr>
          <w:p w14:paraId="3661EB51" w14:textId="77777777" w:rsidR="007B7009" w:rsidRPr="001A49ED" w:rsidRDefault="007B7009" w:rsidP="007B7009">
            <w:pPr>
              <w:rPr>
                <w:rFonts w:ascii="Candara" w:hAnsi="Candara"/>
                <w:b/>
                <w:sz w:val="20"/>
                <w:szCs w:val="20"/>
              </w:rPr>
            </w:pPr>
          </w:p>
        </w:tc>
        <w:tc>
          <w:tcPr>
            <w:tcW w:w="1004" w:type="dxa"/>
          </w:tcPr>
          <w:p w14:paraId="658D51B3" w14:textId="77777777" w:rsidR="007B7009" w:rsidRPr="001A49ED" w:rsidRDefault="007B7009" w:rsidP="007B7009">
            <w:pPr>
              <w:rPr>
                <w:rFonts w:ascii="Candara" w:hAnsi="Candara"/>
                <w:b/>
                <w:sz w:val="20"/>
                <w:szCs w:val="20"/>
              </w:rPr>
            </w:pPr>
          </w:p>
        </w:tc>
        <w:tc>
          <w:tcPr>
            <w:tcW w:w="2079" w:type="dxa"/>
          </w:tcPr>
          <w:p w14:paraId="7984209B" w14:textId="77777777" w:rsidR="007B7009" w:rsidRPr="001A49ED" w:rsidRDefault="007B7009" w:rsidP="007B7009">
            <w:pPr>
              <w:rPr>
                <w:rFonts w:ascii="Candara" w:hAnsi="Candara"/>
                <w:b/>
                <w:sz w:val="20"/>
                <w:szCs w:val="20"/>
              </w:rPr>
            </w:pPr>
          </w:p>
        </w:tc>
      </w:tr>
      <w:tr w:rsidR="007B7009" w:rsidRPr="001A49ED" w14:paraId="4ACC9F18" w14:textId="77777777" w:rsidTr="007B7009">
        <w:trPr>
          <w:trHeight w:val="361"/>
        </w:trPr>
        <w:tc>
          <w:tcPr>
            <w:tcW w:w="1218" w:type="dxa"/>
          </w:tcPr>
          <w:p w14:paraId="2D08FC57"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6</w:t>
            </w:r>
          </w:p>
        </w:tc>
        <w:tc>
          <w:tcPr>
            <w:tcW w:w="1264" w:type="dxa"/>
          </w:tcPr>
          <w:p w14:paraId="4CC55F2F" w14:textId="77777777" w:rsidR="007B7009" w:rsidRPr="001A49ED" w:rsidRDefault="007B7009" w:rsidP="007B7009">
            <w:pPr>
              <w:rPr>
                <w:rFonts w:ascii="Candara" w:hAnsi="Candara"/>
                <w:b/>
                <w:sz w:val="20"/>
                <w:szCs w:val="20"/>
              </w:rPr>
            </w:pPr>
          </w:p>
        </w:tc>
        <w:tc>
          <w:tcPr>
            <w:tcW w:w="1271" w:type="dxa"/>
          </w:tcPr>
          <w:p w14:paraId="4AE17626" w14:textId="77777777" w:rsidR="007B7009" w:rsidRPr="001A49ED" w:rsidRDefault="007B7009" w:rsidP="007B7009">
            <w:pPr>
              <w:rPr>
                <w:rFonts w:ascii="Candara" w:hAnsi="Candara"/>
                <w:b/>
                <w:sz w:val="20"/>
                <w:szCs w:val="20"/>
              </w:rPr>
            </w:pPr>
          </w:p>
        </w:tc>
        <w:tc>
          <w:tcPr>
            <w:tcW w:w="1120" w:type="dxa"/>
          </w:tcPr>
          <w:p w14:paraId="467E751C" w14:textId="77777777" w:rsidR="007B7009" w:rsidRPr="001A49ED" w:rsidRDefault="007B7009" w:rsidP="007B7009">
            <w:pPr>
              <w:rPr>
                <w:rFonts w:ascii="Candara" w:hAnsi="Candara"/>
                <w:b/>
                <w:sz w:val="20"/>
                <w:szCs w:val="20"/>
              </w:rPr>
            </w:pPr>
          </w:p>
        </w:tc>
        <w:tc>
          <w:tcPr>
            <w:tcW w:w="1270" w:type="dxa"/>
          </w:tcPr>
          <w:p w14:paraId="7C5F7CD3" w14:textId="77777777" w:rsidR="007B7009" w:rsidRPr="001A49ED" w:rsidRDefault="007B7009" w:rsidP="007B7009">
            <w:pPr>
              <w:rPr>
                <w:rFonts w:ascii="Candara" w:hAnsi="Candara"/>
                <w:b/>
                <w:sz w:val="20"/>
                <w:szCs w:val="20"/>
              </w:rPr>
            </w:pPr>
          </w:p>
        </w:tc>
        <w:tc>
          <w:tcPr>
            <w:tcW w:w="1117" w:type="dxa"/>
          </w:tcPr>
          <w:p w14:paraId="764499B1" w14:textId="77777777" w:rsidR="007B7009" w:rsidRPr="001A49ED" w:rsidRDefault="007B7009" w:rsidP="007B7009">
            <w:pPr>
              <w:rPr>
                <w:rFonts w:ascii="Candara" w:hAnsi="Candara"/>
                <w:b/>
                <w:sz w:val="20"/>
                <w:szCs w:val="20"/>
              </w:rPr>
            </w:pPr>
          </w:p>
        </w:tc>
        <w:tc>
          <w:tcPr>
            <w:tcW w:w="1004" w:type="dxa"/>
          </w:tcPr>
          <w:p w14:paraId="40C922FF" w14:textId="77777777" w:rsidR="007B7009" w:rsidRPr="001A49ED" w:rsidRDefault="007B7009" w:rsidP="007B7009">
            <w:pPr>
              <w:rPr>
                <w:rFonts w:ascii="Candara" w:hAnsi="Candara"/>
                <w:b/>
                <w:sz w:val="20"/>
                <w:szCs w:val="20"/>
              </w:rPr>
            </w:pPr>
          </w:p>
        </w:tc>
        <w:tc>
          <w:tcPr>
            <w:tcW w:w="2079" w:type="dxa"/>
          </w:tcPr>
          <w:p w14:paraId="7F5068AD" w14:textId="77777777" w:rsidR="007B7009" w:rsidRPr="001A49ED" w:rsidRDefault="007B7009" w:rsidP="007B7009">
            <w:pPr>
              <w:rPr>
                <w:rFonts w:ascii="Candara" w:hAnsi="Candara"/>
                <w:b/>
                <w:sz w:val="20"/>
                <w:szCs w:val="20"/>
              </w:rPr>
            </w:pPr>
          </w:p>
        </w:tc>
      </w:tr>
    </w:tbl>
    <w:p w14:paraId="27004B70" w14:textId="77777777" w:rsidR="007B7009" w:rsidRPr="001A49ED" w:rsidRDefault="007B7009" w:rsidP="007B7009">
      <w:pPr>
        <w:rPr>
          <w:rFonts w:asciiTheme="minorHAnsi" w:hAnsiTheme="minorHAnsi"/>
          <w:sz w:val="20"/>
          <w:szCs w:val="20"/>
        </w:rPr>
      </w:pPr>
    </w:p>
    <w:p w14:paraId="515ADADB" w14:textId="77777777" w:rsidR="007B7009" w:rsidRPr="001A49ED" w:rsidRDefault="007B7009" w:rsidP="007B7009">
      <w:pPr>
        <w:rPr>
          <w:rFonts w:asciiTheme="minorHAnsi" w:hAnsiTheme="minorHAnsi"/>
          <w:b/>
          <w:sz w:val="20"/>
          <w:szCs w:val="20"/>
        </w:rPr>
      </w:pPr>
    </w:p>
    <w:p w14:paraId="258AF53A" w14:textId="77777777" w:rsidR="007B7009" w:rsidRPr="001A49ED" w:rsidRDefault="007B7009" w:rsidP="007B7009">
      <w:pPr>
        <w:pStyle w:val="Stil2"/>
        <w:numPr>
          <w:ilvl w:val="0"/>
          <w:numId w:val="0"/>
        </w:numPr>
        <w:ind w:left="360" w:hanging="360"/>
      </w:pPr>
      <w:bookmarkStart w:id="222" w:name="_Toc508238420"/>
      <w:r w:rsidRPr="001A49ED">
        <w:t xml:space="preserve">Tablo 3.1.1. Yıllara göre kullanılan değerlendirme yöntemleri </w:t>
      </w:r>
      <w:bookmarkEnd w:id="222"/>
    </w:p>
    <w:tbl>
      <w:tblPr>
        <w:tblStyle w:val="TabloKlavuzu"/>
        <w:tblW w:w="10343" w:type="dxa"/>
        <w:tblLook w:val="04A0" w:firstRow="1" w:lastRow="0" w:firstColumn="1" w:lastColumn="0" w:noHBand="0" w:noVBand="1"/>
      </w:tblPr>
      <w:tblGrid>
        <w:gridCol w:w="1218"/>
        <w:gridCol w:w="1266"/>
        <w:gridCol w:w="1268"/>
        <w:gridCol w:w="1122"/>
        <w:gridCol w:w="1264"/>
        <w:gridCol w:w="1118"/>
        <w:gridCol w:w="1005"/>
        <w:gridCol w:w="2082"/>
      </w:tblGrid>
      <w:tr w:rsidR="001A49ED" w:rsidRPr="001A49ED" w14:paraId="69E2B06C" w14:textId="77777777" w:rsidTr="007B7009">
        <w:trPr>
          <w:trHeight w:val="455"/>
        </w:trPr>
        <w:tc>
          <w:tcPr>
            <w:tcW w:w="1218" w:type="dxa"/>
            <w:vMerge w:val="restart"/>
          </w:tcPr>
          <w:p w14:paraId="5EEE7A99" w14:textId="77777777" w:rsidR="007B7009" w:rsidRPr="001A49ED" w:rsidRDefault="007B7009" w:rsidP="007B7009">
            <w:pPr>
              <w:rPr>
                <w:rFonts w:ascii="Candara" w:hAnsi="Candara"/>
                <w:b/>
                <w:sz w:val="20"/>
                <w:szCs w:val="20"/>
              </w:rPr>
            </w:pPr>
          </w:p>
          <w:p w14:paraId="7DE23930" w14:textId="77777777" w:rsidR="007B7009" w:rsidRPr="001A49ED" w:rsidRDefault="007B7009" w:rsidP="007B7009">
            <w:pPr>
              <w:rPr>
                <w:rFonts w:ascii="Candara" w:hAnsi="Candara"/>
                <w:b/>
                <w:sz w:val="20"/>
                <w:szCs w:val="20"/>
              </w:rPr>
            </w:pPr>
          </w:p>
          <w:p w14:paraId="6AB8DF12" w14:textId="77777777" w:rsidR="007B7009" w:rsidRPr="001A49ED" w:rsidRDefault="007B7009" w:rsidP="007B7009">
            <w:pPr>
              <w:rPr>
                <w:rFonts w:ascii="Candara" w:hAnsi="Candara"/>
                <w:b/>
                <w:sz w:val="20"/>
                <w:szCs w:val="20"/>
              </w:rPr>
            </w:pPr>
            <w:r w:rsidRPr="001A49ED">
              <w:rPr>
                <w:rFonts w:ascii="Candara" w:hAnsi="Candara"/>
                <w:b/>
                <w:sz w:val="20"/>
                <w:szCs w:val="20"/>
              </w:rPr>
              <w:t>DÖNEMLER</w:t>
            </w:r>
          </w:p>
        </w:tc>
        <w:tc>
          <w:tcPr>
            <w:tcW w:w="9125" w:type="dxa"/>
            <w:gridSpan w:val="7"/>
          </w:tcPr>
          <w:p w14:paraId="5152A07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DEĞERLENDİRME YÖNTEMLERI</w:t>
            </w:r>
          </w:p>
        </w:tc>
      </w:tr>
      <w:tr w:rsidR="001A49ED" w:rsidRPr="001A49ED" w14:paraId="77EC7205" w14:textId="77777777" w:rsidTr="007B7009">
        <w:tc>
          <w:tcPr>
            <w:tcW w:w="1218" w:type="dxa"/>
            <w:vMerge/>
          </w:tcPr>
          <w:p w14:paraId="38970C1B" w14:textId="77777777" w:rsidR="007B7009" w:rsidRPr="001A49ED" w:rsidRDefault="007B7009" w:rsidP="007B7009">
            <w:pPr>
              <w:rPr>
                <w:rFonts w:ascii="Candara" w:hAnsi="Candara"/>
                <w:b/>
                <w:sz w:val="20"/>
                <w:szCs w:val="20"/>
              </w:rPr>
            </w:pPr>
          </w:p>
        </w:tc>
        <w:tc>
          <w:tcPr>
            <w:tcW w:w="1266" w:type="dxa"/>
          </w:tcPr>
          <w:p w14:paraId="15B83EBA" w14:textId="77777777" w:rsidR="007B7009" w:rsidRPr="001A49ED" w:rsidRDefault="007B7009" w:rsidP="007B7009">
            <w:pPr>
              <w:rPr>
                <w:rFonts w:ascii="Candara" w:hAnsi="Candara"/>
                <w:b/>
                <w:sz w:val="20"/>
                <w:szCs w:val="20"/>
              </w:rPr>
            </w:pPr>
            <w:r w:rsidRPr="001A49ED">
              <w:rPr>
                <w:rFonts w:ascii="Candara" w:hAnsi="Candara"/>
                <w:b/>
                <w:sz w:val="20"/>
                <w:szCs w:val="20"/>
              </w:rPr>
              <w:t>Çoktan Seçmeli Sınavlar</w:t>
            </w:r>
          </w:p>
        </w:tc>
        <w:tc>
          <w:tcPr>
            <w:tcW w:w="1268" w:type="dxa"/>
          </w:tcPr>
          <w:p w14:paraId="584B3405"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Sözlü</w:t>
            </w:r>
          </w:p>
        </w:tc>
        <w:tc>
          <w:tcPr>
            <w:tcW w:w="1122" w:type="dxa"/>
          </w:tcPr>
          <w:p w14:paraId="58178479"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Ödev</w:t>
            </w:r>
          </w:p>
        </w:tc>
        <w:tc>
          <w:tcPr>
            <w:tcW w:w="1264" w:type="dxa"/>
          </w:tcPr>
          <w:p w14:paraId="1941FBF0"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118" w:type="dxa"/>
          </w:tcPr>
          <w:p w14:paraId="136AE1D5"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05" w:type="dxa"/>
          </w:tcPr>
          <w:p w14:paraId="0666725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2082" w:type="dxa"/>
          </w:tcPr>
          <w:p w14:paraId="233D0B6F"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14:paraId="018C6014" w14:textId="77777777" w:rsidTr="007B7009">
        <w:tc>
          <w:tcPr>
            <w:tcW w:w="1218" w:type="dxa"/>
          </w:tcPr>
          <w:p w14:paraId="44DF1BB5"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1</w:t>
            </w:r>
          </w:p>
        </w:tc>
        <w:tc>
          <w:tcPr>
            <w:tcW w:w="1266" w:type="dxa"/>
          </w:tcPr>
          <w:p w14:paraId="3E36CC31" w14:textId="77777777" w:rsidR="007B7009" w:rsidRPr="001A49ED" w:rsidRDefault="007B7009" w:rsidP="007B7009">
            <w:pPr>
              <w:rPr>
                <w:rFonts w:ascii="Candara" w:hAnsi="Candara"/>
                <w:b/>
                <w:sz w:val="20"/>
                <w:szCs w:val="20"/>
              </w:rPr>
            </w:pPr>
          </w:p>
        </w:tc>
        <w:tc>
          <w:tcPr>
            <w:tcW w:w="1268" w:type="dxa"/>
          </w:tcPr>
          <w:p w14:paraId="57443AAF" w14:textId="77777777" w:rsidR="007B7009" w:rsidRPr="001A49ED" w:rsidRDefault="007B7009" w:rsidP="007B7009">
            <w:pPr>
              <w:rPr>
                <w:rFonts w:ascii="Candara" w:hAnsi="Candara"/>
                <w:b/>
                <w:sz w:val="20"/>
                <w:szCs w:val="20"/>
              </w:rPr>
            </w:pPr>
          </w:p>
        </w:tc>
        <w:tc>
          <w:tcPr>
            <w:tcW w:w="1122" w:type="dxa"/>
          </w:tcPr>
          <w:p w14:paraId="6F8C1EF8" w14:textId="77777777" w:rsidR="007B7009" w:rsidRPr="001A49ED" w:rsidRDefault="007B7009" w:rsidP="007B7009">
            <w:pPr>
              <w:rPr>
                <w:rFonts w:ascii="Candara" w:hAnsi="Candara"/>
                <w:b/>
                <w:sz w:val="20"/>
                <w:szCs w:val="20"/>
              </w:rPr>
            </w:pPr>
          </w:p>
        </w:tc>
        <w:tc>
          <w:tcPr>
            <w:tcW w:w="1264" w:type="dxa"/>
          </w:tcPr>
          <w:p w14:paraId="6D8CF04D" w14:textId="77777777" w:rsidR="007B7009" w:rsidRPr="001A49ED" w:rsidRDefault="007B7009" w:rsidP="007B7009">
            <w:pPr>
              <w:rPr>
                <w:rFonts w:ascii="Candara" w:hAnsi="Candara"/>
                <w:b/>
                <w:sz w:val="20"/>
                <w:szCs w:val="20"/>
              </w:rPr>
            </w:pPr>
          </w:p>
        </w:tc>
        <w:tc>
          <w:tcPr>
            <w:tcW w:w="1118" w:type="dxa"/>
          </w:tcPr>
          <w:p w14:paraId="52EB9C81" w14:textId="77777777" w:rsidR="007B7009" w:rsidRPr="001A49ED" w:rsidRDefault="007B7009" w:rsidP="007B7009">
            <w:pPr>
              <w:rPr>
                <w:rFonts w:ascii="Candara" w:hAnsi="Candara"/>
                <w:b/>
                <w:sz w:val="20"/>
                <w:szCs w:val="20"/>
              </w:rPr>
            </w:pPr>
          </w:p>
        </w:tc>
        <w:tc>
          <w:tcPr>
            <w:tcW w:w="1005" w:type="dxa"/>
          </w:tcPr>
          <w:p w14:paraId="33DFD54F" w14:textId="77777777" w:rsidR="007B7009" w:rsidRPr="001A49ED" w:rsidRDefault="007B7009" w:rsidP="007B7009">
            <w:pPr>
              <w:rPr>
                <w:rFonts w:ascii="Candara" w:hAnsi="Candara"/>
                <w:b/>
                <w:sz w:val="20"/>
                <w:szCs w:val="20"/>
              </w:rPr>
            </w:pPr>
          </w:p>
        </w:tc>
        <w:tc>
          <w:tcPr>
            <w:tcW w:w="2082" w:type="dxa"/>
          </w:tcPr>
          <w:p w14:paraId="2D070660" w14:textId="77777777" w:rsidR="007B7009" w:rsidRPr="001A49ED" w:rsidRDefault="007B7009" w:rsidP="007B7009">
            <w:pPr>
              <w:rPr>
                <w:rFonts w:ascii="Candara" w:hAnsi="Candara"/>
                <w:b/>
                <w:sz w:val="20"/>
                <w:szCs w:val="20"/>
              </w:rPr>
            </w:pPr>
          </w:p>
        </w:tc>
      </w:tr>
      <w:tr w:rsidR="001A49ED" w:rsidRPr="001A49ED" w14:paraId="67BEC968" w14:textId="77777777" w:rsidTr="007B7009">
        <w:trPr>
          <w:trHeight w:val="152"/>
        </w:trPr>
        <w:tc>
          <w:tcPr>
            <w:tcW w:w="1218" w:type="dxa"/>
          </w:tcPr>
          <w:p w14:paraId="014E9285"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2</w:t>
            </w:r>
          </w:p>
        </w:tc>
        <w:tc>
          <w:tcPr>
            <w:tcW w:w="1266" w:type="dxa"/>
          </w:tcPr>
          <w:p w14:paraId="3E57B516" w14:textId="77777777" w:rsidR="007B7009" w:rsidRPr="001A49ED" w:rsidRDefault="007B7009" w:rsidP="007B7009">
            <w:pPr>
              <w:rPr>
                <w:rFonts w:ascii="Candara" w:hAnsi="Candara"/>
                <w:b/>
                <w:sz w:val="20"/>
                <w:szCs w:val="20"/>
              </w:rPr>
            </w:pPr>
          </w:p>
        </w:tc>
        <w:tc>
          <w:tcPr>
            <w:tcW w:w="1268" w:type="dxa"/>
          </w:tcPr>
          <w:p w14:paraId="45CAD7E1" w14:textId="77777777" w:rsidR="007B7009" w:rsidRPr="001A49ED" w:rsidRDefault="007B7009" w:rsidP="007B7009">
            <w:pPr>
              <w:rPr>
                <w:rFonts w:ascii="Candara" w:hAnsi="Candara"/>
                <w:b/>
                <w:sz w:val="20"/>
                <w:szCs w:val="20"/>
              </w:rPr>
            </w:pPr>
          </w:p>
        </w:tc>
        <w:tc>
          <w:tcPr>
            <w:tcW w:w="1122" w:type="dxa"/>
          </w:tcPr>
          <w:p w14:paraId="11C8BDE4" w14:textId="77777777" w:rsidR="007B7009" w:rsidRPr="001A49ED" w:rsidRDefault="007B7009" w:rsidP="007B7009">
            <w:pPr>
              <w:rPr>
                <w:rFonts w:ascii="Candara" w:hAnsi="Candara"/>
                <w:b/>
                <w:sz w:val="20"/>
                <w:szCs w:val="20"/>
              </w:rPr>
            </w:pPr>
          </w:p>
        </w:tc>
        <w:tc>
          <w:tcPr>
            <w:tcW w:w="1264" w:type="dxa"/>
          </w:tcPr>
          <w:p w14:paraId="5D297D90" w14:textId="77777777" w:rsidR="007B7009" w:rsidRPr="001A49ED" w:rsidRDefault="007B7009" w:rsidP="007B7009">
            <w:pPr>
              <w:rPr>
                <w:rFonts w:ascii="Candara" w:hAnsi="Candara"/>
                <w:b/>
                <w:sz w:val="20"/>
                <w:szCs w:val="20"/>
              </w:rPr>
            </w:pPr>
          </w:p>
        </w:tc>
        <w:tc>
          <w:tcPr>
            <w:tcW w:w="1118" w:type="dxa"/>
          </w:tcPr>
          <w:p w14:paraId="1BC2DDD3" w14:textId="77777777" w:rsidR="007B7009" w:rsidRPr="001A49ED" w:rsidRDefault="007B7009" w:rsidP="007B7009">
            <w:pPr>
              <w:rPr>
                <w:rFonts w:ascii="Candara" w:hAnsi="Candara"/>
                <w:b/>
                <w:sz w:val="20"/>
                <w:szCs w:val="20"/>
              </w:rPr>
            </w:pPr>
          </w:p>
        </w:tc>
        <w:tc>
          <w:tcPr>
            <w:tcW w:w="1005" w:type="dxa"/>
          </w:tcPr>
          <w:p w14:paraId="1DC49955" w14:textId="77777777" w:rsidR="007B7009" w:rsidRPr="001A49ED" w:rsidRDefault="007B7009" w:rsidP="007B7009">
            <w:pPr>
              <w:rPr>
                <w:rFonts w:ascii="Candara" w:hAnsi="Candara"/>
                <w:b/>
                <w:sz w:val="20"/>
                <w:szCs w:val="20"/>
              </w:rPr>
            </w:pPr>
          </w:p>
        </w:tc>
        <w:tc>
          <w:tcPr>
            <w:tcW w:w="2082" w:type="dxa"/>
          </w:tcPr>
          <w:p w14:paraId="1A3B15C4" w14:textId="77777777" w:rsidR="007B7009" w:rsidRPr="001A49ED" w:rsidRDefault="007B7009" w:rsidP="007B7009">
            <w:pPr>
              <w:rPr>
                <w:rFonts w:ascii="Candara" w:hAnsi="Candara"/>
                <w:b/>
                <w:sz w:val="20"/>
                <w:szCs w:val="20"/>
              </w:rPr>
            </w:pPr>
          </w:p>
        </w:tc>
      </w:tr>
      <w:tr w:rsidR="001A49ED" w:rsidRPr="001A49ED" w14:paraId="79AF8864" w14:textId="77777777" w:rsidTr="007B7009">
        <w:tc>
          <w:tcPr>
            <w:tcW w:w="1218" w:type="dxa"/>
          </w:tcPr>
          <w:p w14:paraId="1D418661"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3</w:t>
            </w:r>
          </w:p>
        </w:tc>
        <w:tc>
          <w:tcPr>
            <w:tcW w:w="1266" w:type="dxa"/>
          </w:tcPr>
          <w:p w14:paraId="75CD0AC8" w14:textId="77777777" w:rsidR="007B7009" w:rsidRPr="001A49ED" w:rsidRDefault="007B7009" w:rsidP="007B7009">
            <w:pPr>
              <w:rPr>
                <w:rFonts w:ascii="Candara" w:hAnsi="Candara"/>
                <w:b/>
                <w:sz w:val="20"/>
                <w:szCs w:val="20"/>
              </w:rPr>
            </w:pPr>
          </w:p>
        </w:tc>
        <w:tc>
          <w:tcPr>
            <w:tcW w:w="1268" w:type="dxa"/>
          </w:tcPr>
          <w:p w14:paraId="562388CD" w14:textId="77777777" w:rsidR="007B7009" w:rsidRPr="001A49ED" w:rsidRDefault="007B7009" w:rsidP="007B7009">
            <w:pPr>
              <w:rPr>
                <w:rFonts w:ascii="Candara" w:hAnsi="Candara"/>
                <w:b/>
                <w:sz w:val="20"/>
                <w:szCs w:val="20"/>
              </w:rPr>
            </w:pPr>
          </w:p>
        </w:tc>
        <w:tc>
          <w:tcPr>
            <w:tcW w:w="1122" w:type="dxa"/>
          </w:tcPr>
          <w:p w14:paraId="2C43FAEA" w14:textId="77777777" w:rsidR="007B7009" w:rsidRPr="001A49ED" w:rsidRDefault="007B7009" w:rsidP="007B7009">
            <w:pPr>
              <w:rPr>
                <w:rFonts w:ascii="Candara" w:hAnsi="Candara"/>
                <w:b/>
                <w:sz w:val="20"/>
                <w:szCs w:val="20"/>
              </w:rPr>
            </w:pPr>
          </w:p>
        </w:tc>
        <w:tc>
          <w:tcPr>
            <w:tcW w:w="1264" w:type="dxa"/>
          </w:tcPr>
          <w:p w14:paraId="46FD9FB3" w14:textId="77777777" w:rsidR="007B7009" w:rsidRPr="001A49ED" w:rsidRDefault="007B7009" w:rsidP="007B7009">
            <w:pPr>
              <w:rPr>
                <w:rFonts w:ascii="Candara" w:hAnsi="Candara"/>
                <w:b/>
                <w:sz w:val="20"/>
                <w:szCs w:val="20"/>
              </w:rPr>
            </w:pPr>
          </w:p>
        </w:tc>
        <w:tc>
          <w:tcPr>
            <w:tcW w:w="1118" w:type="dxa"/>
          </w:tcPr>
          <w:p w14:paraId="0AE474D1" w14:textId="77777777" w:rsidR="007B7009" w:rsidRPr="001A49ED" w:rsidRDefault="007B7009" w:rsidP="007B7009">
            <w:pPr>
              <w:rPr>
                <w:rFonts w:ascii="Candara" w:hAnsi="Candara"/>
                <w:b/>
                <w:sz w:val="20"/>
                <w:szCs w:val="20"/>
              </w:rPr>
            </w:pPr>
          </w:p>
        </w:tc>
        <w:tc>
          <w:tcPr>
            <w:tcW w:w="1005" w:type="dxa"/>
          </w:tcPr>
          <w:p w14:paraId="796220C8" w14:textId="77777777" w:rsidR="007B7009" w:rsidRPr="001A49ED" w:rsidRDefault="007B7009" w:rsidP="007B7009">
            <w:pPr>
              <w:rPr>
                <w:rFonts w:ascii="Candara" w:hAnsi="Candara"/>
                <w:b/>
                <w:sz w:val="20"/>
                <w:szCs w:val="20"/>
              </w:rPr>
            </w:pPr>
          </w:p>
        </w:tc>
        <w:tc>
          <w:tcPr>
            <w:tcW w:w="2082" w:type="dxa"/>
          </w:tcPr>
          <w:p w14:paraId="449094F6" w14:textId="77777777" w:rsidR="007B7009" w:rsidRPr="001A49ED" w:rsidRDefault="007B7009" w:rsidP="007B7009">
            <w:pPr>
              <w:rPr>
                <w:rFonts w:ascii="Candara" w:hAnsi="Candara"/>
                <w:b/>
                <w:sz w:val="20"/>
                <w:szCs w:val="20"/>
              </w:rPr>
            </w:pPr>
          </w:p>
        </w:tc>
      </w:tr>
      <w:tr w:rsidR="001A49ED" w:rsidRPr="001A49ED" w14:paraId="0737E314" w14:textId="77777777" w:rsidTr="007B7009">
        <w:tc>
          <w:tcPr>
            <w:tcW w:w="1218" w:type="dxa"/>
          </w:tcPr>
          <w:p w14:paraId="5E105B2A"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4</w:t>
            </w:r>
          </w:p>
        </w:tc>
        <w:tc>
          <w:tcPr>
            <w:tcW w:w="1266" w:type="dxa"/>
          </w:tcPr>
          <w:p w14:paraId="34863765" w14:textId="77777777" w:rsidR="007B7009" w:rsidRPr="001A49ED" w:rsidRDefault="007B7009" w:rsidP="007B7009">
            <w:pPr>
              <w:rPr>
                <w:rFonts w:ascii="Candara" w:hAnsi="Candara"/>
                <w:b/>
                <w:sz w:val="20"/>
                <w:szCs w:val="20"/>
              </w:rPr>
            </w:pPr>
          </w:p>
        </w:tc>
        <w:tc>
          <w:tcPr>
            <w:tcW w:w="1268" w:type="dxa"/>
          </w:tcPr>
          <w:p w14:paraId="1C07EF11" w14:textId="77777777" w:rsidR="007B7009" w:rsidRPr="001A49ED" w:rsidRDefault="007B7009" w:rsidP="007B7009">
            <w:pPr>
              <w:rPr>
                <w:rFonts w:ascii="Candara" w:hAnsi="Candara"/>
                <w:b/>
                <w:sz w:val="20"/>
                <w:szCs w:val="20"/>
              </w:rPr>
            </w:pPr>
          </w:p>
        </w:tc>
        <w:tc>
          <w:tcPr>
            <w:tcW w:w="1122" w:type="dxa"/>
          </w:tcPr>
          <w:p w14:paraId="776B1CB0" w14:textId="77777777" w:rsidR="007B7009" w:rsidRPr="001A49ED" w:rsidRDefault="007B7009" w:rsidP="007B7009">
            <w:pPr>
              <w:rPr>
                <w:rFonts w:ascii="Candara" w:hAnsi="Candara"/>
                <w:b/>
                <w:sz w:val="20"/>
                <w:szCs w:val="20"/>
              </w:rPr>
            </w:pPr>
          </w:p>
        </w:tc>
        <w:tc>
          <w:tcPr>
            <w:tcW w:w="1264" w:type="dxa"/>
          </w:tcPr>
          <w:p w14:paraId="63389102" w14:textId="77777777" w:rsidR="007B7009" w:rsidRPr="001A49ED" w:rsidRDefault="007B7009" w:rsidP="007B7009">
            <w:pPr>
              <w:rPr>
                <w:rFonts w:ascii="Candara" w:hAnsi="Candara"/>
                <w:b/>
                <w:sz w:val="20"/>
                <w:szCs w:val="20"/>
              </w:rPr>
            </w:pPr>
          </w:p>
        </w:tc>
        <w:tc>
          <w:tcPr>
            <w:tcW w:w="1118" w:type="dxa"/>
          </w:tcPr>
          <w:p w14:paraId="0C1FEA59" w14:textId="77777777" w:rsidR="007B7009" w:rsidRPr="001A49ED" w:rsidRDefault="007B7009" w:rsidP="007B7009">
            <w:pPr>
              <w:rPr>
                <w:rFonts w:ascii="Candara" w:hAnsi="Candara"/>
                <w:b/>
                <w:sz w:val="20"/>
                <w:szCs w:val="20"/>
              </w:rPr>
            </w:pPr>
          </w:p>
        </w:tc>
        <w:tc>
          <w:tcPr>
            <w:tcW w:w="1005" w:type="dxa"/>
          </w:tcPr>
          <w:p w14:paraId="3F6E0C08" w14:textId="77777777" w:rsidR="007B7009" w:rsidRPr="001A49ED" w:rsidRDefault="007B7009" w:rsidP="007B7009">
            <w:pPr>
              <w:rPr>
                <w:rFonts w:ascii="Candara" w:hAnsi="Candara"/>
                <w:b/>
                <w:sz w:val="20"/>
                <w:szCs w:val="20"/>
              </w:rPr>
            </w:pPr>
          </w:p>
        </w:tc>
        <w:tc>
          <w:tcPr>
            <w:tcW w:w="2082" w:type="dxa"/>
          </w:tcPr>
          <w:p w14:paraId="7BD0757B" w14:textId="77777777" w:rsidR="007B7009" w:rsidRPr="001A49ED" w:rsidRDefault="007B7009" w:rsidP="007B7009">
            <w:pPr>
              <w:rPr>
                <w:rFonts w:ascii="Candara" w:hAnsi="Candara"/>
                <w:b/>
                <w:sz w:val="20"/>
                <w:szCs w:val="20"/>
              </w:rPr>
            </w:pPr>
          </w:p>
        </w:tc>
      </w:tr>
      <w:tr w:rsidR="001A49ED" w:rsidRPr="001A49ED" w14:paraId="17997D01" w14:textId="77777777" w:rsidTr="007B7009">
        <w:tc>
          <w:tcPr>
            <w:tcW w:w="1218" w:type="dxa"/>
          </w:tcPr>
          <w:p w14:paraId="060F1F41"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5</w:t>
            </w:r>
          </w:p>
        </w:tc>
        <w:tc>
          <w:tcPr>
            <w:tcW w:w="1266" w:type="dxa"/>
          </w:tcPr>
          <w:p w14:paraId="0D2EC1CE" w14:textId="77777777" w:rsidR="007B7009" w:rsidRPr="001A49ED" w:rsidRDefault="007B7009" w:rsidP="007B7009">
            <w:pPr>
              <w:rPr>
                <w:rFonts w:ascii="Candara" w:hAnsi="Candara"/>
                <w:b/>
                <w:sz w:val="20"/>
                <w:szCs w:val="20"/>
              </w:rPr>
            </w:pPr>
          </w:p>
        </w:tc>
        <w:tc>
          <w:tcPr>
            <w:tcW w:w="1268" w:type="dxa"/>
          </w:tcPr>
          <w:p w14:paraId="55CDB05C" w14:textId="77777777" w:rsidR="007B7009" w:rsidRPr="001A49ED" w:rsidRDefault="007B7009" w:rsidP="007B7009">
            <w:pPr>
              <w:rPr>
                <w:rFonts w:ascii="Candara" w:hAnsi="Candara"/>
                <w:b/>
                <w:sz w:val="20"/>
                <w:szCs w:val="20"/>
              </w:rPr>
            </w:pPr>
          </w:p>
        </w:tc>
        <w:tc>
          <w:tcPr>
            <w:tcW w:w="1122" w:type="dxa"/>
          </w:tcPr>
          <w:p w14:paraId="4EF39FEC" w14:textId="77777777" w:rsidR="007B7009" w:rsidRPr="001A49ED" w:rsidRDefault="007B7009" w:rsidP="007B7009">
            <w:pPr>
              <w:rPr>
                <w:rFonts w:ascii="Candara" w:hAnsi="Candara"/>
                <w:b/>
                <w:sz w:val="20"/>
                <w:szCs w:val="20"/>
              </w:rPr>
            </w:pPr>
          </w:p>
        </w:tc>
        <w:tc>
          <w:tcPr>
            <w:tcW w:w="1264" w:type="dxa"/>
          </w:tcPr>
          <w:p w14:paraId="734B0D27" w14:textId="77777777" w:rsidR="007B7009" w:rsidRPr="001A49ED" w:rsidRDefault="007B7009" w:rsidP="007B7009">
            <w:pPr>
              <w:rPr>
                <w:rFonts w:ascii="Candara" w:hAnsi="Candara"/>
                <w:b/>
                <w:sz w:val="20"/>
                <w:szCs w:val="20"/>
              </w:rPr>
            </w:pPr>
          </w:p>
        </w:tc>
        <w:tc>
          <w:tcPr>
            <w:tcW w:w="1118" w:type="dxa"/>
          </w:tcPr>
          <w:p w14:paraId="21448B01" w14:textId="77777777" w:rsidR="007B7009" w:rsidRPr="001A49ED" w:rsidRDefault="007B7009" w:rsidP="007B7009">
            <w:pPr>
              <w:rPr>
                <w:rFonts w:ascii="Candara" w:hAnsi="Candara"/>
                <w:b/>
                <w:sz w:val="20"/>
                <w:szCs w:val="20"/>
              </w:rPr>
            </w:pPr>
          </w:p>
        </w:tc>
        <w:tc>
          <w:tcPr>
            <w:tcW w:w="1005" w:type="dxa"/>
          </w:tcPr>
          <w:p w14:paraId="5D956653" w14:textId="77777777" w:rsidR="007B7009" w:rsidRPr="001A49ED" w:rsidRDefault="007B7009" w:rsidP="007B7009">
            <w:pPr>
              <w:rPr>
                <w:rFonts w:ascii="Candara" w:hAnsi="Candara"/>
                <w:b/>
                <w:sz w:val="20"/>
                <w:szCs w:val="20"/>
              </w:rPr>
            </w:pPr>
          </w:p>
        </w:tc>
        <w:tc>
          <w:tcPr>
            <w:tcW w:w="2082" w:type="dxa"/>
          </w:tcPr>
          <w:p w14:paraId="47836A80" w14:textId="77777777" w:rsidR="007B7009" w:rsidRPr="001A49ED" w:rsidRDefault="007B7009" w:rsidP="007B7009">
            <w:pPr>
              <w:rPr>
                <w:rFonts w:ascii="Candara" w:hAnsi="Candara"/>
                <w:b/>
                <w:sz w:val="20"/>
                <w:szCs w:val="20"/>
              </w:rPr>
            </w:pPr>
          </w:p>
        </w:tc>
      </w:tr>
      <w:tr w:rsidR="007B7009" w:rsidRPr="001A49ED" w14:paraId="44DE5F98" w14:textId="77777777" w:rsidTr="007B7009">
        <w:trPr>
          <w:trHeight w:val="361"/>
        </w:trPr>
        <w:tc>
          <w:tcPr>
            <w:tcW w:w="1218" w:type="dxa"/>
          </w:tcPr>
          <w:p w14:paraId="765D544B"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6</w:t>
            </w:r>
          </w:p>
        </w:tc>
        <w:tc>
          <w:tcPr>
            <w:tcW w:w="1266" w:type="dxa"/>
          </w:tcPr>
          <w:p w14:paraId="7577C5A4" w14:textId="77777777" w:rsidR="007B7009" w:rsidRPr="001A49ED" w:rsidRDefault="007B7009" w:rsidP="007B7009">
            <w:pPr>
              <w:rPr>
                <w:rFonts w:ascii="Candara" w:hAnsi="Candara"/>
                <w:b/>
                <w:sz w:val="20"/>
                <w:szCs w:val="20"/>
              </w:rPr>
            </w:pPr>
          </w:p>
        </w:tc>
        <w:tc>
          <w:tcPr>
            <w:tcW w:w="1268" w:type="dxa"/>
          </w:tcPr>
          <w:p w14:paraId="0EE62349" w14:textId="77777777" w:rsidR="007B7009" w:rsidRPr="001A49ED" w:rsidRDefault="007B7009" w:rsidP="007B7009">
            <w:pPr>
              <w:rPr>
                <w:rFonts w:ascii="Candara" w:hAnsi="Candara"/>
                <w:b/>
                <w:sz w:val="20"/>
                <w:szCs w:val="20"/>
              </w:rPr>
            </w:pPr>
          </w:p>
        </w:tc>
        <w:tc>
          <w:tcPr>
            <w:tcW w:w="1122" w:type="dxa"/>
          </w:tcPr>
          <w:p w14:paraId="2DE460FE" w14:textId="77777777" w:rsidR="007B7009" w:rsidRPr="001A49ED" w:rsidRDefault="007B7009" w:rsidP="007B7009">
            <w:pPr>
              <w:rPr>
                <w:rFonts w:ascii="Candara" w:hAnsi="Candara"/>
                <w:b/>
                <w:sz w:val="20"/>
                <w:szCs w:val="20"/>
              </w:rPr>
            </w:pPr>
          </w:p>
        </w:tc>
        <w:tc>
          <w:tcPr>
            <w:tcW w:w="1264" w:type="dxa"/>
          </w:tcPr>
          <w:p w14:paraId="2D69AFF7" w14:textId="77777777" w:rsidR="007B7009" w:rsidRPr="001A49ED" w:rsidRDefault="007B7009" w:rsidP="007B7009">
            <w:pPr>
              <w:rPr>
                <w:rFonts w:ascii="Candara" w:hAnsi="Candara"/>
                <w:b/>
                <w:sz w:val="20"/>
                <w:szCs w:val="20"/>
              </w:rPr>
            </w:pPr>
          </w:p>
        </w:tc>
        <w:tc>
          <w:tcPr>
            <w:tcW w:w="1118" w:type="dxa"/>
          </w:tcPr>
          <w:p w14:paraId="4A905957" w14:textId="77777777" w:rsidR="007B7009" w:rsidRPr="001A49ED" w:rsidRDefault="007B7009" w:rsidP="007B7009">
            <w:pPr>
              <w:rPr>
                <w:rFonts w:ascii="Candara" w:hAnsi="Candara"/>
                <w:b/>
                <w:sz w:val="20"/>
                <w:szCs w:val="20"/>
              </w:rPr>
            </w:pPr>
          </w:p>
        </w:tc>
        <w:tc>
          <w:tcPr>
            <w:tcW w:w="1005" w:type="dxa"/>
          </w:tcPr>
          <w:p w14:paraId="1EC04ACE" w14:textId="77777777" w:rsidR="007B7009" w:rsidRPr="001A49ED" w:rsidRDefault="007B7009" w:rsidP="007B7009">
            <w:pPr>
              <w:rPr>
                <w:rFonts w:ascii="Candara" w:hAnsi="Candara"/>
                <w:b/>
                <w:sz w:val="20"/>
                <w:szCs w:val="20"/>
              </w:rPr>
            </w:pPr>
          </w:p>
        </w:tc>
        <w:tc>
          <w:tcPr>
            <w:tcW w:w="2082" w:type="dxa"/>
          </w:tcPr>
          <w:p w14:paraId="52027F66" w14:textId="77777777" w:rsidR="007B7009" w:rsidRPr="001A49ED" w:rsidRDefault="007B7009" w:rsidP="007B7009">
            <w:pPr>
              <w:rPr>
                <w:rFonts w:ascii="Candara" w:hAnsi="Candara"/>
                <w:b/>
                <w:sz w:val="20"/>
                <w:szCs w:val="20"/>
              </w:rPr>
            </w:pPr>
          </w:p>
        </w:tc>
      </w:tr>
    </w:tbl>
    <w:p w14:paraId="22062782" w14:textId="77777777" w:rsidR="007B7009" w:rsidRPr="001A49ED" w:rsidRDefault="007B7009" w:rsidP="007B7009">
      <w:pPr>
        <w:rPr>
          <w:rFonts w:asciiTheme="minorHAnsi" w:hAnsiTheme="minorHAnsi"/>
          <w:b/>
          <w:sz w:val="20"/>
          <w:szCs w:val="20"/>
        </w:rPr>
      </w:pPr>
    </w:p>
    <w:p w14:paraId="61265F2C" w14:textId="77777777" w:rsidR="007B7009" w:rsidRPr="001A49ED" w:rsidRDefault="007B7009" w:rsidP="007B7009">
      <w:pPr>
        <w:rPr>
          <w:rFonts w:asciiTheme="minorHAnsi" w:hAnsiTheme="minorHAnsi"/>
          <w:b/>
          <w:sz w:val="20"/>
          <w:szCs w:val="20"/>
        </w:rPr>
      </w:pPr>
    </w:p>
    <w:p w14:paraId="181DF6A0" w14:textId="77777777" w:rsidR="007B7009" w:rsidRPr="001A49ED" w:rsidRDefault="007B7009" w:rsidP="007B7009">
      <w:pPr>
        <w:pStyle w:val="Stil2"/>
        <w:numPr>
          <w:ilvl w:val="0"/>
          <w:numId w:val="0"/>
        </w:numPr>
        <w:ind w:left="360" w:hanging="360"/>
      </w:pPr>
      <w:bookmarkStart w:id="223" w:name="_Toc508238421"/>
      <w:r w:rsidRPr="001A49ED">
        <w:t>Tablo 3.1.2.a. Bir blok / kurul / staj programına ilişkin belirtke tablosu</w:t>
      </w:r>
      <w:bookmarkEnd w:id="223"/>
      <w:r w:rsidRPr="001A49ED">
        <w:t xml:space="preserve"> formatı</w:t>
      </w:r>
    </w:p>
    <w:tbl>
      <w:tblPr>
        <w:tblStyle w:val="TabloKlavuzu"/>
        <w:tblW w:w="10343" w:type="dxa"/>
        <w:tblLayout w:type="fixed"/>
        <w:tblLook w:val="04A0" w:firstRow="1" w:lastRow="0" w:firstColumn="1" w:lastColumn="0" w:noHBand="0" w:noVBand="1"/>
      </w:tblPr>
      <w:tblGrid>
        <w:gridCol w:w="2547"/>
        <w:gridCol w:w="1134"/>
        <w:gridCol w:w="1134"/>
        <w:gridCol w:w="1276"/>
        <w:gridCol w:w="1275"/>
        <w:gridCol w:w="851"/>
        <w:gridCol w:w="850"/>
        <w:gridCol w:w="1276"/>
      </w:tblGrid>
      <w:tr w:rsidR="001A49ED" w:rsidRPr="001A49ED" w14:paraId="493E44D1" w14:textId="77777777" w:rsidTr="007B7009">
        <w:trPr>
          <w:trHeight w:val="455"/>
        </w:trPr>
        <w:tc>
          <w:tcPr>
            <w:tcW w:w="2547" w:type="dxa"/>
            <w:vMerge w:val="restart"/>
          </w:tcPr>
          <w:p w14:paraId="508B1138" w14:textId="77777777" w:rsidR="007B7009" w:rsidRPr="001A49ED" w:rsidRDefault="007B7009" w:rsidP="007B7009">
            <w:pPr>
              <w:rPr>
                <w:rFonts w:ascii="Candara" w:hAnsi="Candara"/>
                <w:b/>
                <w:sz w:val="20"/>
                <w:szCs w:val="20"/>
              </w:rPr>
            </w:pPr>
          </w:p>
          <w:p w14:paraId="02207AEC" w14:textId="77777777" w:rsidR="007B7009" w:rsidRPr="001A49ED" w:rsidRDefault="007B7009" w:rsidP="007B7009">
            <w:pPr>
              <w:rPr>
                <w:rFonts w:ascii="Candara" w:hAnsi="Candara"/>
                <w:b/>
                <w:sz w:val="20"/>
                <w:szCs w:val="20"/>
              </w:rPr>
            </w:pPr>
            <w:r w:rsidRPr="001A49ED">
              <w:rPr>
                <w:rFonts w:ascii="Candara" w:hAnsi="Candara"/>
                <w:b/>
                <w:sz w:val="20"/>
                <w:szCs w:val="20"/>
              </w:rPr>
              <w:t>Blok / Kurul / Staj Hedefleri</w:t>
            </w:r>
          </w:p>
        </w:tc>
        <w:tc>
          <w:tcPr>
            <w:tcW w:w="7796" w:type="dxa"/>
            <w:gridSpan w:val="7"/>
          </w:tcPr>
          <w:p w14:paraId="33186097"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DEĞERLENDİRME YÖNTEMLERI</w:t>
            </w:r>
          </w:p>
        </w:tc>
      </w:tr>
      <w:tr w:rsidR="001A49ED" w:rsidRPr="001A49ED" w14:paraId="5542A6DA" w14:textId="77777777" w:rsidTr="007B7009">
        <w:tc>
          <w:tcPr>
            <w:tcW w:w="2547" w:type="dxa"/>
            <w:vMerge/>
          </w:tcPr>
          <w:p w14:paraId="74E2ED19" w14:textId="77777777" w:rsidR="007B7009" w:rsidRPr="001A49ED" w:rsidRDefault="007B7009" w:rsidP="007B7009">
            <w:pPr>
              <w:rPr>
                <w:rFonts w:ascii="Candara" w:hAnsi="Candara"/>
                <w:b/>
                <w:sz w:val="20"/>
                <w:szCs w:val="20"/>
              </w:rPr>
            </w:pPr>
          </w:p>
        </w:tc>
        <w:tc>
          <w:tcPr>
            <w:tcW w:w="1134" w:type="dxa"/>
          </w:tcPr>
          <w:p w14:paraId="40AEDCDB" w14:textId="77777777" w:rsidR="007B7009" w:rsidRPr="001A49ED" w:rsidRDefault="007B7009" w:rsidP="007B7009">
            <w:pPr>
              <w:rPr>
                <w:rFonts w:ascii="Candara" w:hAnsi="Candara"/>
                <w:b/>
                <w:sz w:val="20"/>
                <w:szCs w:val="20"/>
              </w:rPr>
            </w:pPr>
            <w:r w:rsidRPr="001A49ED">
              <w:rPr>
                <w:rFonts w:ascii="Candara" w:hAnsi="Candara"/>
                <w:b/>
                <w:sz w:val="20"/>
                <w:szCs w:val="20"/>
              </w:rPr>
              <w:t>Çoktan Seçmeli Sınavlar</w:t>
            </w:r>
          </w:p>
        </w:tc>
        <w:tc>
          <w:tcPr>
            <w:tcW w:w="1134" w:type="dxa"/>
          </w:tcPr>
          <w:p w14:paraId="0F5B924E"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Sözlü</w:t>
            </w:r>
          </w:p>
        </w:tc>
        <w:tc>
          <w:tcPr>
            <w:tcW w:w="1276" w:type="dxa"/>
          </w:tcPr>
          <w:p w14:paraId="47087E85"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Ödev</w:t>
            </w:r>
          </w:p>
        </w:tc>
        <w:tc>
          <w:tcPr>
            <w:tcW w:w="1275" w:type="dxa"/>
          </w:tcPr>
          <w:p w14:paraId="2BEA9965"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51" w:type="dxa"/>
          </w:tcPr>
          <w:p w14:paraId="620B92CD"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50" w:type="dxa"/>
          </w:tcPr>
          <w:p w14:paraId="710BBDE0"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276" w:type="dxa"/>
          </w:tcPr>
          <w:p w14:paraId="6A8040CB"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14:paraId="4F2AE206" w14:textId="77777777" w:rsidTr="007B7009">
        <w:tc>
          <w:tcPr>
            <w:tcW w:w="2547" w:type="dxa"/>
          </w:tcPr>
          <w:p w14:paraId="7907E3BD" w14:textId="77777777" w:rsidR="007B7009" w:rsidRPr="001A49ED" w:rsidRDefault="007B7009" w:rsidP="007B7009">
            <w:pPr>
              <w:jc w:val="center"/>
              <w:rPr>
                <w:rFonts w:ascii="Candara" w:hAnsi="Candara"/>
                <w:b/>
                <w:sz w:val="20"/>
                <w:szCs w:val="20"/>
              </w:rPr>
            </w:pPr>
          </w:p>
        </w:tc>
        <w:tc>
          <w:tcPr>
            <w:tcW w:w="1134" w:type="dxa"/>
          </w:tcPr>
          <w:p w14:paraId="3EB8D51A" w14:textId="77777777" w:rsidR="007B7009" w:rsidRPr="001A49ED" w:rsidRDefault="007B7009" w:rsidP="007B7009">
            <w:pPr>
              <w:rPr>
                <w:rFonts w:ascii="Candara" w:hAnsi="Candara"/>
                <w:b/>
                <w:sz w:val="20"/>
                <w:szCs w:val="20"/>
              </w:rPr>
            </w:pPr>
          </w:p>
        </w:tc>
        <w:tc>
          <w:tcPr>
            <w:tcW w:w="1134" w:type="dxa"/>
          </w:tcPr>
          <w:p w14:paraId="53D421A2" w14:textId="77777777" w:rsidR="007B7009" w:rsidRPr="001A49ED" w:rsidRDefault="007B7009" w:rsidP="007B7009">
            <w:pPr>
              <w:rPr>
                <w:rFonts w:ascii="Candara" w:hAnsi="Candara"/>
                <w:b/>
                <w:sz w:val="20"/>
                <w:szCs w:val="20"/>
              </w:rPr>
            </w:pPr>
          </w:p>
        </w:tc>
        <w:tc>
          <w:tcPr>
            <w:tcW w:w="1276" w:type="dxa"/>
          </w:tcPr>
          <w:p w14:paraId="0C1B1FDE" w14:textId="77777777" w:rsidR="007B7009" w:rsidRPr="001A49ED" w:rsidRDefault="007B7009" w:rsidP="007B7009">
            <w:pPr>
              <w:rPr>
                <w:rFonts w:ascii="Candara" w:hAnsi="Candara"/>
                <w:b/>
                <w:sz w:val="20"/>
                <w:szCs w:val="20"/>
              </w:rPr>
            </w:pPr>
          </w:p>
        </w:tc>
        <w:tc>
          <w:tcPr>
            <w:tcW w:w="1275" w:type="dxa"/>
          </w:tcPr>
          <w:p w14:paraId="07A23D3A" w14:textId="77777777" w:rsidR="007B7009" w:rsidRPr="001A49ED" w:rsidRDefault="007B7009" w:rsidP="007B7009">
            <w:pPr>
              <w:rPr>
                <w:rFonts w:ascii="Candara" w:hAnsi="Candara"/>
                <w:b/>
                <w:sz w:val="20"/>
                <w:szCs w:val="20"/>
              </w:rPr>
            </w:pPr>
          </w:p>
        </w:tc>
        <w:tc>
          <w:tcPr>
            <w:tcW w:w="851" w:type="dxa"/>
          </w:tcPr>
          <w:p w14:paraId="761388AC" w14:textId="77777777" w:rsidR="007B7009" w:rsidRPr="001A49ED" w:rsidRDefault="007B7009" w:rsidP="007B7009">
            <w:pPr>
              <w:rPr>
                <w:rFonts w:ascii="Candara" w:hAnsi="Candara"/>
                <w:b/>
                <w:sz w:val="20"/>
                <w:szCs w:val="20"/>
              </w:rPr>
            </w:pPr>
          </w:p>
        </w:tc>
        <w:tc>
          <w:tcPr>
            <w:tcW w:w="850" w:type="dxa"/>
          </w:tcPr>
          <w:p w14:paraId="666F2DEF" w14:textId="77777777" w:rsidR="007B7009" w:rsidRPr="001A49ED" w:rsidRDefault="007B7009" w:rsidP="007B7009">
            <w:pPr>
              <w:rPr>
                <w:rFonts w:ascii="Candara" w:hAnsi="Candara"/>
                <w:b/>
                <w:sz w:val="20"/>
                <w:szCs w:val="20"/>
              </w:rPr>
            </w:pPr>
          </w:p>
        </w:tc>
        <w:tc>
          <w:tcPr>
            <w:tcW w:w="1276" w:type="dxa"/>
          </w:tcPr>
          <w:p w14:paraId="524228FA" w14:textId="77777777" w:rsidR="007B7009" w:rsidRPr="001A49ED" w:rsidRDefault="007B7009" w:rsidP="007B7009">
            <w:pPr>
              <w:rPr>
                <w:rFonts w:ascii="Candara" w:hAnsi="Candara"/>
                <w:b/>
                <w:sz w:val="20"/>
                <w:szCs w:val="20"/>
              </w:rPr>
            </w:pPr>
          </w:p>
        </w:tc>
      </w:tr>
      <w:tr w:rsidR="001A49ED" w:rsidRPr="001A49ED" w14:paraId="0A57B91A" w14:textId="77777777" w:rsidTr="007B7009">
        <w:trPr>
          <w:trHeight w:val="152"/>
        </w:trPr>
        <w:tc>
          <w:tcPr>
            <w:tcW w:w="2547" w:type="dxa"/>
          </w:tcPr>
          <w:p w14:paraId="3B2DECE7" w14:textId="77777777" w:rsidR="007B7009" w:rsidRPr="001A49ED" w:rsidRDefault="007B7009" w:rsidP="007B7009">
            <w:pPr>
              <w:jc w:val="center"/>
              <w:rPr>
                <w:rFonts w:ascii="Candara" w:hAnsi="Candara"/>
                <w:b/>
                <w:sz w:val="20"/>
                <w:szCs w:val="20"/>
              </w:rPr>
            </w:pPr>
          </w:p>
        </w:tc>
        <w:tc>
          <w:tcPr>
            <w:tcW w:w="1134" w:type="dxa"/>
          </w:tcPr>
          <w:p w14:paraId="6BE622E5" w14:textId="77777777" w:rsidR="007B7009" w:rsidRPr="001A49ED" w:rsidRDefault="007B7009" w:rsidP="007B7009">
            <w:pPr>
              <w:rPr>
                <w:rFonts w:ascii="Candara" w:hAnsi="Candara"/>
                <w:b/>
                <w:sz w:val="20"/>
                <w:szCs w:val="20"/>
              </w:rPr>
            </w:pPr>
          </w:p>
        </w:tc>
        <w:tc>
          <w:tcPr>
            <w:tcW w:w="1134" w:type="dxa"/>
          </w:tcPr>
          <w:p w14:paraId="76D5A83E" w14:textId="77777777" w:rsidR="007B7009" w:rsidRPr="001A49ED" w:rsidRDefault="007B7009" w:rsidP="007B7009">
            <w:pPr>
              <w:rPr>
                <w:rFonts w:ascii="Candara" w:hAnsi="Candara"/>
                <w:b/>
                <w:sz w:val="20"/>
                <w:szCs w:val="20"/>
              </w:rPr>
            </w:pPr>
          </w:p>
        </w:tc>
        <w:tc>
          <w:tcPr>
            <w:tcW w:w="1276" w:type="dxa"/>
          </w:tcPr>
          <w:p w14:paraId="7DA458DE" w14:textId="77777777" w:rsidR="007B7009" w:rsidRPr="001A49ED" w:rsidRDefault="007B7009" w:rsidP="007B7009">
            <w:pPr>
              <w:rPr>
                <w:rFonts w:ascii="Candara" w:hAnsi="Candara"/>
                <w:b/>
                <w:sz w:val="20"/>
                <w:szCs w:val="20"/>
              </w:rPr>
            </w:pPr>
          </w:p>
        </w:tc>
        <w:tc>
          <w:tcPr>
            <w:tcW w:w="1275" w:type="dxa"/>
          </w:tcPr>
          <w:p w14:paraId="24F230B7" w14:textId="77777777" w:rsidR="007B7009" w:rsidRPr="001A49ED" w:rsidRDefault="007B7009" w:rsidP="007B7009">
            <w:pPr>
              <w:rPr>
                <w:rFonts w:ascii="Candara" w:hAnsi="Candara"/>
                <w:b/>
                <w:sz w:val="20"/>
                <w:szCs w:val="20"/>
              </w:rPr>
            </w:pPr>
          </w:p>
        </w:tc>
        <w:tc>
          <w:tcPr>
            <w:tcW w:w="851" w:type="dxa"/>
          </w:tcPr>
          <w:p w14:paraId="7A439DE4" w14:textId="77777777" w:rsidR="007B7009" w:rsidRPr="001A49ED" w:rsidRDefault="007B7009" w:rsidP="007B7009">
            <w:pPr>
              <w:rPr>
                <w:rFonts w:ascii="Candara" w:hAnsi="Candara"/>
                <w:b/>
                <w:sz w:val="20"/>
                <w:szCs w:val="20"/>
              </w:rPr>
            </w:pPr>
          </w:p>
        </w:tc>
        <w:tc>
          <w:tcPr>
            <w:tcW w:w="850" w:type="dxa"/>
          </w:tcPr>
          <w:p w14:paraId="0F0D23A0" w14:textId="77777777" w:rsidR="007B7009" w:rsidRPr="001A49ED" w:rsidRDefault="007B7009" w:rsidP="007B7009">
            <w:pPr>
              <w:rPr>
                <w:rFonts w:ascii="Candara" w:hAnsi="Candara"/>
                <w:b/>
                <w:sz w:val="20"/>
                <w:szCs w:val="20"/>
              </w:rPr>
            </w:pPr>
          </w:p>
        </w:tc>
        <w:tc>
          <w:tcPr>
            <w:tcW w:w="1276" w:type="dxa"/>
          </w:tcPr>
          <w:p w14:paraId="061C64E8" w14:textId="77777777" w:rsidR="007B7009" w:rsidRPr="001A49ED" w:rsidRDefault="007B7009" w:rsidP="007B7009">
            <w:pPr>
              <w:rPr>
                <w:rFonts w:ascii="Candara" w:hAnsi="Candara"/>
                <w:b/>
                <w:sz w:val="20"/>
                <w:szCs w:val="20"/>
              </w:rPr>
            </w:pPr>
          </w:p>
        </w:tc>
      </w:tr>
      <w:tr w:rsidR="001A49ED" w:rsidRPr="001A49ED" w14:paraId="50921EF7" w14:textId="77777777" w:rsidTr="007B7009">
        <w:tc>
          <w:tcPr>
            <w:tcW w:w="2547" w:type="dxa"/>
          </w:tcPr>
          <w:p w14:paraId="6264E359" w14:textId="77777777" w:rsidR="007B7009" w:rsidRPr="001A49ED" w:rsidRDefault="007B7009" w:rsidP="007B7009">
            <w:pPr>
              <w:jc w:val="center"/>
              <w:rPr>
                <w:rFonts w:ascii="Candara" w:hAnsi="Candara"/>
                <w:b/>
                <w:sz w:val="20"/>
                <w:szCs w:val="20"/>
              </w:rPr>
            </w:pPr>
          </w:p>
        </w:tc>
        <w:tc>
          <w:tcPr>
            <w:tcW w:w="1134" w:type="dxa"/>
          </w:tcPr>
          <w:p w14:paraId="5372C36B" w14:textId="77777777" w:rsidR="007B7009" w:rsidRPr="001A49ED" w:rsidRDefault="007B7009" w:rsidP="007B7009">
            <w:pPr>
              <w:rPr>
                <w:rFonts w:ascii="Candara" w:hAnsi="Candara"/>
                <w:b/>
                <w:sz w:val="20"/>
                <w:szCs w:val="20"/>
              </w:rPr>
            </w:pPr>
          </w:p>
        </w:tc>
        <w:tc>
          <w:tcPr>
            <w:tcW w:w="1134" w:type="dxa"/>
          </w:tcPr>
          <w:p w14:paraId="74BFC3E6" w14:textId="77777777" w:rsidR="007B7009" w:rsidRPr="001A49ED" w:rsidRDefault="007B7009" w:rsidP="007B7009">
            <w:pPr>
              <w:rPr>
                <w:rFonts w:ascii="Candara" w:hAnsi="Candara"/>
                <w:b/>
                <w:sz w:val="20"/>
                <w:szCs w:val="20"/>
              </w:rPr>
            </w:pPr>
          </w:p>
        </w:tc>
        <w:tc>
          <w:tcPr>
            <w:tcW w:w="1276" w:type="dxa"/>
          </w:tcPr>
          <w:p w14:paraId="7BCB3B33" w14:textId="77777777" w:rsidR="007B7009" w:rsidRPr="001A49ED" w:rsidRDefault="007B7009" w:rsidP="007B7009">
            <w:pPr>
              <w:rPr>
                <w:rFonts w:ascii="Candara" w:hAnsi="Candara"/>
                <w:b/>
                <w:sz w:val="20"/>
                <w:szCs w:val="20"/>
              </w:rPr>
            </w:pPr>
          </w:p>
        </w:tc>
        <w:tc>
          <w:tcPr>
            <w:tcW w:w="1275" w:type="dxa"/>
          </w:tcPr>
          <w:p w14:paraId="3EAAFC0D" w14:textId="77777777" w:rsidR="007B7009" w:rsidRPr="001A49ED" w:rsidRDefault="007B7009" w:rsidP="007B7009">
            <w:pPr>
              <w:rPr>
                <w:rFonts w:ascii="Candara" w:hAnsi="Candara"/>
                <w:b/>
                <w:sz w:val="20"/>
                <w:szCs w:val="20"/>
              </w:rPr>
            </w:pPr>
          </w:p>
        </w:tc>
        <w:tc>
          <w:tcPr>
            <w:tcW w:w="851" w:type="dxa"/>
          </w:tcPr>
          <w:p w14:paraId="4094678C" w14:textId="77777777" w:rsidR="007B7009" w:rsidRPr="001A49ED" w:rsidRDefault="007B7009" w:rsidP="007B7009">
            <w:pPr>
              <w:rPr>
                <w:rFonts w:ascii="Candara" w:hAnsi="Candara"/>
                <w:b/>
                <w:sz w:val="20"/>
                <w:szCs w:val="20"/>
              </w:rPr>
            </w:pPr>
          </w:p>
        </w:tc>
        <w:tc>
          <w:tcPr>
            <w:tcW w:w="850" w:type="dxa"/>
          </w:tcPr>
          <w:p w14:paraId="1855441F" w14:textId="77777777" w:rsidR="007B7009" w:rsidRPr="001A49ED" w:rsidRDefault="007B7009" w:rsidP="007B7009">
            <w:pPr>
              <w:rPr>
                <w:rFonts w:ascii="Candara" w:hAnsi="Candara"/>
                <w:b/>
                <w:sz w:val="20"/>
                <w:szCs w:val="20"/>
              </w:rPr>
            </w:pPr>
          </w:p>
        </w:tc>
        <w:tc>
          <w:tcPr>
            <w:tcW w:w="1276" w:type="dxa"/>
          </w:tcPr>
          <w:p w14:paraId="1A232012" w14:textId="77777777" w:rsidR="007B7009" w:rsidRPr="001A49ED" w:rsidRDefault="007B7009" w:rsidP="007B7009">
            <w:pPr>
              <w:rPr>
                <w:rFonts w:ascii="Candara" w:hAnsi="Candara"/>
                <w:b/>
                <w:sz w:val="20"/>
                <w:szCs w:val="20"/>
              </w:rPr>
            </w:pPr>
          </w:p>
        </w:tc>
      </w:tr>
      <w:tr w:rsidR="001A49ED" w:rsidRPr="001A49ED" w14:paraId="639F72B8" w14:textId="77777777" w:rsidTr="007B7009">
        <w:tc>
          <w:tcPr>
            <w:tcW w:w="2547" w:type="dxa"/>
          </w:tcPr>
          <w:p w14:paraId="10BACE10" w14:textId="77777777" w:rsidR="007B7009" w:rsidRPr="001A49ED" w:rsidRDefault="007B7009" w:rsidP="007B7009">
            <w:pPr>
              <w:jc w:val="center"/>
              <w:rPr>
                <w:rFonts w:ascii="Candara" w:hAnsi="Candara"/>
                <w:b/>
                <w:sz w:val="20"/>
                <w:szCs w:val="20"/>
              </w:rPr>
            </w:pPr>
          </w:p>
        </w:tc>
        <w:tc>
          <w:tcPr>
            <w:tcW w:w="1134" w:type="dxa"/>
          </w:tcPr>
          <w:p w14:paraId="697FF79A" w14:textId="77777777" w:rsidR="007B7009" w:rsidRPr="001A49ED" w:rsidRDefault="007B7009" w:rsidP="007B7009">
            <w:pPr>
              <w:rPr>
                <w:rFonts w:ascii="Candara" w:hAnsi="Candara"/>
                <w:b/>
                <w:sz w:val="20"/>
                <w:szCs w:val="20"/>
              </w:rPr>
            </w:pPr>
          </w:p>
        </w:tc>
        <w:tc>
          <w:tcPr>
            <w:tcW w:w="1134" w:type="dxa"/>
          </w:tcPr>
          <w:p w14:paraId="6D4ACD32" w14:textId="77777777" w:rsidR="007B7009" w:rsidRPr="001A49ED" w:rsidRDefault="007B7009" w:rsidP="007B7009">
            <w:pPr>
              <w:rPr>
                <w:rFonts w:ascii="Candara" w:hAnsi="Candara"/>
                <w:b/>
                <w:sz w:val="20"/>
                <w:szCs w:val="20"/>
              </w:rPr>
            </w:pPr>
          </w:p>
        </w:tc>
        <w:tc>
          <w:tcPr>
            <w:tcW w:w="1276" w:type="dxa"/>
          </w:tcPr>
          <w:p w14:paraId="69AEF9D6" w14:textId="77777777" w:rsidR="007B7009" w:rsidRPr="001A49ED" w:rsidRDefault="007B7009" w:rsidP="007B7009">
            <w:pPr>
              <w:rPr>
                <w:rFonts w:ascii="Candara" w:hAnsi="Candara"/>
                <w:b/>
                <w:sz w:val="20"/>
                <w:szCs w:val="20"/>
              </w:rPr>
            </w:pPr>
          </w:p>
        </w:tc>
        <w:tc>
          <w:tcPr>
            <w:tcW w:w="1275" w:type="dxa"/>
          </w:tcPr>
          <w:p w14:paraId="78B37E8D" w14:textId="77777777" w:rsidR="007B7009" w:rsidRPr="001A49ED" w:rsidRDefault="007B7009" w:rsidP="007B7009">
            <w:pPr>
              <w:rPr>
                <w:rFonts w:ascii="Candara" w:hAnsi="Candara"/>
                <w:b/>
                <w:sz w:val="20"/>
                <w:szCs w:val="20"/>
              </w:rPr>
            </w:pPr>
          </w:p>
        </w:tc>
        <w:tc>
          <w:tcPr>
            <w:tcW w:w="851" w:type="dxa"/>
          </w:tcPr>
          <w:p w14:paraId="190AD213" w14:textId="77777777" w:rsidR="007B7009" w:rsidRPr="001A49ED" w:rsidRDefault="007B7009" w:rsidP="007B7009">
            <w:pPr>
              <w:rPr>
                <w:rFonts w:ascii="Candara" w:hAnsi="Candara"/>
                <w:b/>
                <w:sz w:val="20"/>
                <w:szCs w:val="20"/>
              </w:rPr>
            </w:pPr>
          </w:p>
        </w:tc>
        <w:tc>
          <w:tcPr>
            <w:tcW w:w="850" w:type="dxa"/>
          </w:tcPr>
          <w:p w14:paraId="4F29D747" w14:textId="77777777" w:rsidR="007B7009" w:rsidRPr="001A49ED" w:rsidRDefault="007B7009" w:rsidP="007B7009">
            <w:pPr>
              <w:rPr>
                <w:rFonts w:ascii="Candara" w:hAnsi="Candara"/>
                <w:b/>
                <w:sz w:val="20"/>
                <w:szCs w:val="20"/>
              </w:rPr>
            </w:pPr>
          </w:p>
        </w:tc>
        <w:tc>
          <w:tcPr>
            <w:tcW w:w="1276" w:type="dxa"/>
          </w:tcPr>
          <w:p w14:paraId="1334975C" w14:textId="77777777" w:rsidR="007B7009" w:rsidRPr="001A49ED" w:rsidRDefault="007B7009" w:rsidP="007B7009">
            <w:pPr>
              <w:rPr>
                <w:rFonts w:ascii="Candara" w:hAnsi="Candara"/>
                <w:b/>
                <w:sz w:val="20"/>
                <w:szCs w:val="20"/>
              </w:rPr>
            </w:pPr>
          </w:p>
        </w:tc>
      </w:tr>
      <w:tr w:rsidR="001A49ED" w:rsidRPr="001A49ED" w14:paraId="2FA02F21" w14:textId="77777777" w:rsidTr="007B7009">
        <w:tc>
          <w:tcPr>
            <w:tcW w:w="2547" w:type="dxa"/>
          </w:tcPr>
          <w:p w14:paraId="7700F5ED" w14:textId="77777777" w:rsidR="007B7009" w:rsidRPr="001A49ED" w:rsidRDefault="007B7009" w:rsidP="007B7009">
            <w:pPr>
              <w:jc w:val="center"/>
              <w:rPr>
                <w:rFonts w:ascii="Candara" w:hAnsi="Candara"/>
                <w:b/>
                <w:sz w:val="20"/>
                <w:szCs w:val="20"/>
              </w:rPr>
            </w:pPr>
          </w:p>
        </w:tc>
        <w:tc>
          <w:tcPr>
            <w:tcW w:w="1134" w:type="dxa"/>
          </w:tcPr>
          <w:p w14:paraId="7AE77350" w14:textId="77777777" w:rsidR="007B7009" w:rsidRPr="001A49ED" w:rsidRDefault="007B7009" w:rsidP="007B7009">
            <w:pPr>
              <w:rPr>
                <w:rFonts w:ascii="Candara" w:hAnsi="Candara"/>
                <w:b/>
                <w:sz w:val="20"/>
                <w:szCs w:val="20"/>
              </w:rPr>
            </w:pPr>
          </w:p>
        </w:tc>
        <w:tc>
          <w:tcPr>
            <w:tcW w:w="1134" w:type="dxa"/>
          </w:tcPr>
          <w:p w14:paraId="1C3FCBC3" w14:textId="77777777" w:rsidR="007B7009" w:rsidRPr="001A49ED" w:rsidRDefault="007B7009" w:rsidP="007B7009">
            <w:pPr>
              <w:rPr>
                <w:rFonts w:ascii="Candara" w:hAnsi="Candara"/>
                <w:b/>
                <w:sz w:val="20"/>
                <w:szCs w:val="20"/>
              </w:rPr>
            </w:pPr>
          </w:p>
        </w:tc>
        <w:tc>
          <w:tcPr>
            <w:tcW w:w="1276" w:type="dxa"/>
          </w:tcPr>
          <w:p w14:paraId="5678A984" w14:textId="77777777" w:rsidR="007B7009" w:rsidRPr="001A49ED" w:rsidRDefault="007B7009" w:rsidP="007B7009">
            <w:pPr>
              <w:rPr>
                <w:rFonts w:ascii="Candara" w:hAnsi="Candara"/>
                <w:b/>
                <w:sz w:val="20"/>
                <w:szCs w:val="20"/>
              </w:rPr>
            </w:pPr>
          </w:p>
        </w:tc>
        <w:tc>
          <w:tcPr>
            <w:tcW w:w="1275" w:type="dxa"/>
          </w:tcPr>
          <w:p w14:paraId="6E0C1733" w14:textId="77777777" w:rsidR="007B7009" w:rsidRPr="001A49ED" w:rsidRDefault="007B7009" w:rsidP="007B7009">
            <w:pPr>
              <w:rPr>
                <w:rFonts w:ascii="Candara" w:hAnsi="Candara"/>
                <w:b/>
                <w:sz w:val="20"/>
                <w:szCs w:val="20"/>
              </w:rPr>
            </w:pPr>
          </w:p>
        </w:tc>
        <w:tc>
          <w:tcPr>
            <w:tcW w:w="851" w:type="dxa"/>
          </w:tcPr>
          <w:p w14:paraId="60E2EF18" w14:textId="77777777" w:rsidR="007B7009" w:rsidRPr="001A49ED" w:rsidRDefault="007B7009" w:rsidP="007B7009">
            <w:pPr>
              <w:rPr>
                <w:rFonts w:ascii="Candara" w:hAnsi="Candara"/>
                <w:b/>
                <w:sz w:val="20"/>
                <w:szCs w:val="20"/>
              </w:rPr>
            </w:pPr>
          </w:p>
        </w:tc>
        <w:tc>
          <w:tcPr>
            <w:tcW w:w="850" w:type="dxa"/>
          </w:tcPr>
          <w:p w14:paraId="7CFB5763" w14:textId="77777777" w:rsidR="007B7009" w:rsidRPr="001A49ED" w:rsidRDefault="007B7009" w:rsidP="007B7009">
            <w:pPr>
              <w:rPr>
                <w:rFonts w:ascii="Candara" w:hAnsi="Candara"/>
                <w:b/>
                <w:sz w:val="20"/>
                <w:szCs w:val="20"/>
              </w:rPr>
            </w:pPr>
          </w:p>
        </w:tc>
        <w:tc>
          <w:tcPr>
            <w:tcW w:w="1276" w:type="dxa"/>
          </w:tcPr>
          <w:p w14:paraId="515471D7" w14:textId="77777777" w:rsidR="007B7009" w:rsidRPr="001A49ED" w:rsidRDefault="007B7009" w:rsidP="007B7009">
            <w:pPr>
              <w:rPr>
                <w:rFonts w:ascii="Candara" w:hAnsi="Candara"/>
                <w:b/>
                <w:sz w:val="20"/>
                <w:szCs w:val="20"/>
              </w:rPr>
            </w:pPr>
          </w:p>
        </w:tc>
      </w:tr>
      <w:tr w:rsidR="007B7009" w:rsidRPr="001A49ED" w14:paraId="35A87EE6" w14:textId="77777777" w:rsidTr="007B7009">
        <w:trPr>
          <w:trHeight w:val="361"/>
        </w:trPr>
        <w:tc>
          <w:tcPr>
            <w:tcW w:w="2547" w:type="dxa"/>
          </w:tcPr>
          <w:p w14:paraId="2F3CDFA7" w14:textId="77777777" w:rsidR="007B7009" w:rsidRPr="001A49ED" w:rsidRDefault="007B7009" w:rsidP="007B7009">
            <w:pPr>
              <w:jc w:val="center"/>
              <w:rPr>
                <w:rFonts w:ascii="Candara" w:hAnsi="Candara"/>
                <w:b/>
                <w:sz w:val="20"/>
                <w:szCs w:val="20"/>
              </w:rPr>
            </w:pPr>
          </w:p>
        </w:tc>
        <w:tc>
          <w:tcPr>
            <w:tcW w:w="1134" w:type="dxa"/>
          </w:tcPr>
          <w:p w14:paraId="4D5CDB44" w14:textId="77777777" w:rsidR="007B7009" w:rsidRPr="001A49ED" w:rsidRDefault="007B7009" w:rsidP="007B7009">
            <w:pPr>
              <w:rPr>
                <w:rFonts w:ascii="Candara" w:hAnsi="Candara"/>
                <w:b/>
                <w:sz w:val="20"/>
                <w:szCs w:val="20"/>
              </w:rPr>
            </w:pPr>
          </w:p>
        </w:tc>
        <w:tc>
          <w:tcPr>
            <w:tcW w:w="1134" w:type="dxa"/>
          </w:tcPr>
          <w:p w14:paraId="7E54921F" w14:textId="77777777" w:rsidR="007B7009" w:rsidRPr="001A49ED" w:rsidRDefault="007B7009" w:rsidP="007B7009">
            <w:pPr>
              <w:rPr>
                <w:rFonts w:ascii="Candara" w:hAnsi="Candara"/>
                <w:b/>
                <w:sz w:val="20"/>
                <w:szCs w:val="20"/>
              </w:rPr>
            </w:pPr>
          </w:p>
        </w:tc>
        <w:tc>
          <w:tcPr>
            <w:tcW w:w="1276" w:type="dxa"/>
          </w:tcPr>
          <w:p w14:paraId="0D76A7FA" w14:textId="77777777" w:rsidR="007B7009" w:rsidRPr="001A49ED" w:rsidRDefault="007B7009" w:rsidP="007B7009">
            <w:pPr>
              <w:rPr>
                <w:rFonts w:ascii="Candara" w:hAnsi="Candara"/>
                <w:b/>
                <w:sz w:val="20"/>
                <w:szCs w:val="20"/>
              </w:rPr>
            </w:pPr>
          </w:p>
        </w:tc>
        <w:tc>
          <w:tcPr>
            <w:tcW w:w="1275" w:type="dxa"/>
          </w:tcPr>
          <w:p w14:paraId="1C16C6EA" w14:textId="77777777" w:rsidR="007B7009" w:rsidRPr="001A49ED" w:rsidRDefault="007B7009" w:rsidP="007B7009">
            <w:pPr>
              <w:rPr>
                <w:rFonts w:ascii="Candara" w:hAnsi="Candara"/>
                <w:b/>
                <w:sz w:val="20"/>
                <w:szCs w:val="20"/>
              </w:rPr>
            </w:pPr>
          </w:p>
        </w:tc>
        <w:tc>
          <w:tcPr>
            <w:tcW w:w="851" w:type="dxa"/>
          </w:tcPr>
          <w:p w14:paraId="30D9AF1D" w14:textId="77777777" w:rsidR="007B7009" w:rsidRPr="001A49ED" w:rsidRDefault="007B7009" w:rsidP="007B7009">
            <w:pPr>
              <w:rPr>
                <w:rFonts w:ascii="Candara" w:hAnsi="Candara"/>
                <w:b/>
                <w:sz w:val="20"/>
                <w:szCs w:val="20"/>
              </w:rPr>
            </w:pPr>
          </w:p>
        </w:tc>
        <w:tc>
          <w:tcPr>
            <w:tcW w:w="850" w:type="dxa"/>
          </w:tcPr>
          <w:p w14:paraId="2A1FB68A" w14:textId="77777777" w:rsidR="007B7009" w:rsidRPr="001A49ED" w:rsidRDefault="007B7009" w:rsidP="007B7009">
            <w:pPr>
              <w:rPr>
                <w:rFonts w:ascii="Candara" w:hAnsi="Candara"/>
                <w:b/>
                <w:sz w:val="20"/>
                <w:szCs w:val="20"/>
              </w:rPr>
            </w:pPr>
          </w:p>
        </w:tc>
        <w:tc>
          <w:tcPr>
            <w:tcW w:w="1276" w:type="dxa"/>
          </w:tcPr>
          <w:p w14:paraId="1DAA9F28" w14:textId="77777777" w:rsidR="007B7009" w:rsidRPr="001A49ED" w:rsidRDefault="007B7009" w:rsidP="007B7009">
            <w:pPr>
              <w:rPr>
                <w:rFonts w:ascii="Candara" w:hAnsi="Candara"/>
                <w:b/>
                <w:sz w:val="20"/>
                <w:szCs w:val="20"/>
              </w:rPr>
            </w:pPr>
          </w:p>
        </w:tc>
      </w:tr>
    </w:tbl>
    <w:p w14:paraId="1C190E54" w14:textId="77777777" w:rsidR="007B7009" w:rsidRPr="001A49ED" w:rsidRDefault="007B7009" w:rsidP="007B7009">
      <w:pPr>
        <w:rPr>
          <w:rFonts w:asciiTheme="minorHAnsi" w:hAnsiTheme="minorHAnsi"/>
          <w:b/>
          <w:sz w:val="20"/>
          <w:szCs w:val="20"/>
        </w:rPr>
      </w:pPr>
    </w:p>
    <w:p w14:paraId="08477F04" w14:textId="77777777" w:rsidR="007B7009" w:rsidRPr="001A49ED" w:rsidRDefault="007B7009" w:rsidP="007B7009">
      <w:pPr>
        <w:pStyle w:val="Stil2"/>
        <w:numPr>
          <w:ilvl w:val="0"/>
          <w:numId w:val="0"/>
        </w:numPr>
      </w:pPr>
    </w:p>
    <w:p w14:paraId="39E06F68" w14:textId="77777777" w:rsidR="00C6289B" w:rsidRPr="001A49ED" w:rsidRDefault="00C6289B" w:rsidP="007B7009">
      <w:pPr>
        <w:pStyle w:val="Stil2"/>
        <w:numPr>
          <w:ilvl w:val="0"/>
          <w:numId w:val="0"/>
        </w:numPr>
      </w:pPr>
    </w:p>
    <w:p w14:paraId="721EB009" w14:textId="77777777" w:rsidR="00C6289B" w:rsidRPr="001A49ED" w:rsidRDefault="00C6289B" w:rsidP="007B7009">
      <w:pPr>
        <w:pStyle w:val="Stil2"/>
        <w:numPr>
          <w:ilvl w:val="0"/>
          <w:numId w:val="0"/>
        </w:numPr>
      </w:pPr>
    </w:p>
    <w:p w14:paraId="1E543F82" w14:textId="77777777" w:rsidR="007B7009" w:rsidRPr="001A49ED" w:rsidRDefault="007B7009" w:rsidP="007B7009">
      <w:pPr>
        <w:pStyle w:val="Stil2"/>
        <w:numPr>
          <w:ilvl w:val="0"/>
          <w:numId w:val="0"/>
        </w:numPr>
        <w:ind w:left="360" w:hanging="360"/>
      </w:pPr>
      <w:r w:rsidRPr="001A49ED">
        <w:lastRenderedPageBreak/>
        <w:t>Tablo 3.1.2.b. Bir blok / kurul programı kuramsal sınav belirtke tablosu örneği</w:t>
      </w:r>
    </w:p>
    <w:tbl>
      <w:tblPr>
        <w:tblW w:w="10348" w:type="dxa"/>
        <w:tblInd w:w="-5" w:type="dxa"/>
        <w:tblCellMar>
          <w:left w:w="70" w:type="dxa"/>
          <w:right w:w="70" w:type="dxa"/>
        </w:tblCellMar>
        <w:tblLook w:val="04A0" w:firstRow="1" w:lastRow="0" w:firstColumn="1" w:lastColumn="0" w:noHBand="0" w:noVBand="1"/>
      </w:tblPr>
      <w:tblGrid>
        <w:gridCol w:w="4159"/>
        <w:gridCol w:w="642"/>
        <w:gridCol w:w="738"/>
        <w:gridCol w:w="851"/>
        <w:gridCol w:w="981"/>
        <w:gridCol w:w="1276"/>
        <w:gridCol w:w="851"/>
        <w:gridCol w:w="850"/>
      </w:tblGrid>
      <w:tr w:rsidR="001A49ED" w:rsidRPr="001A49ED" w14:paraId="70B7C234" w14:textId="77777777" w:rsidTr="007B7009">
        <w:trPr>
          <w:trHeight w:val="300"/>
        </w:trPr>
        <w:tc>
          <w:tcPr>
            <w:tcW w:w="4177" w:type="dxa"/>
            <w:vMerge w:val="restart"/>
            <w:tcBorders>
              <w:top w:val="single" w:sz="4" w:space="0" w:color="auto"/>
              <w:left w:val="single" w:sz="4" w:space="0" w:color="auto"/>
              <w:right w:val="single" w:sz="4" w:space="0" w:color="auto"/>
            </w:tcBorders>
            <w:shd w:val="clear" w:color="000000" w:fill="FFFFFF"/>
          </w:tcPr>
          <w:p w14:paraId="211529FB" w14:textId="77777777" w:rsidR="007B7009" w:rsidRPr="001A49ED" w:rsidRDefault="007B7009" w:rsidP="007B7009">
            <w:pPr>
              <w:rPr>
                <w:rFonts w:ascii="Candara" w:hAnsi="Candara" w:cs="Calibri"/>
                <w:b/>
              </w:rPr>
            </w:pPr>
          </w:p>
          <w:p w14:paraId="43F84E29" w14:textId="77777777" w:rsidR="007B7009" w:rsidRPr="001A49ED" w:rsidRDefault="007B7009" w:rsidP="007B7009">
            <w:pPr>
              <w:rPr>
                <w:rFonts w:ascii="Candara" w:hAnsi="Candara" w:cs="Calibri"/>
                <w:b/>
              </w:rPr>
            </w:pPr>
            <w:r w:rsidRPr="001A49ED">
              <w:rPr>
                <w:rFonts w:ascii="Candara" w:hAnsi="Candara" w:cs="Calibri"/>
                <w:b/>
              </w:rPr>
              <w:t>Hedef adı</w:t>
            </w:r>
          </w:p>
        </w:tc>
        <w:tc>
          <w:tcPr>
            <w:tcW w:w="3194" w:type="dxa"/>
            <w:gridSpan w:val="4"/>
            <w:tcBorders>
              <w:top w:val="single" w:sz="4" w:space="0" w:color="auto"/>
              <w:left w:val="nil"/>
              <w:bottom w:val="single" w:sz="4" w:space="0" w:color="auto"/>
              <w:right w:val="single" w:sz="4" w:space="0" w:color="auto"/>
            </w:tcBorders>
            <w:shd w:val="clear" w:color="000000" w:fill="FFFFFF"/>
            <w:noWrap/>
            <w:vAlign w:val="bottom"/>
          </w:tcPr>
          <w:p w14:paraId="27DB5BC7" w14:textId="77777777"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Eğitim Yöntemleri</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bottom"/>
          </w:tcPr>
          <w:p w14:paraId="255CB5D0" w14:textId="77777777"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Kuramsal sınavlardaki soru dağılımı</w:t>
            </w:r>
          </w:p>
        </w:tc>
      </w:tr>
      <w:tr w:rsidR="001A49ED" w:rsidRPr="001A49ED" w14:paraId="672B8201" w14:textId="77777777" w:rsidTr="007B7009">
        <w:trPr>
          <w:trHeight w:val="300"/>
        </w:trPr>
        <w:tc>
          <w:tcPr>
            <w:tcW w:w="4177" w:type="dxa"/>
            <w:vMerge/>
            <w:tcBorders>
              <w:left w:val="single" w:sz="4" w:space="0" w:color="auto"/>
              <w:bottom w:val="single" w:sz="4" w:space="0" w:color="auto"/>
              <w:right w:val="single" w:sz="4" w:space="0" w:color="auto"/>
            </w:tcBorders>
            <w:shd w:val="clear" w:color="000000" w:fill="FFFFFF"/>
            <w:hideMark/>
          </w:tcPr>
          <w:p w14:paraId="54A23655" w14:textId="77777777" w:rsidR="007B7009" w:rsidRPr="001A49ED" w:rsidRDefault="007B7009" w:rsidP="007B7009">
            <w:pPr>
              <w:rPr>
                <w:rFonts w:ascii="Candara" w:hAnsi="Candara" w:cs="Calibri"/>
                <w:b/>
              </w:rPr>
            </w:pPr>
          </w:p>
        </w:tc>
        <w:tc>
          <w:tcPr>
            <w:tcW w:w="642" w:type="dxa"/>
            <w:tcBorders>
              <w:top w:val="single" w:sz="4" w:space="0" w:color="auto"/>
              <w:left w:val="nil"/>
              <w:bottom w:val="single" w:sz="4" w:space="0" w:color="auto"/>
              <w:right w:val="single" w:sz="4" w:space="0" w:color="auto"/>
            </w:tcBorders>
            <w:shd w:val="clear" w:color="000000" w:fill="FFFFFF"/>
            <w:noWrap/>
            <w:vAlign w:val="bottom"/>
            <w:hideMark/>
          </w:tcPr>
          <w:p w14:paraId="6E0B3504" w14:textId="77777777"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PDÖ</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14:paraId="3EFDC800" w14:textId="77777777"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Sunum</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8EE710F" w14:textId="77777777"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Panel</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14:paraId="5E7403BF" w14:textId="77777777" w:rsidR="007B7009" w:rsidRPr="001A49ED" w:rsidRDefault="007B7009" w:rsidP="007B7009">
            <w:pPr>
              <w:jc w:val="center"/>
              <w:rPr>
                <w:rFonts w:ascii="Candara" w:hAnsi="Candara" w:cs="Calibri"/>
                <w:b/>
                <w:bCs/>
                <w:sz w:val="20"/>
                <w:szCs w:val="20"/>
              </w:rPr>
            </w:pPr>
            <w:proofErr w:type="spellStart"/>
            <w:r w:rsidRPr="001A49ED">
              <w:rPr>
                <w:rFonts w:ascii="Candara" w:hAnsi="Candara" w:cs="Calibri"/>
                <w:b/>
                <w:bCs/>
                <w:sz w:val="20"/>
                <w:szCs w:val="20"/>
              </w:rPr>
              <w:t>Uyg</w:t>
            </w:r>
            <w:proofErr w:type="spellEnd"/>
            <w:r w:rsidRPr="001A49ED">
              <w:rPr>
                <w:rFonts w:ascii="Candara" w:hAnsi="Candara" w:cs="Calibri"/>
                <w:b/>
                <w:bCs/>
                <w:sz w:val="20"/>
                <w:szCs w:val="20"/>
              </w:rPr>
              <w:t>.</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3C0922D" w14:textId="77777777"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Blok  / Kurul Sonu Sınavı</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DB48F62" w14:textId="77777777"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Final</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2ED5D93" w14:textId="77777777" w:rsidR="007B7009" w:rsidRPr="001A49ED" w:rsidRDefault="007B7009" w:rsidP="007B7009">
            <w:pPr>
              <w:jc w:val="center"/>
              <w:rPr>
                <w:rFonts w:ascii="Candara" w:hAnsi="Candara" w:cs="Calibri"/>
                <w:b/>
                <w:bCs/>
                <w:sz w:val="20"/>
                <w:szCs w:val="20"/>
              </w:rPr>
            </w:pPr>
            <w:proofErr w:type="spellStart"/>
            <w:r w:rsidRPr="001A49ED">
              <w:rPr>
                <w:rFonts w:ascii="Candara" w:hAnsi="Candara" w:cs="Calibri"/>
                <w:b/>
                <w:bCs/>
                <w:sz w:val="20"/>
                <w:szCs w:val="20"/>
              </w:rPr>
              <w:t>Büt</w:t>
            </w:r>
            <w:proofErr w:type="spellEnd"/>
            <w:r w:rsidRPr="001A49ED">
              <w:rPr>
                <w:rFonts w:ascii="Candara" w:hAnsi="Candara" w:cs="Calibri"/>
                <w:b/>
                <w:bCs/>
                <w:sz w:val="20"/>
                <w:szCs w:val="20"/>
              </w:rPr>
              <w:t>.</w:t>
            </w:r>
          </w:p>
        </w:tc>
      </w:tr>
      <w:tr w:rsidR="001A49ED" w:rsidRPr="001A49ED" w14:paraId="1A174929"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0B2743A6" w14:textId="77777777"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Gebelik öncesi ve gebelikte </w:t>
            </w:r>
            <w:proofErr w:type="spellStart"/>
            <w:r w:rsidRPr="001A49ED">
              <w:rPr>
                <w:rFonts w:ascii="Candara" w:hAnsi="Candara" w:cstheme="minorHAnsi"/>
                <w:bCs/>
                <w:sz w:val="20"/>
                <w:szCs w:val="20"/>
              </w:rPr>
              <w:t>psikososyal</w:t>
            </w:r>
            <w:proofErr w:type="spellEnd"/>
            <w:r w:rsidRPr="001A49ED">
              <w:rPr>
                <w:rFonts w:ascii="Candara" w:hAnsi="Candara" w:cstheme="minorHAnsi"/>
                <w:bCs/>
                <w:sz w:val="20"/>
                <w:szCs w:val="20"/>
              </w:rPr>
              <w:t xml:space="preserve"> ve genetik risk etmenlerinin belirlenmesi </w:t>
            </w:r>
          </w:p>
        </w:tc>
        <w:tc>
          <w:tcPr>
            <w:tcW w:w="642" w:type="dxa"/>
            <w:tcBorders>
              <w:top w:val="nil"/>
              <w:left w:val="nil"/>
              <w:bottom w:val="single" w:sz="4" w:space="0" w:color="auto"/>
              <w:right w:val="single" w:sz="4" w:space="0" w:color="auto"/>
            </w:tcBorders>
            <w:shd w:val="clear" w:color="000000" w:fill="FFFFFF"/>
            <w:noWrap/>
            <w:vAlign w:val="center"/>
            <w:hideMark/>
          </w:tcPr>
          <w:p w14:paraId="7C5AF544"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48803A39"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A4674BF"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981" w:type="dxa"/>
            <w:tcBorders>
              <w:top w:val="nil"/>
              <w:left w:val="nil"/>
              <w:bottom w:val="single" w:sz="4" w:space="0" w:color="auto"/>
              <w:right w:val="single" w:sz="4" w:space="0" w:color="auto"/>
            </w:tcBorders>
            <w:shd w:val="clear" w:color="000000" w:fill="FFFFFF"/>
            <w:noWrap/>
            <w:vAlign w:val="center"/>
            <w:hideMark/>
          </w:tcPr>
          <w:p w14:paraId="7BF9ADA2"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4870F92"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3C6D2749" w14:textId="77777777"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14:paraId="4288EDCA" w14:textId="77777777" w:rsidR="007B7009" w:rsidRPr="001A49ED" w:rsidRDefault="007B7009" w:rsidP="007B7009">
            <w:pPr>
              <w:jc w:val="center"/>
              <w:rPr>
                <w:rFonts w:ascii="Candara" w:hAnsi="Candara"/>
                <w:sz w:val="22"/>
                <w:szCs w:val="22"/>
              </w:rPr>
            </w:pPr>
            <w:r w:rsidRPr="001A49ED">
              <w:rPr>
                <w:rFonts w:ascii="Candara" w:hAnsi="Candara"/>
                <w:sz w:val="22"/>
                <w:szCs w:val="22"/>
              </w:rPr>
              <w:t> 1</w:t>
            </w:r>
          </w:p>
        </w:tc>
      </w:tr>
      <w:tr w:rsidR="001A49ED" w:rsidRPr="001A49ED" w14:paraId="231423F4" w14:textId="77777777" w:rsidTr="007B7009">
        <w:trPr>
          <w:trHeight w:val="525"/>
        </w:trPr>
        <w:tc>
          <w:tcPr>
            <w:tcW w:w="4177" w:type="dxa"/>
            <w:tcBorders>
              <w:top w:val="nil"/>
              <w:left w:val="single" w:sz="4" w:space="0" w:color="auto"/>
              <w:bottom w:val="single" w:sz="4" w:space="0" w:color="auto"/>
              <w:right w:val="single" w:sz="4" w:space="0" w:color="auto"/>
            </w:tcBorders>
            <w:shd w:val="clear" w:color="000000" w:fill="FFFFFF"/>
            <w:hideMark/>
          </w:tcPr>
          <w:p w14:paraId="0A5E5728" w14:textId="77777777"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Önemli genetik hastalıkların tanınması, bireye ve aileye etkisinin bilinmesi</w:t>
            </w:r>
          </w:p>
        </w:tc>
        <w:tc>
          <w:tcPr>
            <w:tcW w:w="642" w:type="dxa"/>
            <w:tcBorders>
              <w:top w:val="nil"/>
              <w:left w:val="nil"/>
              <w:bottom w:val="single" w:sz="4" w:space="0" w:color="auto"/>
              <w:right w:val="single" w:sz="4" w:space="0" w:color="auto"/>
            </w:tcBorders>
            <w:shd w:val="clear" w:color="000000" w:fill="FFFFFF"/>
            <w:noWrap/>
            <w:vAlign w:val="center"/>
            <w:hideMark/>
          </w:tcPr>
          <w:p w14:paraId="604241EA"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68E7AA89"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A8645A1"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981" w:type="dxa"/>
            <w:tcBorders>
              <w:top w:val="nil"/>
              <w:left w:val="nil"/>
              <w:bottom w:val="single" w:sz="4" w:space="0" w:color="auto"/>
              <w:right w:val="single" w:sz="4" w:space="0" w:color="auto"/>
            </w:tcBorders>
            <w:shd w:val="clear" w:color="000000" w:fill="FFFFFF"/>
            <w:noWrap/>
            <w:vAlign w:val="center"/>
            <w:hideMark/>
          </w:tcPr>
          <w:p w14:paraId="2C29EEA2"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FB478B8"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298809B4" w14:textId="77777777"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14:paraId="62E91694" w14:textId="77777777" w:rsidR="007B7009" w:rsidRPr="001A49ED" w:rsidRDefault="007B7009" w:rsidP="007B7009">
            <w:pPr>
              <w:jc w:val="center"/>
              <w:rPr>
                <w:rFonts w:ascii="Candara" w:hAnsi="Candara"/>
                <w:sz w:val="22"/>
                <w:szCs w:val="22"/>
              </w:rPr>
            </w:pPr>
            <w:r w:rsidRPr="001A49ED">
              <w:rPr>
                <w:rFonts w:ascii="Candara" w:hAnsi="Candara"/>
                <w:sz w:val="22"/>
                <w:szCs w:val="22"/>
              </w:rPr>
              <w:t> 1</w:t>
            </w:r>
          </w:p>
        </w:tc>
      </w:tr>
      <w:tr w:rsidR="001A49ED" w:rsidRPr="001A49ED" w14:paraId="61DCACE7" w14:textId="77777777" w:rsidTr="007B7009">
        <w:trPr>
          <w:trHeight w:val="315"/>
        </w:trPr>
        <w:tc>
          <w:tcPr>
            <w:tcW w:w="4177" w:type="dxa"/>
            <w:tcBorders>
              <w:top w:val="nil"/>
              <w:left w:val="single" w:sz="4" w:space="0" w:color="auto"/>
              <w:bottom w:val="single" w:sz="4" w:space="0" w:color="auto"/>
              <w:right w:val="single" w:sz="4" w:space="0" w:color="auto"/>
            </w:tcBorders>
            <w:shd w:val="clear" w:color="000000" w:fill="FFFFFF"/>
            <w:hideMark/>
          </w:tcPr>
          <w:p w14:paraId="56B4089A"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Aile planlaması tanımı ve yöntemleri </w:t>
            </w:r>
          </w:p>
        </w:tc>
        <w:tc>
          <w:tcPr>
            <w:tcW w:w="642" w:type="dxa"/>
            <w:tcBorders>
              <w:top w:val="nil"/>
              <w:left w:val="nil"/>
              <w:bottom w:val="single" w:sz="4" w:space="0" w:color="auto"/>
              <w:right w:val="single" w:sz="4" w:space="0" w:color="auto"/>
            </w:tcBorders>
            <w:shd w:val="clear" w:color="000000" w:fill="FFFFFF"/>
            <w:noWrap/>
            <w:vAlign w:val="center"/>
            <w:hideMark/>
          </w:tcPr>
          <w:p w14:paraId="53BAE84A"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446E51BF"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742F7AF"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3F24D29C"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2B082F1"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489C09FA"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5379F08"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14:paraId="40C1729C" w14:textId="77777777" w:rsidTr="007B7009">
        <w:trPr>
          <w:trHeight w:val="315"/>
        </w:trPr>
        <w:tc>
          <w:tcPr>
            <w:tcW w:w="4177" w:type="dxa"/>
            <w:tcBorders>
              <w:top w:val="nil"/>
              <w:left w:val="single" w:sz="4" w:space="0" w:color="auto"/>
              <w:bottom w:val="single" w:sz="4" w:space="0" w:color="auto"/>
              <w:right w:val="single" w:sz="4" w:space="0" w:color="auto"/>
            </w:tcBorders>
            <w:shd w:val="clear" w:color="000000" w:fill="FFFFFF"/>
            <w:hideMark/>
          </w:tcPr>
          <w:p w14:paraId="69E20031" w14:textId="77777777" w:rsidR="007B7009" w:rsidRPr="001A49ED" w:rsidRDefault="007B7009" w:rsidP="007B7009">
            <w:pPr>
              <w:rPr>
                <w:rFonts w:ascii="Candara" w:hAnsi="Candara" w:cstheme="minorHAnsi"/>
                <w:bCs/>
                <w:sz w:val="20"/>
                <w:szCs w:val="20"/>
              </w:rPr>
            </w:pPr>
            <w:proofErr w:type="spellStart"/>
            <w:r w:rsidRPr="001A49ED">
              <w:rPr>
                <w:rFonts w:ascii="Candara" w:hAnsi="Candara" w:cstheme="minorHAnsi"/>
                <w:bCs/>
                <w:sz w:val="20"/>
                <w:szCs w:val="20"/>
              </w:rPr>
              <w:t>İnfertilite</w:t>
            </w:r>
            <w:proofErr w:type="spellEnd"/>
            <w:r w:rsidRPr="001A49ED">
              <w:rPr>
                <w:rFonts w:ascii="Candara" w:hAnsi="Candara" w:cstheme="minorHAnsi"/>
                <w:bCs/>
                <w:sz w:val="20"/>
                <w:szCs w:val="20"/>
              </w:rPr>
              <w:t xml:space="preserve"> ve </w:t>
            </w:r>
            <w:proofErr w:type="spellStart"/>
            <w:r w:rsidRPr="001A49ED">
              <w:rPr>
                <w:rFonts w:ascii="Candara" w:hAnsi="Candara" w:cstheme="minorHAnsi"/>
                <w:bCs/>
                <w:sz w:val="20"/>
                <w:szCs w:val="20"/>
              </w:rPr>
              <w:t>psikososyal</w:t>
            </w:r>
            <w:proofErr w:type="spellEnd"/>
            <w:r w:rsidRPr="001A49ED">
              <w:rPr>
                <w:rFonts w:ascii="Candara" w:hAnsi="Candara" w:cstheme="minorHAnsi"/>
                <w:bCs/>
                <w:sz w:val="20"/>
                <w:szCs w:val="20"/>
              </w:rPr>
              <w:t xml:space="preserve"> boyutu </w:t>
            </w:r>
          </w:p>
        </w:tc>
        <w:tc>
          <w:tcPr>
            <w:tcW w:w="642" w:type="dxa"/>
            <w:tcBorders>
              <w:top w:val="nil"/>
              <w:left w:val="nil"/>
              <w:bottom w:val="single" w:sz="4" w:space="0" w:color="auto"/>
              <w:right w:val="single" w:sz="4" w:space="0" w:color="auto"/>
            </w:tcBorders>
            <w:shd w:val="clear" w:color="000000" w:fill="FFFFFF"/>
            <w:noWrap/>
            <w:vAlign w:val="center"/>
            <w:hideMark/>
          </w:tcPr>
          <w:p w14:paraId="1E2E55AF"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7299D40B"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268900D"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506B057C"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4BE39D1"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1 </w:t>
            </w:r>
          </w:p>
        </w:tc>
        <w:tc>
          <w:tcPr>
            <w:tcW w:w="851" w:type="dxa"/>
            <w:tcBorders>
              <w:top w:val="nil"/>
              <w:left w:val="nil"/>
              <w:bottom w:val="single" w:sz="4" w:space="0" w:color="auto"/>
              <w:right w:val="single" w:sz="4" w:space="0" w:color="auto"/>
            </w:tcBorders>
            <w:shd w:val="clear" w:color="000000" w:fill="FFFFFF"/>
            <w:noWrap/>
            <w:vAlign w:val="center"/>
            <w:hideMark/>
          </w:tcPr>
          <w:p w14:paraId="00BCE39E"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974CBF5"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14:paraId="0A1A84CE" w14:textId="77777777" w:rsidTr="007B7009">
        <w:trPr>
          <w:trHeight w:val="780"/>
        </w:trPr>
        <w:tc>
          <w:tcPr>
            <w:tcW w:w="4177" w:type="dxa"/>
            <w:tcBorders>
              <w:top w:val="nil"/>
              <w:left w:val="single" w:sz="4" w:space="0" w:color="auto"/>
              <w:bottom w:val="single" w:sz="4" w:space="0" w:color="auto"/>
              <w:right w:val="single" w:sz="4" w:space="0" w:color="auto"/>
            </w:tcBorders>
            <w:shd w:val="clear" w:color="000000" w:fill="FFFFFF"/>
            <w:hideMark/>
          </w:tcPr>
          <w:p w14:paraId="5856B299" w14:textId="77777777" w:rsidR="007B7009" w:rsidRPr="001A49ED" w:rsidRDefault="007B7009" w:rsidP="007B7009">
            <w:pPr>
              <w:rPr>
                <w:rFonts w:ascii="Candara" w:hAnsi="Candara" w:cstheme="minorHAnsi"/>
                <w:bCs/>
                <w:sz w:val="20"/>
                <w:szCs w:val="20"/>
              </w:rPr>
            </w:pPr>
            <w:proofErr w:type="spellStart"/>
            <w:r w:rsidRPr="001A49ED">
              <w:rPr>
                <w:rFonts w:ascii="Candara" w:hAnsi="Candara" w:cstheme="minorHAnsi"/>
                <w:bCs/>
                <w:sz w:val="20"/>
                <w:szCs w:val="20"/>
              </w:rPr>
              <w:t>Adölesan</w:t>
            </w:r>
            <w:proofErr w:type="spellEnd"/>
            <w:r w:rsidRPr="001A49ED">
              <w:rPr>
                <w:rFonts w:ascii="Candara" w:hAnsi="Candara" w:cstheme="minorHAnsi"/>
                <w:bCs/>
                <w:sz w:val="20"/>
                <w:szCs w:val="20"/>
              </w:rPr>
              <w:t xml:space="preserve"> gebelik tanımı ve risk etmenleri, </w:t>
            </w:r>
            <w:proofErr w:type="spellStart"/>
            <w:r w:rsidRPr="001A49ED">
              <w:rPr>
                <w:rFonts w:ascii="Candara" w:hAnsi="Candara" w:cstheme="minorHAnsi"/>
                <w:bCs/>
                <w:sz w:val="20"/>
                <w:szCs w:val="20"/>
              </w:rPr>
              <w:t>psikososyal</w:t>
            </w:r>
            <w:proofErr w:type="spellEnd"/>
            <w:r w:rsidRPr="001A49ED">
              <w:rPr>
                <w:rFonts w:ascii="Candara" w:hAnsi="Candara" w:cstheme="minorHAnsi"/>
                <w:bCs/>
                <w:sz w:val="20"/>
                <w:szCs w:val="20"/>
              </w:rPr>
              <w:t xml:space="preserve"> etkileri, </w:t>
            </w:r>
            <w:proofErr w:type="spellStart"/>
            <w:r w:rsidRPr="001A49ED">
              <w:rPr>
                <w:rFonts w:ascii="Candara" w:hAnsi="Candara" w:cstheme="minorHAnsi"/>
                <w:bCs/>
                <w:sz w:val="20"/>
                <w:szCs w:val="20"/>
              </w:rPr>
              <w:t>medikolegal</w:t>
            </w:r>
            <w:proofErr w:type="spellEnd"/>
            <w:r w:rsidRPr="001A49ED">
              <w:rPr>
                <w:rFonts w:ascii="Candara" w:hAnsi="Candara" w:cstheme="minorHAnsi"/>
                <w:bCs/>
                <w:sz w:val="20"/>
                <w:szCs w:val="20"/>
              </w:rPr>
              <w:t xml:space="preserve"> boyutunun bilinmesi</w:t>
            </w:r>
          </w:p>
        </w:tc>
        <w:tc>
          <w:tcPr>
            <w:tcW w:w="642" w:type="dxa"/>
            <w:tcBorders>
              <w:top w:val="nil"/>
              <w:left w:val="nil"/>
              <w:bottom w:val="single" w:sz="4" w:space="0" w:color="auto"/>
              <w:right w:val="single" w:sz="4" w:space="0" w:color="auto"/>
            </w:tcBorders>
            <w:shd w:val="clear" w:color="000000" w:fill="FFFFFF"/>
            <w:noWrap/>
            <w:vAlign w:val="center"/>
            <w:hideMark/>
          </w:tcPr>
          <w:p w14:paraId="110E6EF4"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71C3322C"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868B047"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981" w:type="dxa"/>
            <w:tcBorders>
              <w:top w:val="nil"/>
              <w:left w:val="nil"/>
              <w:bottom w:val="single" w:sz="4" w:space="0" w:color="auto"/>
              <w:right w:val="single" w:sz="4" w:space="0" w:color="auto"/>
            </w:tcBorders>
            <w:shd w:val="clear" w:color="000000" w:fill="FFFFFF"/>
            <w:noWrap/>
            <w:vAlign w:val="center"/>
            <w:hideMark/>
          </w:tcPr>
          <w:p w14:paraId="133F7C05"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58598B2"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713FA613"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1D316B2"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14:paraId="3677D1A4"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36659A05" w14:textId="77777777"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Sağlıklı cinsel yaşam, sağlıklı cinsel ilişki ve cinsel işlevlerin bilinmesi </w:t>
            </w:r>
          </w:p>
        </w:tc>
        <w:tc>
          <w:tcPr>
            <w:tcW w:w="642" w:type="dxa"/>
            <w:tcBorders>
              <w:top w:val="nil"/>
              <w:left w:val="nil"/>
              <w:bottom w:val="single" w:sz="4" w:space="0" w:color="auto"/>
              <w:right w:val="single" w:sz="4" w:space="0" w:color="auto"/>
            </w:tcBorders>
            <w:shd w:val="clear" w:color="000000" w:fill="FFFFFF"/>
            <w:noWrap/>
            <w:vAlign w:val="center"/>
            <w:hideMark/>
          </w:tcPr>
          <w:p w14:paraId="72D27AB8"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0FBADAEF"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0E6DC07E"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237E680F"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36AC976"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72BF8EAD"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9D188BF"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14:paraId="54C99B1C"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2DB25AA5"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İstenmeyen gebeliğin </w:t>
            </w:r>
            <w:proofErr w:type="spellStart"/>
            <w:r w:rsidRPr="001A49ED">
              <w:rPr>
                <w:rFonts w:ascii="Candara" w:hAnsi="Candara" w:cstheme="minorHAnsi"/>
                <w:sz w:val="20"/>
                <w:szCs w:val="20"/>
              </w:rPr>
              <w:t>psikososyal</w:t>
            </w:r>
            <w:proofErr w:type="spellEnd"/>
            <w:r w:rsidRPr="001A49ED">
              <w:rPr>
                <w:rFonts w:ascii="Candara" w:hAnsi="Candara" w:cstheme="minorHAnsi"/>
                <w:sz w:val="20"/>
                <w:szCs w:val="20"/>
              </w:rPr>
              <w:t xml:space="preserve"> etkilerinin bilinmesi</w:t>
            </w:r>
          </w:p>
        </w:tc>
        <w:tc>
          <w:tcPr>
            <w:tcW w:w="642" w:type="dxa"/>
            <w:tcBorders>
              <w:top w:val="nil"/>
              <w:left w:val="nil"/>
              <w:bottom w:val="single" w:sz="4" w:space="0" w:color="auto"/>
              <w:right w:val="single" w:sz="4" w:space="0" w:color="auto"/>
            </w:tcBorders>
            <w:shd w:val="clear" w:color="000000" w:fill="FFFFFF"/>
            <w:noWrap/>
            <w:vAlign w:val="center"/>
            <w:hideMark/>
          </w:tcPr>
          <w:p w14:paraId="2E4C2C28"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3B46C78F"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562884D"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5013B329"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ECD06C9"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3A8A0D29"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D27A3F3"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14:paraId="54015153"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55506859"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İstenmeyen gebelik sürecinin sonlandırılma yöntemleri ve </w:t>
            </w:r>
            <w:proofErr w:type="spellStart"/>
            <w:r w:rsidRPr="001A49ED">
              <w:rPr>
                <w:rFonts w:ascii="Candara" w:hAnsi="Candara" w:cstheme="minorHAnsi"/>
                <w:sz w:val="20"/>
                <w:szCs w:val="20"/>
              </w:rPr>
              <w:t>medikolegal</w:t>
            </w:r>
            <w:proofErr w:type="spellEnd"/>
            <w:r w:rsidRPr="001A49ED">
              <w:rPr>
                <w:rFonts w:ascii="Candara" w:hAnsi="Candara" w:cstheme="minorHAnsi"/>
                <w:sz w:val="20"/>
                <w:szCs w:val="20"/>
              </w:rPr>
              <w:t xml:space="preserve"> boyutu, </w:t>
            </w:r>
            <w:proofErr w:type="spellStart"/>
            <w:r w:rsidRPr="001A49ED">
              <w:rPr>
                <w:rFonts w:ascii="Candara" w:hAnsi="Candara" w:cstheme="minorHAnsi"/>
                <w:sz w:val="20"/>
                <w:szCs w:val="20"/>
              </w:rPr>
              <w:t>kriminal</w:t>
            </w:r>
            <w:proofErr w:type="spellEnd"/>
            <w:r w:rsidRPr="001A49ED">
              <w:rPr>
                <w:rFonts w:ascii="Candara" w:hAnsi="Candara" w:cstheme="minorHAnsi"/>
                <w:sz w:val="20"/>
                <w:szCs w:val="20"/>
              </w:rPr>
              <w:t xml:space="preserve"> </w:t>
            </w:r>
            <w:proofErr w:type="spellStart"/>
            <w:r w:rsidRPr="001A49ED">
              <w:rPr>
                <w:rFonts w:ascii="Candara" w:hAnsi="Candara" w:cstheme="minorHAnsi"/>
                <w:sz w:val="20"/>
                <w:szCs w:val="20"/>
              </w:rPr>
              <w:t>abortus</w:t>
            </w:r>
            <w:proofErr w:type="spellEnd"/>
            <w:r w:rsidRPr="001A49ED">
              <w:rPr>
                <w:rFonts w:ascii="Candara" w:hAnsi="Candara" w:cstheme="minorHAnsi"/>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14:paraId="08BFFCBF"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484FD9C4"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A621EC0"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614290D4"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1BAF021"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0B9AF709"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303CDF7"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14:paraId="57D860AF"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5199B9C3" w14:textId="77777777"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Gebelik sürecindeki </w:t>
            </w:r>
            <w:r w:rsidRPr="001A49ED">
              <w:rPr>
                <w:rFonts w:ascii="Candara" w:hAnsi="Candara" w:cstheme="minorHAnsi"/>
                <w:bCs/>
                <w:sz w:val="20"/>
                <w:szCs w:val="20"/>
                <w:u w:val="single"/>
              </w:rPr>
              <w:t>fizyolojik</w:t>
            </w:r>
            <w:r w:rsidRPr="001A49ED">
              <w:rPr>
                <w:rFonts w:ascii="Candara" w:hAnsi="Candara" w:cstheme="minorHAnsi"/>
                <w:bCs/>
                <w:sz w:val="20"/>
                <w:szCs w:val="20"/>
              </w:rPr>
              <w:t>, biyokimyasal ve ruhsal değişikliklerin bilinmesi</w:t>
            </w:r>
          </w:p>
        </w:tc>
        <w:tc>
          <w:tcPr>
            <w:tcW w:w="642" w:type="dxa"/>
            <w:tcBorders>
              <w:top w:val="nil"/>
              <w:left w:val="nil"/>
              <w:bottom w:val="single" w:sz="4" w:space="0" w:color="auto"/>
              <w:right w:val="single" w:sz="4" w:space="0" w:color="auto"/>
            </w:tcBorders>
            <w:shd w:val="clear" w:color="000000" w:fill="FFFFFF"/>
            <w:noWrap/>
            <w:vAlign w:val="center"/>
            <w:hideMark/>
          </w:tcPr>
          <w:p w14:paraId="11785B2A"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514E0E42"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3A85D610"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3B7206B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07891B2"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4C7A0CC4" w14:textId="77777777" w:rsidR="007B7009" w:rsidRPr="001A49ED" w:rsidRDefault="007B7009" w:rsidP="007B7009">
            <w:pPr>
              <w:jc w:val="center"/>
              <w:rPr>
                <w:rFonts w:ascii="Candara" w:hAnsi="Candara"/>
                <w:sz w:val="22"/>
                <w:szCs w:val="22"/>
              </w:rPr>
            </w:pPr>
            <w:r w:rsidRPr="001A49ED">
              <w:rPr>
                <w:rFonts w:ascii="Candara" w:hAnsi="Candara"/>
                <w:sz w:val="22"/>
                <w:szCs w:val="22"/>
              </w:rPr>
              <w:t>1 </w:t>
            </w:r>
          </w:p>
        </w:tc>
        <w:tc>
          <w:tcPr>
            <w:tcW w:w="850" w:type="dxa"/>
            <w:tcBorders>
              <w:top w:val="nil"/>
              <w:left w:val="nil"/>
              <w:bottom w:val="single" w:sz="4" w:space="0" w:color="auto"/>
              <w:right w:val="single" w:sz="4" w:space="0" w:color="auto"/>
            </w:tcBorders>
            <w:shd w:val="clear" w:color="000000" w:fill="FFFFFF"/>
            <w:noWrap/>
            <w:vAlign w:val="center"/>
            <w:hideMark/>
          </w:tcPr>
          <w:p w14:paraId="01489067" w14:textId="77777777" w:rsidR="007B7009" w:rsidRPr="001A49ED" w:rsidRDefault="007B7009" w:rsidP="007B7009">
            <w:pPr>
              <w:jc w:val="center"/>
              <w:rPr>
                <w:rFonts w:ascii="Candara" w:hAnsi="Candara"/>
                <w:sz w:val="22"/>
                <w:szCs w:val="22"/>
              </w:rPr>
            </w:pPr>
            <w:r w:rsidRPr="001A49ED">
              <w:rPr>
                <w:rFonts w:ascii="Candara" w:hAnsi="Candara"/>
                <w:sz w:val="22"/>
                <w:szCs w:val="22"/>
              </w:rPr>
              <w:t>1 </w:t>
            </w:r>
          </w:p>
        </w:tc>
      </w:tr>
      <w:tr w:rsidR="001A49ED" w:rsidRPr="001A49ED" w14:paraId="08FC5F85" w14:textId="77777777" w:rsidTr="007B7009">
        <w:trPr>
          <w:trHeight w:val="765"/>
        </w:trPr>
        <w:tc>
          <w:tcPr>
            <w:tcW w:w="4177" w:type="dxa"/>
            <w:tcBorders>
              <w:top w:val="nil"/>
              <w:left w:val="single" w:sz="4" w:space="0" w:color="auto"/>
              <w:bottom w:val="single" w:sz="4" w:space="0" w:color="auto"/>
              <w:right w:val="single" w:sz="4" w:space="0" w:color="auto"/>
            </w:tcBorders>
            <w:shd w:val="clear" w:color="000000" w:fill="FFFFFF"/>
            <w:hideMark/>
          </w:tcPr>
          <w:p w14:paraId="23020C4B"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Gebelikte sağlığın korunması ve geliştirilmesi (sağlıklı beslenme, aktivite,  ilaç ve madde kullanımının yönetimi)</w:t>
            </w:r>
          </w:p>
        </w:tc>
        <w:tc>
          <w:tcPr>
            <w:tcW w:w="642" w:type="dxa"/>
            <w:tcBorders>
              <w:top w:val="nil"/>
              <w:left w:val="nil"/>
              <w:bottom w:val="single" w:sz="4" w:space="0" w:color="auto"/>
              <w:right w:val="single" w:sz="4" w:space="0" w:color="auto"/>
            </w:tcBorders>
            <w:shd w:val="clear" w:color="000000" w:fill="FFFFFF"/>
            <w:noWrap/>
            <w:vAlign w:val="center"/>
            <w:hideMark/>
          </w:tcPr>
          <w:p w14:paraId="209E5BB6"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76310D03"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2CD1942" w14:textId="77777777"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214EEBD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BBA8267"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6D298773"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D3E457B"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14:paraId="06CC66F1" w14:textId="77777777" w:rsidTr="007B7009">
        <w:trPr>
          <w:trHeight w:val="540"/>
        </w:trPr>
        <w:tc>
          <w:tcPr>
            <w:tcW w:w="4177" w:type="dxa"/>
            <w:tcBorders>
              <w:top w:val="nil"/>
              <w:left w:val="single" w:sz="4" w:space="0" w:color="auto"/>
              <w:bottom w:val="single" w:sz="4" w:space="0" w:color="auto"/>
              <w:right w:val="single" w:sz="4" w:space="0" w:color="auto"/>
            </w:tcBorders>
            <w:shd w:val="clear" w:color="000000" w:fill="FFFFFF"/>
            <w:hideMark/>
          </w:tcPr>
          <w:p w14:paraId="54E93114"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Doğum öncesi, doğum ve doğum sonrası bakım </w:t>
            </w:r>
          </w:p>
        </w:tc>
        <w:tc>
          <w:tcPr>
            <w:tcW w:w="642" w:type="dxa"/>
            <w:tcBorders>
              <w:top w:val="nil"/>
              <w:left w:val="nil"/>
              <w:bottom w:val="single" w:sz="4" w:space="0" w:color="auto"/>
              <w:right w:val="single" w:sz="4" w:space="0" w:color="auto"/>
            </w:tcBorders>
            <w:shd w:val="clear" w:color="000000" w:fill="FFFFFF"/>
            <w:noWrap/>
            <w:vAlign w:val="center"/>
            <w:hideMark/>
          </w:tcPr>
          <w:p w14:paraId="110CBC36"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309D2555"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7ADECD2"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0662FDF3"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EB4F599"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 1</w:t>
            </w:r>
          </w:p>
        </w:tc>
        <w:tc>
          <w:tcPr>
            <w:tcW w:w="851" w:type="dxa"/>
            <w:tcBorders>
              <w:top w:val="nil"/>
              <w:left w:val="nil"/>
              <w:bottom w:val="single" w:sz="4" w:space="0" w:color="auto"/>
              <w:right w:val="single" w:sz="4" w:space="0" w:color="auto"/>
            </w:tcBorders>
            <w:shd w:val="clear" w:color="000000" w:fill="FFFFFF"/>
            <w:noWrap/>
            <w:vAlign w:val="center"/>
            <w:hideMark/>
          </w:tcPr>
          <w:p w14:paraId="1F3EA967"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1F59E73"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14:paraId="7B4EE4FA" w14:textId="77777777"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14:paraId="6A95D1C3"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Evrelere özgü gebe muayenesi ve izleminin bilinmesi</w:t>
            </w:r>
          </w:p>
        </w:tc>
        <w:tc>
          <w:tcPr>
            <w:tcW w:w="642" w:type="dxa"/>
            <w:tcBorders>
              <w:top w:val="nil"/>
              <w:left w:val="nil"/>
              <w:bottom w:val="single" w:sz="4" w:space="0" w:color="auto"/>
              <w:right w:val="single" w:sz="4" w:space="0" w:color="auto"/>
            </w:tcBorders>
            <w:shd w:val="clear" w:color="000000" w:fill="FFFFFF"/>
            <w:noWrap/>
            <w:vAlign w:val="center"/>
            <w:hideMark/>
          </w:tcPr>
          <w:p w14:paraId="109D181C"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75B29DB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0599AD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68964C2C" w14:textId="77777777" w:rsidR="007B7009" w:rsidRPr="001A49ED" w:rsidRDefault="007B7009" w:rsidP="007B7009">
            <w:pPr>
              <w:jc w:val="center"/>
              <w:rPr>
                <w:rFonts w:ascii="Candara" w:hAnsi="Candara" w:cstheme="minorHAnsi"/>
              </w:rPr>
            </w:pPr>
          </w:p>
        </w:tc>
        <w:tc>
          <w:tcPr>
            <w:tcW w:w="1276" w:type="dxa"/>
            <w:tcBorders>
              <w:top w:val="nil"/>
              <w:left w:val="nil"/>
              <w:bottom w:val="single" w:sz="4" w:space="0" w:color="auto"/>
              <w:right w:val="single" w:sz="4" w:space="0" w:color="auto"/>
            </w:tcBorders>
            <w:shd w:val="clear" w:color="000000" w:fill="FFFFFF"/>
            <w:noWrap/>
            <w:vAlign w:val="center"/>
            <w:hideMark/>
          </w:tcPr>
          <w:p w14:paraId="68F52FEA"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 1</w:t>
            </w:r>
          </w:p>
        </w:tc>
        <w:tc>
          <w:tcPr>
            <w:tcW w:w="851" w:type="dxa"/>
            <w:tcBorders>
              <w:top w:val="nil"/>
              <w:left w:val="nil"/>
              <w:bottom w:val="single" w:sz="4" w:space="0" w:color="auto"/>
              <w:right w:val="single" w:sz="4" w:space="0" w:color="auto"/>
            </w:tcBorders>
            <w:shd w:val="clear" w:color="000000" w:fill="FFFFFF"/>
            <w:noWrap/>
            <w:vAlign w:val="center"/>
            <w:hideMark/>
          </w:tcPr>
          <w:p w14:paraId="213C0E7C"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r w:rsidR="00D63A62"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80462CC" w14:textId="77777777" w:rsidR="007B7009" w:rsidRPr="001A49ED" w:rsidRDefault="00D63A62" w:rsidP="007B7009">
            <w:pPr>
              <w:jc w:val="center"/>
              <w:rPr>
                <w:rFonts w:ascii="Candara" w:hAnsi="Candara"/>
                <w:sz w:val="22"/>
                <w:szCs w:val="22"/>
              </w:rPr>
            </w:pPr>
            <w:r w:rsidRPr="001A49ED">
              <w:rPr>
                <w:rFonts w:ascii="Candara" w:hAnsi="Candara"/>
                <w:sz w:val="22"/>
                <w:szCs w:val="22"/>
              </w:rPr>
              <w:t>1</w:t>
            </w:r>
            <w:r w:rsidR="007B7009" w:rsidRPr="001A49ED">
              <w:rPr>
                <w:rFonts w:ascii="Candara" w:hAnsi="Candara"/>
                <w:sz w:val="22"/>
                <w:szCs w:val="22"/>
              </w:rPr>
              <w:t> </w:t>
            </w:r>
          </w:p>
        </w:tc>
      </w:tr>
      <w:tr w:rsidR="001A49ED" w:rsidRPr="001A49ED" w14:paraId="16456CFF" w14:textId="77777777"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14:paraId="1CB345DB"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Riskli gebeliklerin tanınması ve yönlendirilmesi </w:t>
            </w:r>
          </w:p>
        </w:tc>
        <w:tc>
          <w:tcPr>
            <w:tcW w:w="642" w:type="dxa"/>
            <w:tcBorders>
              <w:top w:val="nil"/>
              <w:left w:val="nil"/>
              <w:bottom w:val="single" w:sz="4" w:space="0" w:color="auto"/>
              <w:right w:val="single" w:sz="4" w:space="0" w:color="auto"/>
            </w:tcBorders>
            <w:shd w:val="clear" w:color="000000" w:fill="FFFFFF"/>
            <w:noWrap/>
            <w:vAlign w:val="center"/>
            <w:hideMark/>
          </w:tcPr>
          <w:p w14:paraId="248B9FED"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1B8317DF"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F379883"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62E28C8A"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83677C1"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4C9CF6FD"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CBC1383"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14:paraId="50D8501B" w14:textId="77777777"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14:paraId="00733567" w14:textId="77777777"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Doğum sürecinin fizyolojisi</w:t>
            </w:r>
          </w:p>
        </w:tc>
        <w:tc>
          <w:tcPr>
            <w:tcW w:w="642" w:type="dxa"/>
            <w:tcBorders>
              <w:top w:val="nil"/>
              <w:left w:val="nil"/>
              <w:bottom w:val="single" w:sz="4" w:space="0" w:color="auto"/>
              <w:right w:val="single" w:sz="4" w:space="0" w:color="auto"/>
            </w:tcBorders>
            <w:shd w:val="clear" w:color="000000" w:fill="FFFFFF"/>
            <w:noWrap/>
            <w:vAlign w:val="center"/>
            <w:hideMark/>
          </w:tcPr>
          <w:p w14:paraId="5ED45DD3"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center"/>
            <w:hideMark/>
          </w:tcPr>
          <w:p w14:paraId="14204458"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34EA96FF"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26AF82DD"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63C240A"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3C3F5F9C" w14:textId="77777777"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14:paraId="6643C48D" w14:textId="77777777" w:rsidR="007B7009" w:rsidRPr="001A49ED" w:rsidRDefault="007B7009" w:rsidP="007B7009">
            <w:pPr>
              <w:jc w:val="center"/>
              <w:rPr>
                <w:rFonts w:ascii="Candara" w:hAnsi="Candara"/>
                <w:sz w:val="22"/>
                <w:szCs w:val="22"/>
              </w:rPr>
            </w:pPr>
            <w:r w:rsidRPr="001A49ED">
              <w:rPr>
                <w:rFonts w:ascii="Candara" w:hAnsi="Candara"/>
                <w:sz w:val="22"/>
                <w:szCs w:val="22"/>
              </w:rPr>
              <w:t> 1</w:t>
            </w:r>
          </w:p>
        </w:tc>
      </w:tr>
      <w:tr w:rsidR="001A49ED" w:rsidRPr="001A49ED" w14:paraId="2E441D17"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1585F174" w14:textId="77777777" w:rsidR="007B7009" w:rsidRPr="001A49ED" w:rsidRDefault="007B7009" w:rsidP="007B7009">
            <w:pPr>
              <w:rPr>
                <w:rFonts w:ascii="Candara" w:hAnsi="Candara" w:cstheme="minorHAnsi"/>
                <w:sz w:val="20"/>
                <w:szCs w:val="20"/>
              </w:rPr>
            </w:pPr>
            <w:proofErr w:type="spellStart"/>
            <w:r w:rsidRPr="001A49ED">
              <w:rPr>
                <w:rFonts w:ascii="Candara" w:hAnsi="Candara" w:cstheme="minorHAnsi"/>
                <w:sz w:val="20"/>
                <w:szCs w:val="20"/>
              </w:rPr>
              <w:t>Postpartum</w:t>
            </w:r>
            <w:proofErr w:type="spellEnd"/>
            <w:r w:rsidRPr="001A49ED">
              <w:rPr>
                <w:rFonts w:ascii="Candara" w:hAnsi="Candara" w:cstheme="minorHAnsi"/>
                <w:sz w:val="20"/>
                <w:szCs w:val="20"/>
              </w:rPr>
              <w:t xml:space="preserve"> süreçte </w:t>
            </w:r>
            <w:proofErr w:type="spellStart"/>
            <w:r w:rsidRPr="001A49ED">
              <w:rPr>
                <w:rFonts w:ascii="Candara" w:hAnsi="Candara" w:cstheme="minorHAnsi"/>
                <w:sz w:val="20"/>
                <w:szCs w:val="20"/>
              </w:rPr>
              <w:t>maternal</w:t>
            </w:r>
            <w:proofErr w:type="spellEnd"/>
            <w:r w:rsidRPr="001A49ED">
              <w:rPr>
                <w:rFonts w:ascii="Candara" w:hAnsi="Candara" w:cstheme="minorHAnsi"/>
                <w:sz w:val="20"/>
                <w:szCs w:val="20"/>
              </w:rPr>
              <w:t xml:space="preserve"> fizyolojik, ruhsal değişikliklerin bilinmesi ve izlenmesi</w:t>
            </w:r>
            <w:r w:rsidRPr="001A49ED">
              <w:rPr>
                <w:rFonts w:ascii="Candara" w:hAnsi="Candara" w:cstheme="minorHAnsi"/>
                <w:bCs/>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14:paraId="4E8CBA38"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07D0D056"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0D52C7C"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3D18888F"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13BA4FF"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1835BCAE"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094245E" w14:textId="77777777"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14:paraId="12F2127A"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061CC743" w14:textId="77777777" w:rsidR="007B7009" w:rsidRPr="001A49ED" w:rsidRDefault="007B7009" w:rsidP="007B7009">
            <w:pPr>
              <w:rPr>
                <w:rFonts w:ascii="Candara" w:hAnsi="Candara" w:cstheme="minorHAnsi"/>
                <w:sz w:val="20"/>
                <w:szCs w:val="20"/>
              </w:rPr>
            </w:pPr>
            <w:proofErr w:type="spellStart"/>
            <w:r w:rsidRPr="001A49ED">
              <w:rPr>
                <w:rFonts w:ascii="Candara" w:hAnsi="Candara" w:cstheme="minorHAnsi"/>
                <w:sz w:val="20"/>
                <w:szCs w:val="20"/>
              </w:rPr>
              <w:t>Laktasyon</w:t>
            </w:r>
            <w:proofErr w:type="spellEnd"/>
            <w:r w:rsidRPr="001A49ED">
              <w:rPr>
                <w:rFonts w:ascii="Candara" w:hAnsi="Candara" w:cstheme="minorHAnsi"/>
                <w:sz w:val="20"/>
                <w:szCs w:val="20"/>
              </w:rPr>
              <w:t xml:space="preserve"> fizyolojisinin bilinmesi ve anne sütünün önemi </w:t>
            </w:r>
          </w:p>
        </w:tc>
        <w:tc>
          <w:tcPr>
            <w:tcW w:w="642" w:type="dxa"/>
            <w:tcBorders>
              <w:top w:val="nil"/>
              <w:left w:val="nil"/>
              <w:bottom w:val="single" w:sz="4" w:space="0" w:color="auto"/>
              <w:right w:val="single" w:sz="4" w:space="0" w:color="auto"/>
            </w:tcBorders>
            <w:shd w:val="clear" w:color="000000" w:fill="FFFFFF"/>
            <w:noWrap/>
            <w:vAlign w:val="center"/>
            <w:hideMark/>
          </w:tcPr>
          <w:p w14:paraId="191508E5" w14:textId="77777777"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5702EB7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6102FDD"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5608FFE2"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24D6FB2"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5FC2DD66"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1B474CF" w14:textId="77777777"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14:paraId="18F90AA6" w14:textId="77777777"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14:paraId="6BBB8DA9" w14:textId="77777777"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Doğru emzirme yöntemleri danışmanlığı ve meme bakımı  </w:t>
            </w:r>
          </w:p>
        </w:tc>
        <w:tc>
          <w:tcPr>
            <w:tcW w:w="642" w:type="dxa"/>
            <w:tcBorders>
              <w:top w:val="nil"/>
              <w:left w:val="nil"/>
              <w:bottom w:val="single" w:sz="4" w:space="0" w:color="auto"/>
              <w:right w:val="single" w:sz="4" w:space="0" w:color="auto"/>
            </w:tcBorders>
            <w:shd w:val="clear" w:color="000000" w:fill="FFFFFF"/>
            <w:noWrap/>
            <w:vAlign w:val="center"/>
            <w:hideMark/>
          </w:tcPr>
          <w:p w14:paraId="15368734" w14:textId="77777777" w:rsidR="007B7009" w:rsidRPr="001A49ED" w:rsidRDefault="00D63A62" w:rsidP="00D63A62">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14:paraId="67EDA4A3"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2D1FDBF"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6D005DE1" w14:textId="77777777" w:rsidR="007B7009" w:rsidRPr="001A49ED" w:rsidRDefault="007B7009" w:rsidP="007B7009">
            <w:pPr>
              <w:jc w:val="center"/>
              <w:rPr>
                <w:rFonts w:ascii="Candara" w:hAnsi="Candara" w:cstheme="minorHAnsi"/>
                <w:sz w:val="22"/>
              </w:rPr>
            </w:pPr>
            <w:r w:rsidRPr="001A49ED">
              <w:rPr>
                <w:rFonts w:ascii="Candara" w:hAnsi="Candara" w:cstheme="minorHAnsi"/>
                <w:sz w:val="22"/>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421E643E" w14:textId="77777777"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22F880C2" w14:textId="77777777"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14:paraId="32704AF9" w14:textId="77777777" w:rsidR="007B7009" w:rsidRPr="001A49ED" w:rsidRDefault="007B7009" w:rsidP="007B7009">
            <w:pPr>
              <w:jc w:val="center"/>
              <w:rPr>
                <w:rFonts w:ascii="Candara" w:hAnsi="Candara"/>
                <w:sz w:val="22"/>
                <w:szCs w:val="22"/>
              </w:rPr>
            </w:pPr>
            <w:r w:rsidRPr="001A49ED">
              <w:rPr>
                <w:rFonts w:ascii="Candara" w:hAnsi="Candara"/>
                <w:sz w:val="22"/>
                <w:szCs w:val="22"/>
              </w:rPr>
              <w:t>1 </w:t>
            </w:r>
          </w:p>
        </w:tc>
      </w:tr>
      <w:tr w:rsidR="001A49ED" w:rsidRPr="001A49ED" w14:paraId="6DCC098B" w14:textId="77777777"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tcPr>
          <w:p w14:paraId="251A5421" w14:textId="77777777" w:rsidR="007B7009" w:rsidRPr="001A49ED" w:rsidRDefault="007B7009" w:rsidP="007B7009">
            <w:pPr>
              <w:rPr>
                <w:rFonts w:ascii="Candara" w:hAnsi="Candara" w:cstheme="minorHAnsi"/>
                <w:sz w:val="20"/>
                <w:szCs w:val="20"/>
              </w:rPr>
            </w:pPr>
            <w:proofErr w:type="gramStart"/>
            <w:r w:rsidRPr="001A49ED">
              <w:rPr>
                <w:rFonts w:ascii="Candara" w:hAnsi="Candara" w:cstheme="minorHAnsi"/>
                <w:sz w:val="20"/>
                <w:szCs w:val="20"/>
              </w:rPr>
              <w:t>……</w:t>
            </w:r>
            <w:proofErr w:type="gramEnd"/>
          </w:p>
        </w:tc>
        <w:tc>
          <w:tcPr>
            <w:tcW w:w="642" w:type="dxa"/>
            <w:tcBorders>
              <w:top w:val="nil"/>
              <w:left w:val="nil"/>
              <w:bottom w:val="single" w:sz="4" w:space="0" w:color="auto"/>
              <w:right w:val="single" w:sz="4" w:space="0" w:color="auto"/>
            </w:tcBorders>
            <w:shd w:val="clear" w:color="000000" w:fill="FFFFFF"/>
            <w:noWrap/>
            <w:vAlign w:val="bottom"/>
          </w:tcPr>
          <w:p w14:paraId="7E1A36F3" w14:textId="77777777" w:rsidR="007B7009" w:rsidRPr="001A49ED" w:rsidRDefault="007B7009" w:rsidP="007B7009">
            <w:pPr>
              <w:rPr>
                <w:rFonts w:ascii="Candara" w:hAnsi="Candara" w:cstheme="minorHAnsi"/>
              </w:rPr>
            </w:pPr>
          </w:p>
        </w:tc>
        <w:tc>
          <w:tcPr>
            <w:tcW w:w="720" w:type="dxa"/>
            <w:tcBorders>
              <w:top w:val="nil"/>
              <w:left w:val="nil"/>
              <w:bottom w:val="single" w:sz="4" w:space="0" w:color="auto"/>
              <w:right w:val="single" w:sz="4" w:space="0" w:color="auto"/>
            </w:tcBorders>
            <w:shd w:val="clear" w:color="000000" w:fill="FFFFFF"/>
            <w:noWrap/>
            <w:vAlign w:val="bottom"/>
          </w:tcPr>
          <w:p w14:paraId="4EBAF4A0" w14:textId="77777777" w:rsidR="007B7009" w:rsidRPr="001A49ED" w:rsidRDefault="007B7009" w:rsidP="007B7009">
            <w:pPr>
              <w:jc w:val="center"/>
              <w:rPr>
                <w:rFonts w:ascii="Candara" w:hAnsi="Candara" w:cstheme="minorHAnsi"/>
              </w:rPr>
            </w:pPr>
          </w:p>
        </w:tc>
        <w:tc>
          <w:tcPr>
            <w:tcW w:w="851" w:type="dxa"/>
            <w:tcBorders>
              <w:top w:val="nil"/>
              <w:left w:val="nil"/>
              <w:bottom w:val="single" w:sz="4" w:space="0" w:color="auto"/>
              <w:right w:val="single" w:sz="4" w:space="0" w:color="auto"/>
            </w:tcBorders>
            <w:shd w:val="clear" w:color="000000" w:fill="FFFFFF"/>
            <w:noWrap/>
            <w:vAlign w:val="bottom"/>
          </w:tcPr>
          <w:p w14:paraId="75476AC6" w14:textId="77777777" w:rsidR="007B7009" w:rsidRPr="001A49ED" w:rsidRDefault="007B7009" w:rsidP="007B7009">
            <w:pPr>
              <w:rPr>
                <w:rFonts w:ascii="Candara" w:hAnsi="Candara" w:cstheme="minorHAnsi"/>
              </w:rPr>
            </w:pPr>
          </w:p>
        </w:tc>
        <w:tc>
          <w:tcPr>
            <w:tcW w:w="981" w:type="dxa"/>
            <w:tcBorders>
              <w:top w:val="nil"/>
              <w:left w:val="nil"/>
              <w:bottom w:val="single" w:sz="4" w:space="0" w:color="auto"/>
              <w:right w:val="single" w:sz="4" w:space="0" w:color="auto"/>
            </w:tcBorders>
            <w:shd w:val="clear" w:color="000000" w:fill="FFFFFF"/>
            <w:noWrap/>
            <w:vAlign w:val="bottom"/>
          </w:tcPr>
          <w:p w14:paraId="4FD8272A" w14:textId="77777777" w:rsidR="007B7009" w:rsidRPr="001A49ED" w:rsidRDefault="007B7009" w:rsidP="007B7009">
            <w:pPr>
              <w:jc w:val="center"/>
              <w:rPr>
                <w:rFonts w:ascii="Candara" w:hAnsi="Candara" w:cstheme="minorHAnsi"/>
              </w:rPr>
            </w:pPr>
          </w:p>
        </w:tc>
        <w:tc>
          <w:tcPr>
            <w:tcW w:w="1276" w:type="dxa"/>
            <w:tcBorders>
              <w:top w:val="nil"/>
              <w:left w:val="nil"/>
              <w:bottom w:val="single" w:sz="4" w:space="0" w:color="auto"/>
              <w:right w:val="single" w:sz="4" w:space="0" w:color="auto"/>
            </w:tcBorders>
            <w:shd w:val="clear" w:color="000000" w:fill="FFFFFF"/>
            <w:noWrap/>
            <w:vAlign w:val="bottom"/>
          </w:tcPr>
          <w:p w14:paraId="32634C34" w14:textId="77777777" w:rsidR="007B7009" w:rsidRPr="001A49ED" w:rsidRDefault="007B7009" w:rsidP="007B7009">
            <w:pPr>
              <w:jc w:val="center"/>
              <w:rPr>
                <w:rFonts w:ascii="Candara" w:hAnsi="Candara"/>
                <w:bCs/>
              </w:rPr>
            </w:pPr>
          </w:p>
        </w:tc>
        <w:tc>
          <w:tcPr>
            <w:tcW w:w="851" w:type="dxa"/>
            <w:tcBorders>
              <w:top w:val="nil"/>
              <w:left w:val="nil"/>
              <w:bottom w:val="single" w:sz="4" w:space="0" w:color="auto"/>
              <w:right w:val="single" w:sz="4" w:space="0" w:color="auto"/>
            </w:tcBorders>
            <w:shd w:val="clear" w:color="000000" w:fill="FFFFFF"/>
            <w:noWrap/>
            <w:vAlign w:val="bottom"/>
          </w:tcPr>
          <w:p w14:paraId="266F277B" w14:textId="77777777" w:rsidR="007B7009" w:rsidRPr="001A49ED" w:rsidRDefault="007B7009" w:rsidP="007B7009">
            <w:pPr>
              <w:jc w:val="center"/>
              <w:rPr>
                <w:rFonts w:ascii="Candara" w:hAnsi="Candara"/>
              </w:rPr>
            </w:pPr>
          </w:p>
        </w:tc>
        <w:tc>
          <w:tcPr>
            <w:tcW w:w="850" w:type="dxa"/>
            <w:tcBorders>
              <w:top w:val="nil"/>
              <w:left w:val="nil"/>
              <w:bottom w:val="single" w:sz="4" w:space="0" w:color="auto"/>
              <w:right w:val="single" w:sz="4" w:space="0" w:color="auto"/>
            </w:tcBorders>
            <w:shd w:val="clear" w:color="000000" w:fill="FFFFFF"/>
            <w:noWrap/>
            <w:vAlign w:val="bottom"/>
          </w:tcPr>
          <w:p w14:paraId="114A6331" w14:textId="77777777" w:rsidR="007B7009" w:rsidRPr="001A49ED" w:rsidRDefault="007B7009" w:rsidP="007B7009">
            <w:pPr>
              <w:jc w:val="center"/>
              <w:rPr>
                <w:rFonts w:ascii="Candara" w:hAnsi="Candara"/>
              </w:rPr>
            </w:pPr>
          </w:p>
        </w:tc>
      </w:tr>
      <w:tr w:rsidR="001A49ED" w:rsidRPr="001A49ED" w14:paraId="6ABAC061" w14:textId="77777777"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14:paraId="479702EC" w14:textId="77777777" w:rsidR="007B7009" w:rsidRPr="001A49ED" w:rsidRDefault="007B7009" w:rsidP="007B7009">
            <w:pPr>
              <w:rPr>
                <w:rFonts w:ascii="Candara" w:hAnsi="Candara" w:cstheme="minorHAnsi"/>
                <w:sz w:val="20"/>
                <w:szCs w:val="20"/>
              </w:rPr>
            </w:pPr>
            <w:proofErr w:type="gramStart"/>
            <w:r w:rsidRPr="001A49ED">
              <w:rPr>
                <w:rFonts w:ascii="Candara" w:hAnsi="Candara" w:cstheme="minorHAnsi"/>
                <w:sz w:val="20"/>
                <w:szCs w:val="20"/>
              </w:rPr>
              <w:t>……</w:t>
            </w:r>
            <w:proofErr w:type="gramEnd"/>
            <w:r w:rsidRPr="001A49ED">
              <w:rPr>
                <w:rFonts w:ascii="Candara" w:hAnsi="Candara" w:cstheme="minorHAnsi"/>
                <w:sz w:val="20"/>
                <w:szCs w:val="20"/>
              </w:rPr>
              <w:t> </w:t>
            </w:r>
          </w:p>
        </w:tc>
        <w:tc>
          <w:tcPr>
            <w:tcW w:w="642" w:type="dxa"/>
            <w:tcBorders>
              <w:top w:val="nil"/>
              <w:left w:val="nil"/>
              <w:bottom w:val="single" w:sz="4" w:space="0" w:color="auto"/>
              <w:right w:val="single" w:sz="4" w:space="0" w:color="auto"/>
            </w:tcBorders>
            <w:shd w:val="clear" w:color="000000" w:fill="FFFFFF"/>
            <w:noWrap/>
            <w:vAlign w:val="bottom"/>
            <w:hideMark/>
          </w:tcPr>
          <w:p w14:paraId="0757E11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bottom"/>
            <w:hideMark/>
          </w:tcPr>
          <w:p w14:paraId="51630286"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E64C05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bottom"/>
            <w:hideMark/>
          </w:tcPr>
          <w:p w14:paraId="5A33DEDD"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2F99789" w14:textId="77777777" w:rsidR="007B7009" w:rsidRPr="001A49ED" w:rsidRDefault="007B7009" w:rsidP="007B7009">
            <w:pPr>
              <w:jc w:val="center"/>
              <w:rPr>
                <w:rFonts w:ascii="Candara" w:hAnsi="Candara"/>
                <w:bCs/>
              </w:rPr>
            </w:pPr>
            <w:r w:rsidRPr="001A49ED">
              <w:rPr>
                <w:rFonts w:ascii="Candara" w:hAnsi="Candara"/>
                <w:bCs/>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C370EAE" w14:textId="77777777" w:rsidR="007B7009" w:rsidRPr="001A49ED" w:rsidRDefault="007B7009" w:rsidP="007B7009">
            <w:pPr>
              <w:jc w:val="center"/>
              <w:rPr>
                <w:rFonts w:ascii="Candara" w:hAnsi="Candara"/>
              </w:rPr>
            </w:pPr>
            <w:r w:rsidRPr="001A49ED">
              <w:rPr>
                <w:rFonts w:ascii="Candara" w:hAnsi="Candara"/>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373AED9F" w14:textId="77777777" w:rsidR="007B7009" w:rsidRPr="001A49ED" w:rsidRDefault="007B7009" w:rsidP="007B7009">
            <w:pPr>
              <w:jc w:val="center"/>
              <w:rPr>
                <w:rFonts w:ascii="Candara" w:hAnsi="Candara"/>
              </w:rPr>
            </w:pPr>
            <w:r w:rsidRPr="001A49ED">
              <w:rPr>
                <w:rFonts w:ascii="Candara" w:hAnsi="Candara"/>
              </w:rPr>
              <w:t> </w:t>
            </w:r>
          </w:p>
        </w:tc>
      </w:tr>
      <w:tr w:rsidR="001A49ED" w:rsidRPr="001A49ED" w14:paraId="0DC41F36" w14:textId="77777777"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14:paraId="19733E5B" w14:textId="77777777"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w:t>
            </w:r>
          </w:p>
        </w:tc>
        <w:tc>
          <w:tcPr>
            <w:tcW w:w="642" w:type="dxa"/>
            <w:tcBorders>
              <w:top w:val="nil"/>
              <w:left w:val="nil"/>
              <w:bottom w:val="single" w:sz="4" w:space="0" w:color="auto"/>
              <w:right w:val="single" w:sz="4" w:space="0" w:color="auto"/>
            </w:tcBorders>
            <w:shd w:val="clear" w:color="000000" w:fill="FFFFFF"/>
            <w:noWrap/>
            <w:vAlign w:val="bottom"/>
            <w:hideMark/>
          </w:tcPr>
          <w:p w14:paraId="752BD8DC"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bottom"/>
            <w:hideMark/>
          </w:tcPr>
          <w:p w14:paraId="2E2B6BC8"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2D294DF" w14:textId="77777777"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auto" w:fill="auto"/>
            <w:noWrap/>
            <w:hideMark/>
          </w:tcPr>
          <w:p w14:paraId="73A61835" w14:textId="77777777" w:rsidR="007B7009" w:rsidRPr="001A49ED" w:rsidRDefault="007B7009" w:rsidP="007B7009">
            <w:pPr>
              <w:jc w:val="center"/>
              <w:rPr>
                <w:rFonts w:ascii="Candara" w:hAnsi="Candara" w:cstheme="minorHAnsi"/>
                <w:b/>
                <w:bCs/>
              </w:rPr>
            </w:pPr>
            <w:r w:rsidRPr="001A49ED">
              <w:rPr>
                <w:rFonts w:ascii="Candara" w:hAnsi="Candara" w:cstheme="minorHAnsi"/>
                <w:b/>
                <w:bCs/>
              </w:rPr>
              <w:t>GENEL</w:t>
            </w:r>
          </w:p>
        </w:tc>
        <w:tc>
          <w:tcPr>
            <w:tcW w:w="1276" w:type="dxa"/>
            <w:tcBorders>
              <w:top w:val="nil"/>
              <w:left w:val="nil"/>
              <w:bottom w:val="single" w:sz="4" w:space="0" w:color="auto"/>
              <w:right w:val="single" w:sz="4" w:space="0" w:color="auto"/>
            </w:tcBorders>
            <w:shd w:val="clear" w:color="auto" w:fill="auto"/>
            <w:noWrap/>
            <w:vAlign w:val="bottom"/>
          </w:tcPr>
          <w:p w14:paraId="45FBAA5B" w14:textId="77777777" w:rsidR="007B7009" w:rsidRPr="001A49ED" w:rsidRDefault="007B7009" w:rsidP="007B7009">
            <w:pPr>
              <w:jc w:val="center"/>
              <w:rPr>
                <w:rFonts w:ascii="Candara" w:hAnsi="Candara"/>
                <w:bCs/>
              </w:rPr>
            </w:pPr>
          </w:p>
        </w:tc>
        <w:tc>
          <w:tcPr>
            <w:tcW w:w="851" w:type="dxa"/>
            <w:tcBorders>
              <w:top w:val="nil"/>
              <w:left w:val="nil"/>
              <w:bottom w:val="single" w:sz="4" w:space="0" w:color="auto"/>
              <w:right w:val="single" w:sz="4" w:space="0" w:color="auto"/>
            </w:tcBorders>
            <w:shd w:val="clear" w:color="auto" w:fill="auto"/>
            <w:noWrap/>
            <w:vAlign w:val="bottom"/>
          </w:tcPr>
          <w:p w14:paraId="62C33DB2" w14:textId="77777777" w:rsidR="007B7009" w:rsidRPr="001A49ED" w:rsidRDefault="007B7009" w:rsidP="007B7009">
            <w:pPr>
              <w:jc w:val="center"/>
              <w:rPr>
                <w:rFonts w:ascii="Candara" w:hAnsi="Candara"/>
                <w:bCs/>
              </w:rPr>
            </w:pPr>
          </w:p>
        </w:tc>
        <w:tc>
          <w:tcPr>
            <w:tcW w:w="850" w:type="dxa"/>
            <w:tcBorders>
              <w:top w:val="nil"/>
              <w:left w:val="nil"/>
              <w:bottom w:val="single" w:sz="4" w:space="0" w:color="auto"/>
              <w:right w:val="single" w:sz="4" w:space="0" w:color="auto"/>
            </w:tcBorders>
            <w:shd w:val="clear" w:color="auto" w:fill="auto"/>
            <w:noWrap/>
            <w:vAlign w:val="bottom"/>
          </w:tcPr>
          <w:p w14:paraId="7722D14B" w14:textId="77777777" w:rsidR="007B7009" w:rsidRPr="001A49ED" w:rsidRDefault="007B7009" w:rsidP="007B7009">
            <w:pPr>
              <w:jc w:val="center"/>
              <w:rPr>
                <w:rFonts w:ascii="Candara" w:hAnsi="Candara"/>
                <w:bCs/>
              </w:rPr>
            </w:pPr>
          </w:p>
        </w:tc>
      </w:tr>
    </w:tbl>
    <w:p w14:paraId="37EE22EC" w14:textId="77777777" w:rsidR="007B7009" w:rsidRPr="001A49ED" w:rsidRDefault="007B7009" w:rsidP="007B7009">
      <w:pPr>
        <w:spacing w:after="200" w:line="276" w:lineRule="auto"/>
        <w:rPr>
          <w:rFonts w:ascii="Candara" w:hAnsi="Candara"/>
          <w:sz w:val="20"/>
          <w:szCs w:val="20"/>
        </w:rPr>
      </w:pPr>
      <w:r w:rsidRPr="001A49ED">
        <w:rPr>
          <w:rFonts w:ascii="Candara" w:hAnsi="Candara"/>
          <w:sz w:val="20"/>
          <w:szCs w:val="20"/>
        </w:rPr>
        <w:br w:type="page"/>
      </w:r>
    </w:p>
    <w:p w14:paraId="45BE9C70" w14:textId="77777777" w:rsidR="007B7009" w:rsidRPr="001A49ED" w:rsidRDefault="007B7009" w:rsidP="007B7009">
      <w:pPr>
        <w:pStyle w:val="Stil2"/>
        <w:numPr>
          <w:ilvl w:val="0"/>
          <w:numId w:val="0"/>
        </w:numPr>
        <w:ind w:left="360" w:hanging="360"/>
      </w:pPr>
      <w:bookmarkStart w:id="224" w:name="_Toc508238422"/>
      <w:r w:rsidRPr="001A49ED">
        <w:lastRenderedPageBreak/>
        <w:t>Tablo 4.1. Son 5 akademik yıldaki öğrenci sayıları</w:t>
      </w:r>
      <w:bookmarkEnd w:id="224"/>
      <w:r w:rsidRPr="001A49ED">
        <w:t xml:space="preserve">  </w:t>
      </w:r>
    </w:p>
    <w:tbl>
      <w:tblPr>
        <w:tblStyle w:val="TabloKlavuzu"/>
        <w:tblW w:w="10343" w:type="dxa"/>
        <w:tblLook w:val="04A0" w:firstRow="1" w:lastRow="0" w:firstColumn="1" w:lastColumn="0" w:noHBand="0" w:noVBand="1"/>
      </w:tblPr>
      <w:tblGrid>
        <w:gridCol w:w="2263"/>
        <w:gridCol w:w="851"/>
        <w:gridCol w:w="709"/>
        <w:gridCol w:w="850"/>
        <w:gridCol w:w="689"/>
        <w:gridCol w:w="870"/>
        <w:gridCol w:w="869"/>
        <w:gridCol w:w="974"/>
        <w:gridCol w:w="1087"/>
        <w:gridCol w:w="1181"/>
      </w:tblGrid>
      <w:tr w:rsidR="001A49ED" w:rsidRPr="001A49ED" w14:paraId="39DF6D51" w14:textId="77777777" w:rsidTr="007B7009">
        <w:trPr>
          <w:trHeight w:val="337"/>
        </w:trPr>
        <w:tc>
          <w:tcPr>
            <w:tcW w:w="2263" w:type="dxa"/>
            <w:vMerge w:val="restart"/>
          </w:tcPr>
          <w:p w14:paraId="3C845353" w14:textId="77777777"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Yıllar</w:t>
            </w:r>
          </w:p>
        </w:tc>
        <w:tc>
          <w:tcPr>
            <w:tcW w:w="1560" w:type="dxa"/>
            <w:gridSpan w:val="2"/>
          </w:tcPr>
          <w:p w14:paraId="3B7D5A70" w14:textId="77777777"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Kız</w:t>
            </w:r>
          </w:p>
        </w:tc>
        <w:tc>
          <w:tcPr>
            <w:tcW w:w="1539" w:type="dxa"/>
            <w:gridSpan w:val="2"/>
          </w:tcPr>
          <w:p w14:paraId="530358DF" w14:textId="77777777"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Erkek</w:t>
            </w:r>
          </w:p>
        </w:tc>
        <w:tc>
          <w:tcPr>
            <w:tcW w:w="870" w:type="dxa"/>
            <w:vMerge w:val="restart"/>
          </w:tcPr>
          <w:p w14:paraId="42754937" w14:textId="77777777"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Toplam</w:t>
            </w:r>
          </w:p>
        </w:tc>
        <w:tc>
          <w:tcPr>
            <w:tcW w:w="1843" w:type="dxa"/>
            <w:gridSpan w:val="2"/>
          </w:tcPr>
          <w:p w14:paraId="28869388" w14:textId="77777777"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Yabancı uyruklu</w:t>
            </w:r>
          </w:p>
        </w:tc>
        <w:tc>
          <w:tcPr>
            <w:tcW w:w="2268" w:type="dxa"/>
            <w:gridSpan w:val="2"/>
          </w:tcPr>
          <w:p w14:paraId="4DD685FF" w14:textId="77777777"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Engelli</w:t>
            </w:r>
          </w:p>
        </w:tc>
      </w:tr>
      <w:tr w:rsidR="001A49ED" w:rsidRPr="001A49ED" w14:paraId="2E7C139D" w14:textId="77777777" w:rsidTr="007B7009">
        <w:tc>
          <w:tcPr>
            <w:tcW w:w="2263" w:type="dxa"/>
            <w:vMerge/>
          </w:tcPr>
          <w:p w14:paraId="4B71828F" w14:textId="77777777" w:rsidR="007B7009" w:rsidRPr="001A49ED" w:rsidRDefault="007B7009" w:rsidP="007B7009">
            <w:pPr>
              <w:jc w:val="center"/>
              <w:rPr>
                <w:rFonts w:ascii="Candara" w:hAnsi="Candara"/>
                <w:b/>
                <w:sz w:val="20"/>
                <w:szCs w:val="20"/>
              </w:rPr>
            </w:pPr>
          </w:p>
        </w:tc>
        <w:tc>
          <w:tcPr>
            <w:tcW w:w="851" w:type="dxa"/>
          </w:tcPr>
          <w:p w14:paraId="5CAA8263"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709" w:type="dxa"/>
          </w:tcPr>
          <w:p w14:paraId="1458F30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50" w:type="dxa"/>
          </w:tcPr>
          <w:p w14:paraId="336FE59A"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689" w:type="dxa"/>
          </w:tcPr>
          <w:p w14:paraId="66C8162A"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70" w:type="dxa"/>
            <w:vMerge/>
          </w:tcPr>
          <w:p w14:paraId="25074591" w14:textId="77777777" w:rsidR="007B7009" w:rsidRPr="001A49ED" w:rsidRDefault="007B7009" w:rsidP="007B7009">
            <w:pPr>
              <w:rPr>
                <w:rFonts w:ascii="Candara" w:hAnsi="Candara"/>
                <w:b/>
                <w:sz w:val="20"/>
                <w:szCs w:val="20"/>
              </w:rPr>
            </w:pPr>
          </w:p>
        </w:tc>
        <w:tc>
          <w:tcPr>
            <w:tcW w:w="869" w:type="dxa"/>
          </w:tcPr>
          <w:p w14:paraId="23048C44"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974" w:type="dxa"/>
          </w:tcPr>
          <w:p w14:paraId="0085D63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87" w:type="dxa"/>
          </w:tcPr>
          <w:p w14:paraId="2977905D"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1181" w:type="dxa"/>
          </w:tcPr>
          <w:p w14:paraId="6AEA02D8"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14:paraId="327A43CC" w14:textId="77777777" w:rsidTr="007B7009">
        <w:tc>
          <w:tcPr>
            <w:tcW w:w="2263" w:type="dxa"/>
          </w:tcPr>
          <w:p w14:paraId="690948EC" w14:textId="77777777" w:rsidR="007B7009" w:rsidRPr="001A49ED" w:rsidRDefault="007B7009" w:rsidP="007B7009">
            <w:pPr>
              <w:jc w:val="center"/>
              <w:rPr>
                <w:rFonts w:ascii="Candara" w:hAnsi="Candara"/>
                <w:b/>
                <w:sz w:val="20"/>
                <w:szCs w:val="20"/>
              </w:rPr>
            </w:pPr>
          </w:p>
        </w:tc>
        <w:tc>
          <w:tcPr>
            <w:tcW w:w="851" w:type="dxa"/>
          </w:tcPr>
          <w:p w14:paraId="243F6C3D" w14:textId="77777777" w:rsidR="007B7009" w:rsidRPr="001A49ED" w:rsidRDefault="007B7009" w:rsidP="007B7009">
            <w:pPr>
              <w:rPr>
                <w:rFonts w:ascii="Candara" w:hAnsi="Candara"/>
                <w:b/>
                <w:sz w:val="20"/>
                <w:szCs w:val="20"/>
              </w:rPr>
            </w:pPr>
          </w:p>
        </w:tc>
        <w:tc>
          <w:tcPr>
            <w:tcW w:w="709" w:type="dxa"/>
          </w:tcPr>
          <w:p w14:paraId="30282638" w14:textId="77777777" w:rsidR="007B7009" w:rsidRPr="001A49ED" w:rsidRDefault="007B7009" w:rsidP="007B7009">
            <w:pPr>
              <w:rPr>
                <w:rFonts w:ascii="Candara" w:hAnsi="Candara"/>
                <w:b/>
                <w:sz w:val="20"/>
                <w:szCs w:val="20"/>
              </w:rPr>
            </w:pPr>
          </w:p>
        </w:tc>
        <w:tc>
          <w:tcPr>
            <w:tcW w:w="850" w:type="dxa"/>
          </w:tcPr>
          <w:p w14:paraId="0F4F05D1" w14:textId="77777777" w:rsidR="007B7009" w:rsidRPr="001A49ED" w:rsidRDefault="007B7009" w:rsidP="007B7009">
            <w:pPr>
              <w:rPr>
                <w:rFonts w:ascii="Candara" w:hAnsi="Candara"/>
                <w:b/>
                <w:sz w:val="20"/>
                <w:szCs w:val="20"/>
              </w:rPr>
            </w:pPr>
          </w:p>
        </w:tc>
        <w:tc>
          <w:tcPr>
            <w:tcW w:w="689" w:type="dxa"/>
          </w:tcPr>
          <w:p w14:paraId="659EE3BD" w14:textId="77777777" w:rsidR="007B7009" w:rsidRPr="001A49ED" w:rsidRDefault="007B7009" w:rsidP="007B7009">
            <w:pPr>
              <w:rPr>
                <w:rFonts w:ascii="Candara" w:hAnsi="Candara"/>
                <w:b/>
                <w:sz w:val="20"/>
                <w:szCs w:val="20"/>
              </w:rPr>
            </w:pPr>
          </w:p>
        </w:tc>
        <w:tc>
          <w:tcPr>
            <w:tcW w:w="870" w:type="dxa"/>
          </w:tcPr>
          <w:p w14:paraId="1B93A813" w14:textId="77777777" w:rsidR="007B7009" w:rsidRPr="001A49ED" w:rsidRDefault="007B7009" w:rsidP="007B7009">
            <w:pPr>
              <w:rPr>
                <w:rFonts w:ascii="Candara" w:hAnsi="Candara"/>
                <w:b/>
                <w:sz w:val="20"/>
                <w:szCs w:val="20"/>
              </w:rPr>
            </w:pPr>
          </w:p>
        </w:tc>
        <w:tc>
          <w:tcPr>
            <w:tcW w:w="869" w:type="dxa"/>
          </w:tcPr>
          <w:p w14:paraId="0AA38F49" w14:textId="77777777" w:rsidR="007B7009" w:rsidRPr="001A49ED" w:rsidRDefault="007B7009" w:rsidP="007B7009">
            <w:pPr>
              <w:rPr>
                <w:rFonts w:ascii="Candara" w:hAnsi="Candara"/>
                <w:b/>
                <w:sz w:val="20"/>
                <w:szCs w:val="20"/>
              </w:rPr>
            </w:pPr>
          </w:p>
        </w:tc>
        <w:tc>
          <w:tcPr>
            <w:tcW w:w="974" w:type="dxa"/>
          </w:tcPr>
          <w:p w14:paraId="3FBCA7B4" w14:textId="77777777" w:rsidR="007B7009" w:rsidRPr="001A49ED" w:rsidRDefault="007B7009" w:rsidP="007B7009">
            <w:pPr>
              <w:rPr>
                <w:rFonts w:ascii="Candara" w:hAnsi="Candara"/>
                <w:b/>
                <w:sz w:val="20"/>
                <w:szCs w:val="20"/>
              </w:rPr>
            </w:pPr>
          </w:p>
        </w:tc>
        <w:tc>
          <w:tcPr>
            <w:tcW w:w="1087" w:type="dxa"/>
          </w:tcPr>
          <w:p w14:paraId="437A8978" w14:textId="77777777" w:rsidR="007B7009" w:rsidRPr="001A49ED" w:rsidRDefault="007B7009" w:rsidP="007B7009">
            <w:pPr>
              <w:rPr>
                <w:rFonts w:ascii="Candara" w:hAnsi="Candara"/>
                <w:b/>
                <w:sz w:val="20"/>
                <w:szCs w:val="20"/>
              </w:rPr>
            </w:pPr>
          </w:p>
        </w:tc>
        <w:tc>
          <w:tcPr>
            <w:tcW w:w="1181" w:type="dxa"/>
          </w:tcPr>
          <w:p w14:paraId="4EF89BB5" w14:textId="77777777" w:rsidR="007B7009" w:rsidRPr="001A49ED" w:rsidRDefault="007B7009" w:rsidP="007B7009">
            <w:pPr>
              <w:rPr>
                <w:rFonts w:ascii="Candara" w:hAnsi="Candara"/>
                <w:b/>
                <w:sz w:val="20"/>
                <w:szCs w:val="20"/>
              </w:rPr>
            </w:pPr>
          </w:p>
        </w:tc>
      </w:tr>
      <w:tr w:rsidR="001A49ED" w:rsidRPr="001A49ED" w14:paraId="0005EBE4" w14:textId="77777777" w:rsidTr="007B7009">
        <w:trPr>
          <w:trHeight w:val="152"/>
        </w:trPr>
        <w:tc>
          <w:tcPr>
            <w:tcW w:w="2263" w:type="dxa"/>
          </w:tcPr>
          <w:p w14:paraId="1787C92C" w14:textId="77777777" w:rsidR="007B7009" w:rsidRPr="001A49ED" w:rsidRDefault="007B7009" w:rsidP="007B7009">
            <w:pPr>
              <w:jc w:val="center"/>
              <w:rPr>
                <w:rFonts w:ascii="Candara" w:hAnsi="Candara"/>
                <w:b/>
                <w:sz w:val="20"/>
                <w:szCs w:val="20"/>
              </w:rPr>
            </w:pPr>
          </w:p>
        </w:tc>
        <w:tc>
          <w:tcPr>
            <w:tcW w:w="851" w:type="dxa"/>
          </w:tcPr>
          <w:p w14:paraId="4F3D4B37" w14:textId="77777777" w:rsidR="007B7009" w:rsidRPr="001A49ED" w:rsidRDefault="007B7009" w:rsidP="007B7009">
            <w:pPr>
              <w:rPr>
                <w:rFonts w:ascii="Candara" w:hAnsi="Candara"/>
                <w:b/>
                <w:sz w:val="20"/>
                <w:szCs w:val="20"/>
              </w:rPr>
            </w:pPr>
          </w:p>
        </w:tc>
        <w:tc>
          <w:tcPr>
            <w:tcW w:w="709" w:type="dxa"/>
          </w:tcPr>
          <w:p w14:paraId="7D7B5997" w14:textId="77777777" w:rsidR="007B7009" w:rsidRPr="001A49ED" w:rsidRDefault="007B7009" w:rsidP="007B7009">
            <w:pPr>
              <w:rPr>
                <w:rFonts w:ascii="Candara" w:hAnsi="Candara"/>
                <w:b/>
                <w:sz w:val="20"/>
                <w:szCs w:val="20"/>
              </w:rPr>
            </w:pPr>
          </w:p>
        </w:tc>
        <w:tc>
          <w:tcPr>
            <w:tcW w:w="850" w:type="dxa"/>
          </w:tcPr>
          <w:p w14:paraId="0028E32E" w14:textId="77777777" w:rsidR="007B7009" w:rsidRPr="001A49ED" w:rsidRDefault="007B7009" w:rsidP="007B7009">
            <w:pPr>
              <w:rPr>
                <w:rFonts w:ascii="Candara" w:hAnsi="Candara"/>
                <w:b/>
                <w:sz w:val="20"/>
                <w:szCs w:val="20"/>
              </w:rPr>
            </w:pPr>
          </w:p>
        </w:tc>
        <w:tc>
          <w:tcPr>
            <w:tcW w:w="689" w:type="dxa"/>
          </w:tcPr>
          <w:p w14:paraId="3BA00FC9" w14:textId="77777777" w:rsidR="007B7009" w:rsidRPr="001A49ED" w:rsidRDefault="007B7009" w:rsidP="007B7009">
            <w:pPr>
              <w:rPr>
                <w:rFonts w:ascii="Candara" w:hAnsi="Candara"/>
                <w:b/>
                <w:sz w:val="20"/>
                <w:szCs w:val="20"/>
              </w:rPr>
            </w:pPr>
          </w:p>
        </w:tc>
        <w:tc>
          <w:tcPr>
            <w:tcW w:w="870" w:type="dxa"/>
          </w:tcPr>
          <w:p w14:paraId="068A7514" w14:textId="77777777" w:rsidR="007B7009" w:rsidRPr="001A49ED" w:rsidRDefault="007B7009" w:rsidP="007B7009">
            <w:pPr>
              <w:rPr>
                <w:rFonts w:ascii="Candara" w:hAnsi="Candara"/>
                <w:b/>
                <w:sz w:val="20"/>
                <w:szCs w:val="20"/>
              </w:rPr>
            </w:pPr>
          </w:p>
        </w:tc>
        <w:tc>
          <w:tcPr>
            <w:tcW w:w="869" w:type="dxa"/>
          </w:tcPr>
          <w:p w14:paraId="08BA4714" w14:textId="77777777" w:rsidR="007B7009" w:rsidRPr="001A49ED" w:rsidRDefault="007B7009" w:rsidP="007B7009">
            <w:pPr>
              <w:rPr>
                <w:rFonts w:ascii="Candara" w:hAnsi="Candara"/>
                <w:b/>
                <w:sz w:val="20"/>
                <w:szCs w:val="20"/>
              </w:rPr>
            </w:pPr>
          </w:p>
        </w:tc>
        <w:tc>
          <w:tcPr>
            <w:tcW w:w="974" w:type="dxa"/>
          </w:tcPr>
          <w:p w14:paraId="6D457054" w14:textId="77777777" w:rsidR="007B7009" w:rsidRPr="001A49ED" w:rsidRDefault="007B7009" w:rsidP="007B7009">
            <w:pPr>
              <w:rPr>
                <w:rFonts w:ascii="Candara" w:hAnsi="Candara"/>
                <w:b/>
                <w:sz w:val="20"/>
                <w:szCs w:val="20"/>
              </w:rPr>
            </w:pPr>
          </w:p>
        </w:tc>
        <w:tc>
          <w:tcPr>
            <w:tcW w:w="1087" w:type="dxa"/>
          </w:tcPr>
          <w:p w14:paraId="1BF32AD9" w14:textId="77777777" w:rsidR="007B7009" w:rsidRPr="001A49ED" w:rsidRDefault="007B7009" w:rsidP="007B7009">
            <w:pPr>
              <w:rPr>
                <w:rFonts w:ascii="Candara" w:hAnsi="Candara"/>
                <w:b/>
                <w:sz w:val="20"/>
                <w:szCs w:val="20"/>
              </w:rPr>
            </w:pPr>
          </w:p>
        </w:tc>
        <w:tc>
          <w:tcPr>
            <w:tcW w:w="1181" w:type="dxa"/>
          </w:tcPr>
          <w:p w14:paraId="5ABF82B3" w14:textId="77777777" w:rsidR="007B7009" w:rsidRPr="001A49ED" w:rsidRDefault="007B7009" w:rsidP="007B7009">
            <w:pPr>
              <w:rPr>
                <w:rFonts w:ascii="Candara" w:hAnsi="Candara"/>
                <w:b/>
                <w:sz w:val="20"/>
                <w:szCs w:val="20"/>
              </w:rPr>
            </w:pPr>
          </w:p>
        </w:tc>
      </w:tr>
      <w:tr w:rsidR="001A49ED" w:rsidRPr="001A49ED" w14:paraId="599E26FF" w14:textId="77777777" w:rsidTr="007B7009">
        <w:tc>
          <w:tcPr>
            <w:tcW w:w="2263" w:type="dxa"/>
          </w:tcPr>
          <w:p w14:paraId="7E373BA7" w14:textId="77777777" w:rsidR="007B7009" w:rsidRPr="001A49ED" w:rsidRDefault="007B7009" w:rsidP="007B7009">
            <w:pPr>
              <w:jc w:val="center"/>
              <w:rPr>
                <w:rFonts w:ascii="Candara" w:hAnsi="Candara"/>
                <w:b/>
                <w:sz w:val="20"/>
                <w:szCs w:val="20"/>
              </w:rPr>
            </w:pPr>
          </w:p>
        </w:tc>
        <w:tc>
          <w:tcPr>
            <w:tcW w:w="851" w:type="dxa"/>
          </w:tcPr>
          <w:p w14:paraId="27F86DDB" w14:textId="77777777" w:rsidR="007B7009" w:rsidRPr="001A49ED" w:rsidRDefault="007B7009" w:rsidP="007B7009">
            <w:pPr>
              <w:rPr>
                <w:rFonts w:ascii="Candara" w:hAnsi="Candara"/>
                <w:b/>
                <w:sz w:val="20"/>
                <w:szCs w:val="20"/>
              </w:rPr>
            </w:pPr>
          </w:p>
        </w:tc>
        <w:tc>
          <w:tcPr>
            <w:tcW w:w="709" w:type="dxa"/>
          </w:tcPr>
          <w:p w14:paraId="009B3976" w14:textId="77777777" w:rsidR="007B7009" w:rsidRPr="001A49ED" w:rsidRDefault="007B7009" w:rsidP="007B7009">
            <w:pPr>
              <w:rPr>
                <w:rFonts w:ascii="Candara" w:hAnsi="Candara"/>
                <w:b/>
                <w:sz w:val="20"/>
                <w:szCs w:val="20"/>
              </w:rPr>
            </w:pPr>
          </w:p>
        </w:tc>
        <w:tc>
          <w:tcPr>
            <w:tcW w:w="850" w:type="dxa"/>
          </w:tcPr>
          <w:p w14:paraId="5DF8219B" w14:textId="77777777" w:rsidR="007B7009" w:rsidRPr="001A49ED" w:rsidRDefault="007B7009" w:rsidP="007B7009">
            <w:pPr>
              <w:rPr>
                <w:rFonts w:ascii="Candara" w:hAnsi="Candara"/>
                <w:b/>
                <w:sz w:val="20"/>
                <w:szCs w:val="20"/>
              </w:rPr>
            </w:pPr>
          </w:p>
        </w:tc>
        <w:tc>
          <w:tcPr>
            <w:tcW w:w="689" w:type="dxa"/>
          </w:tcPr>
          <w:p w14:paraId="132E2AED" w14:textId="77777777" w:rsidR="007B7009" w:rsidRPr="001A49ED" w:rsidRDefault="007B7009" w:rsidP="007B7009">
            <w:pPr>
              <w:rPr>
                <w:rFonts w:ascii="Candara" w:hAnsi="Candara"/>
                <w:b/>
                <w:sz w:val="20"/>
                <w:szCs w:val="20"/>
              </w:rPr>
            </w:pPr>
          </w:p>
        </w:tc>
        <w:tc>
          <w:tcPr>
            <w:tcW w:w="870" w:type="dxa"/>
          </w:tcPr>
          <w:p w14:paraId="6D318F73" w14:textId="77777777" w:rsidR="007B7009" w:rsidRPr="001A49ED" w:rsidRDefault="007B7009" w:rsidP="007B7009">
            <w:pPr>
              <w:rPr>
                <w:rFonts w:ascii="Candara" w:hAnsi="Candara"/>
                <w:b/>
                <w:sz w:val="20"/>
                <w:szCs w:val="20"/>
              </w:rPr>
            </w:pPr>
          </w:p>
        </w:tc>
        <w:tc>
          <w:tcPr>
            <w:tcW w:w="869" w:type="dxa"/>
          </w:tcPr>
          <w:p w14:paraId="21592850" w14:textId="77777777" w:rsidR="007B7009" w:rsidRPr="001A49ED" w:rsidRDefault="007B7009" w:rsidP="007B7009">
            <w:pPr>
              <w:rPr>
                <w:rFonts w:ascii="Candara" w:hAnsi="Candara"/>
                <w:b/>
                <w:sz w:val="20"/>
                <w:szCs w:val="20"/>
              </w:rPr>
            </w:pPr>
          </w:p>
        </w:tc>
        <w:tc>
          <w:tcPr>
            <w:tcW w:w="974" w:type="dxa"/>
          </w:tcPr>
          <w:p w14:paraId="746C5083" w14:textId="77777777" w:rsidR="007B7009" w:rsidRPr="001A49ED" w:rsidRDefault="007B7009" w:rsidP="007B7009">
            <w:pPr>
              <w:rPr>
                <w:rFonts w:ascii="Candara" w:hAnsi="Candara"/>
                <w:b/>
                <w:sz w:val="20"/>
                <w:szCs w:val="20"/>
              </w:rPr>
            </w:pPr>
          </w:p>
        </w:tc>
        <w:tc>
          <w:tcPr>
            <w:tcW w:w="1087" w:type="dxa"/>
          </w:tcPr>
          <w:p w14:paraId="7A59AE6B" w14:textId="77777777" w:rsidR="007B7009" w:rsidRPr="001A49ED" w:rsidRDefault="007B7009" w:rsidP="007B7009">
            <w:pPr>
              <w:rPr>
                <w:rFonts w:ascii="Candara" w:hAnsi="Candara"/>
                <w:b/>
                <w:sz w:val="20"/>
                <w:szCs w:val="20"/>
              </w:rPr>
            </w:pPr>
          </w:p>
        </w:tc>
        <w:tc>
          <w:tcPr>
            <w:tcW w:w="1181" w:type="dxa"/>
          </w:tcPr>
          <w:p w14:paraId="5D853063" w14:textId="77777777" w:rsidR="007B7009" w:rsidRPr="001A49ED" w:rsidRDefault="007B7009" w:rsidP="007B7009">
            <w:pPr>
              <w:rPr>
                <w:rFonts w:ascii="Candara" w:hAnsi="Candara"/>
                <w:b/>
                <w:sz w:val="20"/>
                <w:szCs w:val="20"/>
              </w:rPr>
            </w:pPr>
          </w:p>
        </w:tc>
      </w:tr>
      <w:tr w:rsidR="001A49ED" w:rsidRPr="001A49ED" w14:paraId="52075495" w14:textId="77777777" w:rsidTr="007B7009">
        <w:tc>
          <w:tcPr>
            <w:tcW w:w="2263" w:type="dxa"/>
          </w:tcPr>
          <w:p w14:paraId="234AE718" w14:textId="77777777" w:rsidR="007B7009" w:rsidRPr="001A49ED" w:rsidRDefault="007B7009" w:rsidP="007B7009">
            <w:pPr>
              <w:jc w:val="center"/>
              <w:rPr>
                <w:rFonts w:ascii="Candara" w:hAnsi="Candara"/>
                <w:b/>
                <w:sz w:val="20"/>
                <w:szCs w:val="20"/>
              </w:rPr>
            </w:pPr>
          </w:p>
        </w:tc>
        <w:tc>
          <w:tcPr>
            <w:tcW w:w="851" w:type="dxa"/>
          </w:tcPr>
          <w:p w14:paraId="0B905120" w14:textId="77777777" w:rsidR="007B7009" w:rsidRPr="001A49ED" w:rsidRDefault="007B7009" w:rsidP="007B7009">
            <w:pPr>
              <w:rPr>
                <w:rFonts w:ascii="Candara" w:hAnsi="Candara"/>
                <w:b/>
                <w:sz w:val="20"/>
                <w:szCs w:val="20"/>
              </w:rPr>
            </w:pPr>
          </w:p>
        </w:tc>
        <w:tc>
          <w:tcPr>
            <w:tcW w:w="709" w:type="dxa"/>
          </w:tcPr>
          <w:p w14:paraId="3A84DE17" w14:textId="77777777" w:rsidR="007B7009" w:rsidRPr="001A49ED" w:rsidRDefault="007B7009" w:rsidP="007B7009">
            <w:pPr>
              <w:rPr>
                <w:rFonts w:ascii="Candara" w:hAnsi="Candara"/>
                <w:b/>
                <w:sz w:val="20"/>
                <w:szCs w:val="20"/>
              </w:rPr>
            </w:pPr>
          </w:p>
        </w:tc>
        <w:tc>
          <w:tcPr>
            <w:tcW w:w="850" w:type="dxa"/>
          </w:tcPr>
          <w:p w14:paraId="1648EB4E" w14:textId="77777777" w:rsidR="007B7009" w:rsidRPr="001A49ED" w:rsidRDefault="007B7009" w:rsidP="007B7009">
            <w:pPr>
              <w:rPr>
                <w:rFonts w:ascii="Candara" w:hAnsi="Candara"/>
                <w:b/>
                <w:sz w:val="20"/>
                <w:szCs w:val="20"/>
              </w:rPr>
            </w:pPr>
          </w:p>
        </w:tc>
        <w:tc>
          <w:tcPr>
            <w:tcW w:w="689" w:type="dxa"/>
          </w:tcPr>
          <w:p w14:paraId="0677C5BD" w14:textId="77777777" w:rsidR="007B7009" w:rsidRPr="001A49ED" w:rsidRDefault="007B7009" w:rsidP="007B7009">
            <w:pPr>
              <w:rPr>
                <w:rFonts w:ascii="Candara" w:hAnsi="Candara"/>
                <w:b/>
                <w:sz w:val="20"/>
                <w:szCs w:val="20"/>
              </w:rPr>
            </w:pPr>
          </w:p>
        </w:tc>
        <w:tc>
          <w:tcPr>
            <w:tcW w:w="870" w:type="dxa"/>
          </w:tcPr>
          <w:p w14:paraId="3BE99231" w14:textId="77777777" w:rsidR="007B7009" w:rsidRPr="001A49ED" w:rsidRDefault="007B7009" w:rsidP="007B7009">
            <w:pPr>
              <w:rPr>
                <w:rFonts w:ascii="Candara" w:hAnsi="Candara"/>
                <w:b/>
                <w:sz w:val="20"/>
                <w:szCs w:val="20"/>
              </w:rPr>
            </w:pPr>
          </w:p>
        </w:tc>
        <w:tc>
          <w:tcPr>
            <w:tcW w:w="869" w:type="dxa"/>
          </w:tcPr>
          <w:p w14:paraId="0A9A33ED" w14:textId="77777777" w:rsidR="007B7009" w:rsidRPr="001A49ED" w:rsidRDefault="007B7009" w:rsidP="007B7009">
            <w:pPr>
              <w:rPr>
                <w:rFonts w:ascii="Candara" w:hAnsi="Candara"/>
                <w:b/>
                <w:sz w:val="20"/>
                <w:szCs w:val="20"/>
              </w:rPr>
            </w:pPr>
          </w:p>
        </w:tc>
        <w:tc>
          <w:tcPr>
            <w:tcW w:w="974" w:type="dxa"/>
          </w:tcPr>
          <w:p w14:paraId="58C6C192" w14:textId="77777777" w:rsidR="007B7009" w:rsidRPr="001A49ED" w:rsidRDefault="007B7009" w:rsidP="007B7009">
            <w:pPr>
              <w:rPr>
                <w:rFonts w:ascii="Candara" w:hAnsi="Candara"/>
                <w:b/>
                <w:sz w:val="20"/>
                <w:szCs w:val="20"/>
              </w:rPr>
            </w:pPr>
          </w:p>
        </w:tc>
        <w:tc>
          <w:tcPr>
            <w:tcW w:w="1087" w:type="dxa"/>
          </w:tcPr>
          <w:p w14:paraId="5BFCD9E6" w14:textId="77777777" w:rsidR="007B7009" w:rsidRPr="001A49ED" w:rsidRDefault="007B7009" w:rsidP="007B7009">
            <w:pPr>
              <w:rPr>
                <w:rFonts w:ascii="Candara" w:hAnsi="Candara"/>
                <w:b/>
                <w:sz w:val="20"/>
                <w:szCs w:val="20"/>
              </w:rPr>
            </w:pPr>
          </w:p>
        </w:tc>
        <w:tc>
          <w:tcPr>
            <w:tcW w:w="1181" w:type="dxa"/>
          </w:tcPr>
          <w:p w14:paraId="0E4040EC" w14:textId="77777777" w:rsidR="007B7009" w:rsidRPr="001A49ED" w:rsidRDefault="007B7009" w:rsidP="007B7009">
            <w:pPr>
              <w:rPr>
                <w:rFonts w:ascii="Candara" w:hAnsi="Candara"/>
                <w:b/>
                <w:sz w:val="20"/>
                <w:szCs w:val="20"/>
              </w:rPr>
            </w:pPr>
          </w:p>
        </w:tc>
      </w:tr>
      <w:tr w:rsidR="007B7009" w:rsidRPr="001A49ED" w14:paraId="2E268577" w14:textId="77777777" w:rsidTr="007B7009">
        <w:tc>
          <w:tcPr>
            <w:tcW w:w="2263" w:type="dxa"/>
          </w:tcPr>
          <w:p w14:paraId="7E44B077" w14:textId="77777777" w:rsidR="007B7009" w:rsidRPr="001A49ED" w:rsidRDefault="007B7009" w:rsidP="007B7009">
            <w:pPr>
              <w:jc w:val="center"/>
              <w:rPr>
                <w:rFonts w:ascii="Candara" w:hAnsi="Candara"/>
                <w:b/>
                <w:sz w:val="20"/>
                <w:szCs w:val="20"/>
              </w:rPr>
            </w:pPr>
          </w:p>
        </w:tc>
        <w:tc>
          <w:tcPr>
            <w:tcW w:w="851" w:type="dxa"/>
          </w:tcPr>
          <w:p w14:paraId="2C32CB5B" w14:textId="77777777" w:rsidR="007B7009" w:rsidRPr="001A49ED" w:rsidRDefault="007B7009" w:rsidP="007B7009">
            <w:pPr>
              <w:rPr>
                <w:rFonts w:ascii="Candara" w:hAnsi="Candara"/>
                <w:b/>
                <w:sz w:val="20"/>
                <w:szCs w:val="20"/>
              </w:rPr>
            </w:pPr>
          </w:p>
        </w:tc>
        <w:tc>
          <w:tcPr>
            <w:tcW w:w="709" w:type="dxa"/>
          </w:tcPr>
          <w:p w14:paraId="33B01AEE" w14:textId="77777777" w:rsidR="007B7009" w:rsidRPr="001A49ED" w:rsidRDefault="007B7009" w:rsidP="007B7009">
            <w:pPr>
              <w:rPr>
                <w:rFonts w:ascii="Candara" w:hAnsi="Candara"/>
                <w:b/>
                <w:sz w:val="20"/>
                <w:szCs w:val="20"/>
              </w:rPr>
            </w:pPr>
          </w:p>
        </w:tc>
        <w:tc>
          <w:tcPr>
            <w:tcW w:w="850" w:type="dxa"/>
          </w:tcPr>
          <w:p w14:paraId="0605F122" w14:textId="77777777" w:rsidR="007B7009" w:rsidRPr="001A49ED" w:rsidRDefault="007B7009" w:rsidP="007B7009">
            <w:pPr>
              <w:rPr>
                <w:rFonts w:ascii="Candara" w:hAnsi="Candara"/>
                <w:b/>
                <w:sz w:val="20"/>
                <w:szCs w:val="20"/>
              </w:rPr>
            </w:pPr>
          </w:p>
        </w:tc>
        <w:tc>
          <w:tcPr>
            <w:tcW w:w="689" w:type="dxa"/>
          </w:tcPr>
          <w:p w14:paraId="2D006292" w14:textId="77777777" w:rsidR="007B7009" w:rsidRPr="001A49ED" w:rsidRDefault="007B7009" w:rsidP="007B7009">
            <w:pPr>
              <w:rPr>
                <w:rFonts w:ascii="Candara" w:hAnsi="Candara"/>
                <w:b/>
                <w:sz w:val="20"/>
                <w:szCs w:val="20"/>
              </w:rPr>
            </w:pPr>
          </w:p>
        </w:tc>
        <w:tc>
          <w:tcPr>
            <w:tcW w:w="870" w:type="dxa"/>
          </w:tcPr>
          <w:p w14:paraId="02D23DE1" w14:textId="77777777" w:rsidR="007B7009" w:rsidRPr="001A49ED" w:rsidRDefault="007B7009" w:rsidP="007B7009">
            <w:pPr>
              <w:rPr>
                <w:rFonts w:ascii="Candara" w:hAnsi="Candara"/>
                <w:b/>
                <w:sz w:val="20"/>
                <w:szCs w:val="20"/>
              </w:rPr>
            </w:pPr>
          </w:p>
        </w:tc>
        <w:tc>
          <w:tcPr>
            <w:tcW w:w="869" w:type="dxa"/>
          </w:tcPr>
          <w:p w14:paraId="569C951D" w14:textId="77777777" w:rsidR="007B7009" w:rsidRPr="001A49ED" w:rsidRDefault="007B7009" w:rsidP="007B7009">
            <w:pPr>
              <w:rPr>
                <w:rFonts w:ascii="Candara" w:hAnsi="Candara"/>
                <w:b/>
                <w:sz w:val="20"/>
                <w:szCs w:val="20"/>
              </w:rPr>
            </w:pPr>
          </w:p>
        </w:tc>
        <w:tc>
          <w:tcPr>
            <w:tcW w:w="974" w:type="dxa"/>
          </w:tcPr>
          <w:p w14:paraId="5011521A" w14:textId="77777777" w:rsidR="007B7009" w:rsidRPr="001A49ED" w:rsidRDefault="007B7009" w:rsidP="007B7009">
            <w:pPr>
              <w:rPr>
                <w:rFonts w:ascii="Candara" w:hAnsi="Candara"/>
                <w:b/>
                <w:sz w:val="20"/>
                <w:szCs w:val="20"/>
              </w:rPr>
            </w:pPr>
          </w:p>
        </w:tc>
        <w:tc>
          <w:tcPr>
            <w:tcW w:w="1087" w:type="dxa"/>
          </w:tcPr>
          <w:p w14:paraId="438794C0" w14:textId="77777777" w:rsidR="007B7009" w:rsidRPr="001A49ED" w:rsidRDefault="007B7009" w:rsidP="007B7009">
            <w:pPr>
              <w:rPr>
                <w:rFonts w:ascii="Candara" w:hAnsi="Candara"/>
                <w:b/>
                <w:sz w:val="20"/>
                <w:szCs w:val="20"/>
              </w:rPr>
            </w:pPr>
          </w:p>
        </w:tc>
        <w:tc>
          <w:tcPr>
            <w:tcW w:w="1181" w:type="dxa"/>
          </w:tcPr>
          <w:p w14:paraId="43625368" w14:textId="77777777" w:rsidR="007B7009" w:rsidRPr="001A49ED" w:rsidRDefault="007B7009" w:rsidP="007B7009">
            <w:pPr>
              <w:rPr>
                <w:rFonts w:ascii="Candara" w:hAnsi="Candara"/>
                <w:b/>
                <w:sz w:val="20"/>
                <w:szCs w:val="20"/>
              </w:rPr>
            </w:pPr>
          </w:p>
        </w:tc>
      </w:tr>
    </w:tbl>
    <w:p w14:paraId="16DAE10D" w14:textId="77777777" w:rsidR="007B7009" w:rsidRPr="001A49ED" w:rsidRDefault="007B7009" w:rsidP="007B7009">
      <w:pPr>
        <w:spacing w:line="276" w:lineRule="auto"/>
        <w:rPr>
          <w:rFonts w:asciiTheme="minorHAnsi" w:hAnsiTheme="minorHAnsi"/>
          <w:b/>
          <w:sz w:val="20"/>
          <w:szCs w:val="20"/>
        </w:rPr>
      </w:pPr>
    </w:p>
    <w:p w14:paraId="65F879C0" w14:textId="77777777" w:rsidR="00C6289B" w:rsidRPr="001A49ED" w:rsidRDefault="00C6289B" w:rsidP="007B7009">
      <w:pPr>
        <w:spacing w:line="276" w:lineRule="auto"/>
        <w:rPr>
          <w:rFonts w:asciiTheme="minorHAnsi" w:hAnsiTheme="minorHAnsi"/>
          <w:b/>
          <w:sz w:val="20"/>
          <w:szCs w:val="20"/>
        </w:rPr>
      </w:pPr>
    </w:p>
    <w:p w14:paraId="0863A647" w14:textId="77777777" w:rsidR="007B7009" w:rsidRPr="001A49ED" w:rsidRDefault="007B7009" w:rsidP="007B7009">
      <w:pPr>
        <w:pStyle w:val="Stil2"/>
        <w:numPr>
          <w:ilvl w:val="0"/>
          <w:numId w:val="0"/>
        </w:numPr>
        <w:ind w:left="360" w:hanging="360"/>
      </w:pPr>
      <w:bookmarkStart w:id="225" w:name="_Toc508238423"/>
      <w:r w:rsidRPr="001A49ED">
        <w:t>Tablo 4.6.a. Son beş yılda ulusal ve uluslararası değişim fırsatları</w:t>
      </w:r>
      <w:bookmarkEnd w:id="225"/>
    </w:p>
    <w:tbl>
      <w:tblPr>
        <w:tblStyle w:val="TabloKlavuzu"/>
        <w:tblW w:w="10333" w:type="dxa"/>
        <w:tblLook w:val="04A0" w:firstRow="1" w:lastRow="0" w:firstColumn="1" w:lastColumn="0" w:noHBand="0" w:noVBand="1"/>
      </w:tblPr>
      <w:tblGrid>
        <w:gridCol w:w="1545"/>
        <w:gridCol w:w="1698"/>
        <w:gridCol w:w="7090"/>
      </w:tblGrid>
      <w:tr w:rsidR="001A49ED" w:rsidRPr="001A49ED" w14:paraId="6727AFA5" w14:textId="77777777" w:rsidTr="007B7009">
        <w:tc>
          <w:tcPr>
            <w:tcW w:w="1545" w:type="dxa"/>
          </w:tcPr>
          <w:p w14:paraId="71EE9801" w14:textId="77777777" w:rsidR="007B7009" w:rsidRPr="001A49ED" w:rsidRDefault="007B7009" w:rsidP="007B7009">
            <w:pPr>
              <w:spacing w:line="276" w:lineRule="auto"/>
              <w:jc w:val="center"/>
              <w:rPr>
                <w:rFonts w:ascii="Candara" w:hAnsi="Candara"/>
                <w:b/>
                <w:sz w:val="20"/>
                <w:szCs w:val="20"/>
              </w:rPr>
            </w:pPr>
          </w:p>
          <w:p w14:paraId="694A50A0"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Yıllar</w:t>
            </w:r>
          </w:p>
        </w:tc>
        <w:tc>
          <w:tcPr>
            <w:tcW w:w="1698" w:type="dxa"/>
          </w:tcPr>
          <w:p w14:paraId="63040A7A"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İkili anlaşma yapılan kurum sayısı</w:t>
            </w:r>
          </w:p>
        </w:tc>
        <w:tc>
          <w:tcPr>
            <w:tcW w:w="7090" w:type="dxa"/>
          </w:tcPr>
          <w:p w14:paraId="2D12C9EE" w14:textId="77777777" w:rsidR="007B7009" w:rsidRPr="001A49ED" w:rsidRDefault="007B7009" w:rsidP="007B7009">
            <w:pPr>
              <w:spacing w:line="276" w:lineRule="auto"/>
              <w:rPr>
                <w:rFonts w:ascii="Candara" w:hAnsi="Candara"/>
                <w:b/>
                <w:bCs/>
                <w:sz w:val="20"/>
                <w:szCs w:val="20"/>
              </w:rPr>
            </w:pPr>
          </w:p>
          <w:p w14:paraId="44D9809C" w14:textId="77777777" w:rsidR="007B7009" w:rsidRPr="001A49ED" w:rsidRDefault="007B7009" w:rsidP="007B7009">
            <w:pPr>
              <w:spacing w:line="276" w:lineRule="auto"/>
              <w:rPr>
                <w:rFonts w:ascii="Candara" w:hAnsi="Candara"/>
                <w:b/>
                <w:bCs/>
                <w:sz w:val="20"/>
                <w:szCs w:val="20"/>
              </w:rPr>
            </w:pPr>
            <w:r w:rsidRPr="001A49ED">
              <w:rPr>
                <w:rFonts w:ascii="Candara" w:hAnsi="Candara"/>
                <w:b/>
                <w:bCs/>
                <w:sz w:val="20"/>
                <w:szCs w:val="20"/>
              </w:rPr>
              <w:t>Kurumların adları</w:t>
            </w:r>
          </w:p>
        </w:tc>
      </w:tr>
      <w:tr w:rsidR="001A49ED" w:rsidRPr="001A49ED" w14:paraId="6C944C24" w14:textId="77777777" w:rsidTr="007B7009">
        <w:tc>
          <w:tcPr>
            <w:tcW w:w="1545" w:type="dxa"/>
          </w:tcPr>
          <w:p w14:paraId="788A3803" w14:textId="77777777" w:rsidR="007B7009" w:rsidRPr="001A49ED" w:rsidRDefault="007B7009" w:rsidP="007B7009">
            <w:pPr>
              <w:spacing w:line="276" w:lineRule="auto"/>
              <w:jc w:val="center"/>
              <w:rPr>
                <w:rFonts w:ascii="Candara" w:hAnsi="Candara"/>
                <w:b/>
                <w:sz w:val="20"/>
                <w:szCs w:val="20"/>
              </w:rPr>
            </w:pPr>
          </w:p>
        </w:tc>
        <w:tc>
          <w:tcPr>
            <w:tcW w:w="1698" w:type="dxa"/>
          </w:tcPr>
          <w:p w14:paraId="6993BA95" w14:textId="77777777" w:rsidR="007B7009" w:rsidRPr="001A49ED" w:rsidRDefault="007B7009" w:rsidP="007B7009">
            <w:pPr>
              <w:spacing w:line="276" w:lineRule="auto"/>
              <w:rPr>
                <w:rFonts w:ascii="Candara" w:hAnsi="Candara"/>
                <w:b/>
                <w:sz w:val="20"/>
                <w:szCs w:val="20"/>
              </w:rPr>
            </w:pPr>
          </w:p>
        </w:tc>
        <w:tc>
          <w:tcPr>
            <w:tcW w:w="7090" w:type="dxa"/>
          </w:tcPr>
          <w:p w14:paraId="6369CAC1" w14:textId="77777777" w:rsidR="007B7009" w:rsidRPr="001A49ED" w:rsidRDefault="007B7009" w:rsidP="007B7009">
            <w:pPr>
              <w:spacing w:line="276" w:lineRule="auto"/>
              <w:rPr>
                <w:rFonts w:ascii="Candara" w:hAnsi="Candara"/>
                <w:b/>
                <w:sz w:val="20"/>
                <w:szCs w:val="20"/>
              </w:rPr>
            </w:pPr>
          </w:p>
        </w:tc>
      </w:tr>
      <w:tr w:rsidR="001A49ED" w:rsidRPr="001A49ED" w14:paraId="2998DA05" w14:textId="77777777" w:rsidTr="007B7009">
        <w:tc>
          <w:tcPr>
            <w:tcW w:w="1545" w:type="dxa"/>
          </w:tcPr>
          <w:p w14:paraId="1039EEDA" w14:textId="77777777" w:rsidR="007B7009" w:rsidRPr="001A49ED" w:rsidRDefault="007B7009" w:rsidP="007B7009">
            <w:pPr>
              <w:spacing w:line="276" w:lineRule="auto"/>
              <w:jc w:val="center"/>
              <w:rPr>
                <w:rFonts w:ascii="Candara" w:hAnsi="Candara"/>
                <w:b/>
                <w:sz w:val="20"/>
                <w:szCs w:val="20"/>
              </w:rPr>
            </w:pPr>
          </w:p>
        </w:tc>
        <w:tc>
          <w:tcPr>
            <w:tcW w:w="1698" w:type="dxa"/>
          </w:tcPr>
          <w:p w14:paraId="198CD8B8" w14:textId="77777777" w:rsidR="007B7009" w:rsidRPr="001A49ED" w:rsidRDefault="007B7009" w:rsidP="007B7009">
            <w:pPr>
              <w:spacing w:line="276" w:lineRule="auto"/>
              <w:rPr>
                <w:rFonts w:ascii="Candara" w:hAnsi="Candara"/>
                <w:b/>
                <w:sz w:val="20"/>
                <w:szCs w:val="20"/>
              </w:rPr>
            </w:pPr>
          </w:p>
        </w:tc>
        <w:tc>
          <w:tcPr>
            <w:tcW w:w="7090" w:type="dxa"/>
          </w:tcPr>
          <w:p w14:paraId="4B62D52C" w14:textId="77777777" w:rsidR="007B7009" w:rsidRPr="001A49ED" w:rsidRDefault="007B7009" w:rsidP="007B7009">
            <w:pPr>
              <w:spacing w:line="276" w:lineRule="auto"/>
              <w:rPr>
                <w:rFonts w:ascii="Candara" w:hAnsi="Candara"/>
                <w:b/>
                <w:sz w:val="20"/>
                <w:szCs w:val="20"/>
              </w:rPr>
            </w:pPr>
          </w:p>
        </w:tc>
      </w:tr>
      <w:tr w:rsidR="001A49ED" w:rsidRPr="001A49ED" w14:paraId="1B1C1563" w14:textId="77777777" w:rsidTr="007B7009">
        <w:tc>
          <w:tcPr>
            <w:tcW w:w="1545" w:type="dxa"/>
          </w:tcPr>
          <w:p w14:paraId="67F0ADE8" w14:textId="77777777" w:rsidR="007B7009" w:rsidRPr="001A49ED" w:rsidRDefault="007B7009" w:rsidP="007B7009">
            <w:pPr>
              <w:spacing w:line="276" w:lineRule="auto"/>
              <w:jc w:val="center"/>
              <w:rPr>
                <w:rFonts w:ascii="Candara" w:hAnsi="Candara"/>
                <w:b/>
                <w:sz w:val="20"/>
                <w:szCs w:val="20"/>
              </w:rPr>
            </w:pPr>
          </w:p>
        </w:tc>
        <w:tc>
          <w:tcPr>
            <w:tcW w:w="1698" w:type="dxa"/>
          </w:tcPr>
          <w:p w14:paraId="174C910C" w14:textId="77777777" w:rsidR="007B7009" w:rsidRPr="001A49ED" w:rsidRDefault="007B7009" w:rsidP="007B7009">
            <w:pPr>
              <w:spacing w:line="276" w:lineRule="auto"/>
              <w:rPr>
                <w:rFonts w:ascii="Candara" w:hAnsi="Candara"/>
                <w:b/>
                <w:sz w:val="20"/>
                <w:szCs w:val="20"/>
              </w:rPr>
            </w:pPr>
          </w:p>
        </w:tc>
        <w:tc>
          <w:tcPr>
            <w:tcW w:w="7090" w:type="dxa"/>
          </w:tcPr>
          <w:p w14:paraId="6F65452F" w14:textId="77777777" w:rsidR="007B7009" w:rsidRPr="001A49ED" w:rsidRDefault="007B7009" w:rsidP="007B7009">
            <w:pPr>
              <w:spacing w:line="276" w:lineRule="auto"/>
              <w:rPr>
                <w:rFonts w:ascii="Candara" w:hAnsi="Candara"/>
                <w:b/>
                <w:sz w:val="20"/>
                <w:szCs w:val="20"/>
              </w:rPr>
            </w:pPr>
          </w:p>
        </w:tc>
      </w:tr>
      <w:tr w:rsidR="001A49ED" w:rsidRPr="001A49ED" w14:paraId="0786DFEC" w14:textId="77777777" w:rsidTr="007B7009">
        <w:tc>
          <w:tcPr>
            <w:tcW w:w="1545" w:type="dxa"/>
          </w:tcPr>
          <w:p w14:paraId="1F6D2D71" w14:textId="77777777" w:rsidR="007B7009" w:rsidRPr="001A49ED" w:rsidRDefault="007B7009" w:rsidP="007B7009">
            <w:pPr>
              <w:spacing w:line="276" w:lineRule="auto"/>
              <w:jc w:val="center"/>
              <w:rPr>
                <w:rFonts w:ascii="Candara" w:hAnsi="Candara"/>
                <w:b/>
                <w:sz w:val="20"/>
                <w:szCs w:val="20"/>
              </w:rPr>
            </w:pPr>
          </w:p>
        </w:tc>
        <w:tc>
          <w:tcPr>
            <w:tcW w:w="1698" w:type="dxa"/>
          </w:tcPr>
          <w:p w14:paraId="3A74FD8D" w14:textId="77777777" w:rsidR="007B7009" w:rsidRPr="001A49ED" w:rsidRDefault="007B7009" w:rsidP="007B7009">
            <w:pPr>
              <w:spacing w:line="276" w:lineRule="auto"/>
              <w:rPr>
                <w:rFonts w:ascii="Candara" w:hAnsi="Candara"/>
                <w:b/>
                <w:sz w:val="20"/>
                <w:szCs w:val="20"/>
              </w:rPr>
            </w:pPr>
          </w:p>
        </w:tc>
        <w:tc>
          <w:tcPr>
            <w:tcW w:w="7090" w:type="dxa"/>
          </w:tcPr>
          <w:p w14:paraId="352FD839" w14:textId="77777777" w:rsidR="007B7009" w:rsidRPr="001A49ED" w:rsidRDefault="007B7009" w:rsidP="007B7009">
            <w:pPr>
              <w:spacing w:line="276" w:lineRule="auto"/>
              <w:rPr>
                <w:rFonts w:ascii="Candara" w:hAnsi="Candara"/>
                <w:b/>
                <w:sz w:val="20"/>
                <w:szCs w:val="20"/>
              </w:rPr>
            </w:pPr>
          </w:p>
        </w:tc>
      </w:tr>
      <w:tr w:rsidR="001A49ED" w:rsidRPr="001A49ED" w14:paraId="29F08CAD" w14:textId="77777777" w:rsidTr="007B7009">
        <w:tc>
          <w:tcPr>
            <w:tcW w:w="1545" w:type="dxa"/>
          </w:tcPr>
          <w:p w14:paraId="5C4912B6" w14:textId="77777777" w:rsidR="007B7009" w:rsidRPr="001A49ED" w:rsidRDefault="007B7009" w:rsidP="007B7009">
            <w:pPr>
              <w:spacing w:line="276" w:lineRule="auto"/>
              <w:jc w:val="center"/>
              <w:rPr>
                <w:rFonts w:ascii="Candara" w:hAnsi="Candara"/>
                <w:b/>
                <w:sz w:val="20"/>
                <w:szCs w:val="20"/>
              </w:rPr>
            </w:pPr>
          </w:p>
        </w:tc>
        <w:tc>
          <w:tcPr>
            <w:tcW w:w="1698" w:type="dxa"/>
          </w:tcPr>
          <w:p w14:paraId="7A5FAFDF" w14:textId="77777777" w:rsidR="007B7009" w:rsidRPr="001A49ED" w:rsidRDefault="007B7009" w:rsidP="007B7009">
            <w:pPr>
              <w:spacing w:line="276" w:lineRule="auto"/>
              <w:rPr>
                <w:rFonts w:ascii="Candara" w:hAnsi="Candara"/>
                <w:b/>
                <w:sz w:val="20"/>
                <w:szCs w:val="20"/>
              </w:rPr>
            </w:pPr>
          </w:p>
        </w:tc>
        <w:tc>
          <w:tcPr>
            <w:tcW w:w="7090" w:type="dxa"/>
          </w:tcPr>
          <w:p w14:paraId="43EB0376" w14:textId="77777777" w:rsidR="007B7009" w:rsidRPr="001A49ED" w:rsidRDefault="007B7009" w:rsidP="007B7009">
            <w:pPr>
              <w:spacing w:line="276" w:lineRule="auto"/>
              <w:rPr>
                <w:rFonts w:ascii="Candara" w:hAnsi="Candara"/>
                <w:b/>
                <w:sz w:val="20"/>
                <w:szCs w:val="20"/>
              </w:rPr>
            </w:pPr>
          </w:p>
        </w:tc>
      </w:tr>
      <w:tr w:rsidR="007B7009" w:rsidRPr="001A49ED" w14:paraId="6392D4BE" w14:textId="77777777" w:rsidTr="007B7009">
        <w:tc>
          <w:tcPr>
            <w:tcW w:w="1545" w:type="dxa"/>
          </w:tcPr>
          <w:p w14:paraId="0C519547"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Toplam</w:t>
            </w:r>
          </w:p>
        </w:tc>
        <w:tc>
          <w:tcPr>
            <w:tcW w:w="1698" w:type="dxa"/>
          </w:tcPr>
          <w:p w14:paraId="30D882C3" w14:textId="77777777" w:rsidR="007B7009" w:rsidRPr="001A49ED" w:rsidRDefault="007B7009" w:rsidP="007B7009">
            <w:pPr>
              <w:spacing w:line="276" w:lineRule="auto"/>
              <w:rPr>
                <w:rFonts w:ascii="Candara" w:hAnsi="Candara"/>
                <w:b/>
                <w:sz w:val="20"/>
                <w:szCs w:val="20"/>
              </w:rPr>
            </w:pPr>
          </w:p>
        </w:tc>
        <w:tc>
          <w:tcPr>
            <w:tcW w:w="7090" w:type="dxa"/>
          </w:tcPr>
          <w:p w14:paraId="7D1D2EA1" w14:textId="77777777" w:rsidR="007B7009" w:rsidRPr="001A49ED" w:rsidRDefault="007B7009" w:rsidP="007B7009">
            <w:pPr>
              <w:spacing w:line="276" w:lineRule="auto"/>
              <w:rPr>
                <w:rFonts w:ascii="Candara" w:hAnsi="Candara"/>
                <w:b/>
                <w:sz w:val="20"/>
                <w:szCs w:val="20"/>
              </w:rPr>
            </w:pPr>
          </w:p>
        </w:tc>
      </w:tr>
    </w:tbl>
    <w:p w14:paraId="12F8596A" w14:textId="77777777" w:rsidR="007B7009" w:rsidRPr="001A49ED" w:rsidRDefault="007B7009" w:rsidP="007B7009">
      <w:pPr>
        <w:spacing w:line="276" w:lineRule="auto"/>
        <w:rPr>
          <w:rFonts w:asciiTheme="minorHAnsi" w:hAnsiTheme="minorHAnsi"/>
          <w:sz w:val="20"/>
          <w:szCs w:val="20"/>
        </w:rPr>
      </w:pPr>
    </w:p>
    <w:p w14:paraId="5C8AE98F" w14:textId="77777777" w:rsidR="00C6289B" w:rsidRPr="001A49ED" w:rsidRDefault="00C6289B" w:rsidP="007B7009">
      <w:pPr>
        <w:spacing w:line="276" w:lineRule="auto"/>
        <w:rPr>
          <w:rFonts w:asciiTheme="minorHAnsi" w:hAnsiTheme="minorHAnsi"/>
          <w:sz w:val="20"/>
          <w:szCs w:val="20"/>
        </w:rPr>
      </w:pPr>
    </w:p>
    <w:p w14:paraId="582EF9AD" w14:textId="77777777" w:rsidR="007B7009" w:rsidRPr="001A49ED" w:rsidRDefault="007B7009" w:rsidP="007B7009">
      <w:pPr>
        <w:pStyle w:val="Stil2"/>
        <w:numPr>
          <w:ilvl w:val="0"/>
          <w:numId w:val="0"/>
        </w:numPr>
        <w:ind w:left="360" w:hanging="360"/>
      </w:pPr>
      <w:bookmarkStart w:id="226" w:name="_Toc508238424"/>
      <w:r w:rsidRPr="001A49ED">
        <w:t>Tablo 4.6.b. Son beş yılda ulusal ve uluslararası değişim fırsatları</w:t>
      </w:r>
      <w:bookmarkEnd w:id="226"/>
    </w:p>
    <w:tbl>
      <w:tblPr>
        <w:tblStyle w:val="TabloKlavuzu"/>
        <w:tblW w:w="10327" w:type="dxa"/>
        <w:tblLayout w:type="fixed"/>
        <w:tblLook w:val="04A0" w:firstRow="1" w:lastRow="0" w:firstColumn="1" w:lastColumn="0" w:noHBand="0" w:noVBand="1"/>
      </w:tblPr>
      <w:tblGrid>
        <w:gridCol w:w="3675"/>
        <w:gridCol w:w="1630"/>
        <w:gridCol w:w="1630"/>
        <w:gridCol w:w="1630"/>
        <w:gridCol w:w="1762"/>
      </w:tblGrid>
      <w:tr w:rsidR="001A49ED" w:rsidRPr="001A49ED" w14:paraId="56B277EB" w14:textId="77777777" w:rsidTr="007B7009">
        <w:trPr>
          <w:trHeight w:val="259"/>
        </w:trPr>
        <w:tc>
          <w:tcPr>
            <w:tcW w:w="3675" w:type="dxa"/>
            <w:vMerge w:val="restart"/>
          </w:tcPr>
          <w:p w14:paraId="1D2D3CD0" w14:textId="77777777" w:rsidR="007B7009" w:rsidRPr="001A49ED" w:rsidRDefault="007B7009" w:rsidP="007B7009">
            <w:pPr>
              <w:spacing w:line="276" w:lineRule="auto"/>
              <w:jc w:val="center"/>
              <w:rPr>
                <w:rFonts w:asciiTheme="minorHAnsi" w:hAnsiTheme="minorHAnsi"/>
                <w:b/>
                <w:sz w:val="20"/>
                <w:szCs w:val="20"/>
              </w:rPr>
            </w:pPr>
          </w:p>
          <w:p w14:paraId="6B82BEAB" w14:textId="77777777"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Yıllar</w:t>
            </w:r>
          </w:p>
        </w:tc>
        <w:tc>
          <w:tcPr>
            <w:tcW w:w="3260" w:type="dxa"/>
            <w:gridSpan w:val="2"/>
          </w:tcPr>
          <w:p w14:paraId="11D98E6D" w14:textId="77777777"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ÖĞRENCİ SAYILARI</w:t>
            </w:r>
          </w:p>
        </w:tc>
        <w:tc>
          <w:tcPr>
            <w:tcW w:w="3392" w:type="dxa"/>
            <w:gridSpan w:val="2"/>
          </w:tcPr>
          <w:p w14:paraId="62399914" w14:textId="77777777"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EĞİTİCİ SAYILARI</w:t>
            </w:r>
          </w:p>
        </w:tc>
      </w:tr>
      <w:tr w:rsidR="001A49ED" w:rsidRPr="001A49ED" w14:paraId="505B0D31" w14:textId="77777777" w:rsidTr="007B7009">
        <w:tc>
          <w:tcPr>
            <w:tcW w:w="3675" w:type="dxa"/>
            <w:vMerge/>
          </w:tcPr>
          <w:p w14:paraId="17AF628B" w14:textId="77777777" w:rsidR="007B7009" w:rsidRPr="001A49ED" w:rsidRDefault="007B7009" w:rsidP="007B7009">
            <w:pPr>
              <w:spacing w:line="276" w:lineRule="auto"/>
              <w:jc w:val="center"/>
              <w:rPr>
                <w:rFonts w:asciiTheme="minorHAnsi" w:hAnsiTheme="minorHAnsi"/>
                <w:b/>
                <w:sz w:val="20"/>
                <w:szCs w:val="20"/>
              </w:rPr>
            </w:pPr>
          </w:p>
        </w:tc>
        <w:tc>
          <w:tcPr>
            <w:tcW w:w="1630" w:type="dxa"/>
          </w:tcPr>
          <w:p w14:paraId="3E641EC0" w14:textId="77777777"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630" w:type="dxa"/>
          </w:tcPr>
          <w:p w14:paraId="21FC84B1" w14:textId="77777777"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Giden</w:t>
            </w:r>
          </w:p>
        </w:tc>
        <w:tc>
          <w:tcPr>
            <w:tcW w:w="1630" w:type="dxa"/>
          </w:tcPr>
          <w:p w14:paraId="6F7B4514" w14:textId="77777777"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762" w:type="dxa"/>
          </w:tcPr>
          <w:p w14:paraId="6715F4BE" w14:textId="77777777"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Giden</w:t>
            </w:r>
          </w:p>
        </w:tc>
      </w:tr>
      <w:tr w:rsidR="001A49ED" w:rsidRPr="001A49ED" w14:paraId="6CCE35A2" w14:textId="77777777" w:rsidTr="007B7009">
        <w:tc>
          <w:tcPr>
            <w:tcW w:w="3675" w:type="dxa"/>
          </w:tcPr>
          <w:p w14:paraId="5015E76B" w14:textId="77777777" w:rsidR="007B7009" w:rsidRPr="001A49ED" w:rsidRDefault="007B7009" w:rsidP="007B7009">
            <w:pPr>
              <w:spacing w:line="276" w:lineRule="auto"/>
              <w:jc w:val="center"/>
              <w:rPr>
                <w:rFonts w:ascii="Candara" w:hAnsi="Candara"/>
                <w:b/>
                <w:sz w:val="20"/>
                <w:szCs w:val="20"/>
              </w:rPr>
            </w:pPr>
          </w:p>
        </w:tc>
        <w:tc>
          <w:tcPr>
            <w:tcW w:w="1630" w:type="dxa"/>
          </w:tcPr>
          <w:p w14:paraId="735BCCCF" w14:textId="77777777" w:rsidR="007B7009" w:rsidRPr="001A49ED" w:rsidRDefault="007B7009" w:rsidP="007B7009">
            <w:pPr>
              <w:spacing w:line="276" w:lineRule="auto"/>
              <w:rPr>
                <w:rFonts w:asciiTheme="minorHAnsi" w:hAnsiTheme="minorHAnsi"/>
                <w:b/>
                <w:sz w:val="20"/>
                <w:szCs w:val="20"/>
              </w:rPr>
            </w:pPr>
          </w:p>
        </w:tc>
        <w:tc>
          <w:tcPr>
            <w:tcW w:w="1630" w:type="dxa"/>
          </w:tcPr>
          <w:p w14:paraId="23CD1258" w14:textId="77777777" w:rsidR="007B7009" w:rsidRPr="001A49ED" w:rsidRDefault="007B7009" w:rsidP="007B7009">
            <w:pPr>
              <w:spacing w:line="276" w:lineRule="auto"/>
              <w:rPr>
                <w:rFonts w:asciiTheme="minorHAnsi" w:hAnsiTheme="minorHAnsi"/>
                <w:b/>
                <w:sz w:val="20"/>
                <w:szCs w:val="20"/>
              </w:rPr>
            </w:pPr>
          </w:p>
        </w:tc>
        <w:tc>
          <w:tcPr>
            <w:tcW w:w="1630" w:type="dxa"/>
          </w:tcPr>
          <w:p w14:paraId="0D45783D" w14:textId="77777777" w:rsidR="007B7009" w:rsidRPr="001A49ED" w:rsidRDefault="007B7009" w:rsidP="007B7009">
            <w:pPr>
              <w:spacing w:line="276" w:lineRule="auto"/>
              <w:rPr>
                <w:rFonts w:asciiTheme="minorHAnsi" w:hAnsiTheme="minorHAnsi"/>
                <w:b/>
                <w:sz w:val="20"/>
                <w:szCs w:val="20"/>
              </w:rPr>
            </w:pPr>
          </w:p>
        </w:tc>
        <w:tc>
          <w:tcPr>
            <w:tcW w:w="1762" w:type="dxa"/>
          </w:tcPr>
          <w:p w14:paraId="3D226D77" w14:textId="77777777" w:rsidR="007B7009" w:rsidRPr="001A49ED" w:rsidRDefault="007B7009" w:rsidP="007B7009">
            <w:pPr>
              <w:spacing w:line="276" w:lineRule="auto"/>
              <w:rPr>
                <w:rFonts w:asciiTheme="minorHAnsi" w:hAnsiTheme="minorHAnsi"/>
                <w:b/>
                <w:sz w:val="20"/>
                <w:szCs w:val="20"/>
              </w:rPr>
            </w:pPr>
          </w:p>
        </w:tc>
      </w:tr>
      <w:tr w:rsidR="001A49ED" w:rsidRPr="001A49ED" w14:paraId="69F00C01" w14:textId="77777777" w:rsidTr="007B7009">
        <w:tc>
          <w:tcPr>
            <w:tcW w:w="3675" w:type="dxa"/>
          </w:tcPr>
          <w:p w14:paraId="3DEC8C07" w14:textId="77777777" w:rsidR="007B7009" w:rsidRPr="001A49ED" w:rsidRDefault="007B7009" w:rsidP="007B7009">
            <w:pPr>
              <w:spacing w:line="276" w:lineRule="auto"/>
              <w:jc w:val="center"/>
              <w:rPr>
                <w:rFonts w:ascii="Candara" w:hAnsi="Candara"/>
                <w:b/>
                <w:sz w:val="20"/>
                <w:szCs w:val="20"/>
              </w:rPr>
            </w:pPr>
          </w:p>
        </w:tc>
        <w:tc>
          <w:tcPr>
            <w:tcW w:w="1630" w:type="dxa"/>
          </w:tcPr>
          <w:p w14:paraId="36C4ABE8" w14:textId="77777777" w:rsidR="007B7009" w:rsidRPr="001A49ED" w:rsidRDefault="007B7009" w:rsidP="007B7009">
            <w:pPr>
              <w:spacing w:line="276" w:lineRule="auto"/>
              <w:rPr>
                <w:rFonts w:asciiTheme="minorHAnsi" w:hAnsiTheme="minorHAnsi"/>
                <w:b/>
                <w:sz w:val="20"/>
                <w:szCs w:val="20"/>
              </w:rPr>
            </w:pPr>
          </w:p>
        </w:tc>
        <w:tc>
          <w:tcPr>
            <w:tcW w:w="1630" w:type="dxa"/>
          </w:tcPr>
          <w:p w14:paraId="3203A213" w14:textId="77777777" w:rsidR="007B7009" w:rsidRPr="001A49ED" w:rsidRDefault="007B7009" w:rsidP="007B7009">
            <w:pPr>
              <w:spacing w:line="276" w:lineRule="auto"/>
              <w:rPr>
                <w:rFonts w:asciiTheme="minorHAnsi" w:hAnsiTheme="minorHAnsi"/>
                <w:b/>
                <w:sz w:val="20"/>
                <w:szCs w:val="20"/>
              </w:rPr>
            </w:pPr>
          </w:p>
        </w:tc>
        <w:tc>
          <w:tcPr>
            <w:tcW w:w="1630" w:type="dxa"/>
          </w:tcPr>
          <w:p w14:paraId="506D6E9F" w14:textId="77777777" w:rsidR="007B7009" w:rsidRPr="001A49ED" w:rsidRDefault="007B7009" w:rsidP="007B7009">
            <w:pPr>
              <w:spacing w:line="276" w:lineRule="auto"/>
              <w:rPr>
                <w:rFonts w:asciiTheme="minorHAnsi" w:hAnsiTheme="minorHAnsi"/>
                <w:b/>
                <w:sz w:val="20"/>
                <w:szCs w:val="20"/>
              </w:rPr>
            </w:pPr>
          </w:p>
        </w:tc>
        <w:tc>
          <w:tcPr>
            <w:tcW w:w="1762" w:type="dxa"/>
          </w:tcPr>
          <w:p w14:paraId="11399AB0" w14:textId="77777777" w:rsidR="007B7009" w:rsidRPr="001A49ED" w:rsidRDefault="007B7009" w:rsidP="007B7009">
            <w:pPr>
              <w:spacing w:line="276" w:lineRule="auto"/>
              <w:rPr>
                <w:rFonts w:asciiTheme="minorHAnsi" w:hAnsiTheme="minorHAnsi"/>
                <w:b/>
                <w:sz w:val="20"/>
                <w:szCs w:val="20"/>
              </w:rPr>
            </w:pPr>
          </w:p>
        </w:tc>
      </w:tr>
      <w:tr w:rsidR="001A49ED" w:rsidRPr="001A49ED" w14:paraId="1FE09D10" w14:textId="77777777" w:rsidTr="007B7009">
        <w:tc>
          <w:tcPr>
            <w:tcW w:w="3675" w:type="dxa"/>
          </w:tcPr>
          <w:p w14:paraId="390979CD" w14:textId="77777777" w:rsidR="007B7009" w:rsidRPr="001A49ED" w:rsidRDefault="007B7009" w:rsidP="007B7009">
            <w:pPr>
              <w:spacing w:line="276" w:lineRule="auto"/>
              <w:jc w:val="center"/>
              <w:rPr>
                <w:rFonts w:ascii="Candara" w:hAnsi="Candara"/>
                <w:b/>
                <w:sz w:val="20"/>
                <w:szCs w:val="20"/>
              </w:rPr>
            </w:pPr>
          </w:p>
        </w:tc>
        <w:tc>
          <w:tcPr>
            <w:tcW w:w="1630" w:type="dxa"/>
          </w:tcPr>
          <w:p w14:paraId="3B92757B" w14:textId="77777777" w:rsidR="007B7009" w:rsidRPr="001A49ED" w:rsidRDefault="007B7009" w:rsidP="007B7009">
            <w:pPr>
              <w:spacing w:line="276" w:lineRule="auto"/>
              <w:rPr>
                <w:rFonts w:asciiTheme="minorHAnsi" w:hAnsiTheme="minorHAnsi"/>
                <w:b/>
                <w:sz w:val="20"/>
                <w:szCs w:val="20"/>
              </w:rPr>
            </w:pPr>
          </w:p>
        </w:tc>
        <w:tc>
          <w:tcPr>
            <w:tcW w:w="1630" w:type="dxa"/>
          </w:tcPr>
          <w:p w14:paraId="7CB1B883" w14:textId="77777777" w:rsidR="007B7009" w:rsidRPr="001A49ED" w:rsidRDefault="007B7009" w:rsidP="007B7009">
            <w:pPr>
              <w:spacing w:line="276" w:lineRule="auto"/>
              <w:rPr>
                <w:rFonts w:asciiTheme="minorHAnsi" w:hAnsiTheme="minorHAnsi"/>
                <w:b/>
                <w:sz w:val="20"/>
                <w:szCs w:val="20"/>
              </w:rPr>
            </w:pPr>
          </w:p>
        </w:tc>
        <w:tc>
          <w:tcPr>
            <w:tcW w:w="1630" w:type="dxa"/>
          </w:tcPr>
          <w:p w14:paraId="490068B5" w14:textId="77777777" w:rsidR="007B7009" w:rsidRPr="001A49ED" w:rsidRDefault="007B7009" w:rsidP="007B7009">
            <w:pPr>
              <w:spacing w:line="276" w:lineRule="auto"/>
              <w:rPr>
                <w:rFonts w:asciiTheme="minorHAnsi" w:hAnsiTheme="minorHAnsi"/>
                <w:b/>
                <w:sz w:val="20"/>
                <w:szCs w:val="20"/>
              </w:rPr>
            </w:pPr>
          </w:p>
        </w:tc>
        <w:tc>
          <w:tcPr>
            <w:tcW w:w="1762" w:type="dxa"/>
          </w:tcPr>
          <w:p w14:paraId="2FBDCFFB" w14:textId="77777777" w:rsidR="007B7009" w:rsidRPr="001A49ED" w:rsidRDefault="007B7009" w:rsidP="007B7009">
            <w:pPr>
              <w:spacing w:line="276" w:lineRule="auto"/>
              <w:rPr>
                <w:rFonts w:asciiTheme="minorHAnsi" w:hAnsiTheme="minorHAnsi"/>
                <w:b/>
                <w:sz w:val="20"/>
                <w:szCs w:val="20"/>
              </w:rPr>
            </w:pPr>
          </w:p>
        </w:tc>
      </w:tr>
      <w:tr w:rsidR="001A49ED" w:rsidRPr="001A49ED" w14:paraId="4300A81C" w14:textId="77777777" w:rsidTr="007B7009">
        <w:tc>
          <w:tcPr>
            <w:tcW w:w="3675" w:type="dxa"/>
          </w:tcPr>
          <w:p w14:paraId="06F6303B" w14:textId="77777777" w:rsidR="007B7009" w:rsidRPr="001A49ED" w:rsidRDefault="007B7009" w:rsidP="007B7009">
            <w:pPr>
              <w:spacing w:line="276" w:lineRule="auto"/>
              <w:jc w:val="center"/>
              <w:rPr>
                <w:rFonts w:ascii="Candara" w:hAnsi="Candara"/>
                <w:b/>
                <w:sz w:val="20"/>
                <w:szCs w:val="20"/>
              </w:rPr>
            </w:pPr>
          </w:p>
        </w:tc>
        <w:tc>
          <w:tcPr>
            <w:tcW w:w="1630" w:type="dxa"/>
          </w:tcPr>
          <w:p w14:paraId="2DA4EA80" w14:textId="77777777" w:rsidR="007B7009" w:rsidRPr="001A49ED" w:rsidRDefault="007B7009" w:rsidP="007B7009">
            <w:pPr>
              <w:spacing w:line="276" w:lineRule="auto"/>
              <w:rPr>
                <w:rFonts w:asciiTheme="minorHAnsi" w:hAnsiTheme="minorHAnsi"/>
                <w:b/>
                <w:sz w:val="20"/>
                <w:szCs w:val="20"/>
              </w:rPr>
            </w:pPr>
          </w:p>
        </w:tc>
        <w:tc>
          <w:tcPr>
            <w:tcW w:w="1630" w:type="dxa"/>
          </w:tcPr>
          <w:p w14:paraId="2AC50AA4" w14:textId="77777777" w:rsidR="007B7009" w:rsidRPr="001A49ED" w:rsidRDefault="007B7009" w:rsidP="007B7009">
            <w:pPr>
              <w:spacing w:line="276" w:lineRule="auto"/>
              <w:rPr>
                <w:rFonts w:asciiTheme="minorHAnsi" w:hAnsiTheme="minorHAnsi"/>
                <w:b/>
                <w:sz w:val="20"/>
                <w:szCs w:val="20"/>
              </w:rPr>
            </w:pPr>
          </w:p>
        </w:tc>
        <w:tc>
          <w:tcPr>
            <w:tcW w:w="1630" w:type="dxa"/>
          </w:tcPr>
          <w:p w14:paraId="6435FCC2" w14:textId="77777777" w:rsidR="007B7009" w:rsidRPr="001A49ED" w:rsidRDefault="007B7009" w:rsidP="007B7009">
            <w:pPr>
              <w:spacing w:line="276" w:lineRule="auto"/>
              <w:rPr>
                <w:rFonts w:asciiTheme="minorHAnsi" w:hAnsiTheme="minorHAnsi"/>
                <w:b/>
                <w:sz w:val="20"/>
                <w:szCs w:val="20"/>
              </w:rPr>
            </w:pPr>
          </w:p>
        </w:tc>
        <w:tc>
          <w:tcPr>
            <w:tcW w:w="1762" w:type="dxa"/>
          </w:tcPr>
          <w:p w14:paraId="062E8DC0" w14:textId="77777777" w:rsidR="007B7009" w:rsidRPr="001A49ED" w:rsidRDefault="007B7009" w:rsidP="007B7009">
            <w:pPr>
              <w:spacing w:line="276" w:lineRule="auto"/>
              <w:rPr>
                <w:rFonts w:asciiTheme="minorHAnsi" w:hAnsiTheme="minorHAnsi"/>
                <w:b/>
                <w:sz w:val="20"/>
                <w:szCs w:val="20"/>
              </w:rPr>
            </w:pPr>
          </w:p>
        </w:tc>
      </w:tr>
      <w:tr w:rsidR="001A49ED" w:rsidRPr="001A49ED" w14:paraId="2FE43B22" w14:textId="77777777" w:rsidTr="007B7009">
        <w:tc>
          <w:tcPr>
            <w:tcW w:w="3675" w:type="dxa"/>
          </w:tcPr>
          <w:p w14:paraId="0B3E1E34" w14:textId="77777777" w:rsidR="007B7009" w:rsidRPr="001A49ED" w:rsidRDefault="007B7009" w:rsidP="007B7009">
            <w:pPr>
              <w:spacing w:line="276" w:lineRule="auto"/>
              <w:jc w:val="center"/>
              <w:rPr>
                <w:rFonts w:ascii="Candara" w:hAnsi="Candara"/>
                <w:b/>
                <w:sz w:val="20"/>
                <w:szCs w:val="20"/>
              </w:rPr>
            </w:pPr>
          </w:p>
        </w:tc>
        <w:tc>
          <w:tcPr>
            <w:tcW w:w="1630" w:type="dxa"/>
          </w:tcPr>
          <w:p w14:paraId="6919772C" w14:textId="77777777" w:rsidR="007B7009" w:rsidRPr="001A49ED" w:rsidRDefault="007B7009" w:rsidP="007B7009">
            <w:pPr>
              <w:spacing w:line="276" w:lineRule="auto"/>
              <w:rPr>
                <w:rFonts w:asciiTheme="minorHAnsi" w:hAnsiTheme="minorHAnsi"/>
                <w:b/>
                <w:sz w:val="20"/>
                <w:szCs w:val="20"/>
              </w:rPr>
            </w:pPr>
          </w:p>
        </w:tc>
        <w:tc>
          <w:tcPr>
            <w:tcW w:w="1630" w:type="dxa"/>
          </w:tcPr>
          <w:p w14:paraId="10FDBB5D" w14:textId="77777777" w:rsidR="007B7009" w:rsidRPr="001A49ED" w:rsidRDefault="007B7009" w:rsidP="007B7009">
            <w:pPr>
              <w:spacing w:line="276" w:lineRule="auto"/>
              <w:rPr>
                <w:rFonts w:asciiTheme="minorHAnsi" w:hAnsiTheme="minorHAnsi"/>
                <w:b/>
                <w:sz w:val="20"/>
                <w:szCs w:val="20"/>
              </w:rPr>
            </w:pPr>
          </w:p>
        </w:tc>
        <w:tc>
          <w:tcPr>
            <w:tcW w:w="1630" w:type="dxa"/>
          </w:tcPr>
          <w:p w14:paraId="7109933B" w14:textId="77777777" w:rsidR="007B7009" w:rsidRPr="001A49ED" w:rsidRDefault="007B7009" w:rsidP="007B7009">
            <w:pPr>
              <w:spacing w:line="276" w:lineRule="auto"/>
              <w:rPr>
                <w:rFonts w:asciiTheme="minorHAnsi" w:hAnsiTheme="minorHAnsi"/>
                <w:b/>
                <w:sz w:val="20"/>
                <w:szCs w:val="20"/>
              </w:rPr>
            </w:pPr>
          </w:p>
        </w:tc>
        <w:tc>
          <w:tcPr>
            <w:tcW w:w="1762" w:type="dxa"/>
          </w:tcPr>
          <w:p w14:paraId="17624455" w14:textId="77777777" w:rsidR="007B7009" w:rsidRPr="001A49ED" w:rsidRDefault="007B7009" w:rsidP="007B7009">
            <w:pPr>
              <w:spacing w:line="276" w:lineRule="auto"/>
              <w:rPr>
                <w:rFonts w:asciiTheme="minorHAnsi" w:hAnsiTheme="minorHAnsi"/>
                <w:b/>
                <w:sz w:val="20"/>
                <w:szCs w:val="20"/>
              </w:rPr>
            </w:pPr>
          </w:p>
        </w:tc>
      </w:tr>
      <w:tr w:rsidR="007B7009" w:rsidRPr="001A49ED" w14:paraId="468FB416" w14:textId="77777777" w:rsidTr="007B7009">
        <w:tc>
          <w:tcPr>
            <w:tcW w:w="3675" w:type="dxa"/>
          </w:tcPr>
          <w:p w14:paraId="61BD616A"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Toplam</w:t>
            </w:r>
          </w:p>
        </w:tc>
        <w:tc>
          <w:tcPr>
            <w:tcW w:w="1630" w:type="dxa"/>
          </w:tcPr>
          <w:p w14:paraId="394F0616" w14:textId="77777777" w:rsidR="007B7009" w:rsidRPr="001A49ED" w:rsidRDefault="007B7009" w:rsidP="007B7009">
            <w:pPr>
              <w:spacing w:line="276" w:lineRule="auto"/>
              <w:rPr>
                <w:rFonts w:asciiTheme="minorHAnsi" w:hAnsiTheme="minorHAnsi"/>
                <w:b/>
                <w:sz w:val="20"/>
                <w:szCs w:val="20"/>
              </w:rPr>
            </w:pPr>
          </w:p>
        </w:tc>
        <w:tc>
          <w:tcPr>
            <w:tcW w:w="1630" w:type="dxa"/>
          </w:tcPr>
          <w:p w14:paraId="27A94705" w14:textId="77777777" w:rsidR="007B7009" w:rsidRPr="001A49ED" w:rsidRDefault="007B7009" w:rsidP="007B7009">
            <w:pPr>
              <w:spacing w:line="276" w:lineRule="auto"/>
              <w:rPr>
                <w:rFonts w:asciiTheme="minorHAnsi" w:hAnsiTheme="minorHAnsi"/>
                <w:b/>
                <w:sz w:val="20"/>
                <w:szCs w:val="20"/>
              </w:rPr>
            </w:pPr>
          </w:p>
        </w:tc>
        <w:tc>
          <w:tcPr>
            <w:tcW w:w="1630" w:type="dxa"/>
          </w:tcPr>
          <w:p w14:paraId="24165A2B" w14:textId="77777777" w:rsidR="007B7009" w:rsidRPr="001A49ED" w:rsidRDefault="007B7009" w:rsidP="007B7009">
            <w:pPr>
              <w:spacing w:line="276" w:lineRule="auto"/>
              <w:rPr>
                <w:rFonts w:asciiTheme="minorHAnsi" w:hAnsiTheme="minorHAnsi"/>
                <w:b/>
                <w:sz w:val="20"/>
                <w:szCs w:val="20"/>
              </w:rPr>
            </w:pPr>
          </w:p>
        </w:tc>
        <w:tc>
          <w:tcPr>
            <w:tcW w:w="1762" w:type="dxa"/>
          </w:tcPr>
          <w:p w14:paraId="088DE4D0" w14:textId="77777777" w:rsidR="007B7009" w:rsidRPr="001A49ED" w:rsidRDefault="007B7009" w:rsidP="007B7009">
            <w:pPr>
              <w:spacing w:line="276" w:lineRule="auto"/>
              <w:rPr>
                <w:rFonts w:asciiTheme="minorHAnsi" w:hAnsiTheme="minorHAnsi"/>
                <w:b/>
                <w:sz w:val="20"/>
                <w:szCs w:val="20"/>
              </w:rPr>
            </w:pPr>
          </w:p>
        </w:tc>
      </w:tr>
    </w:tbl>
    <w:p w14:paraId="11FC967F" w14:textId="77777777" w:rsidR="007B7009" w:rsidRPr="001A49ED" w:rsidRDefault="007B7009" w:rsidP="007B7009">
      <w:pPr>
        <w:rPr>
          <w:rFonts w:asciiTheme="minorHAnsi" w:hAnsiTheme="minorHAnsi"/>
          <w:b/>
          <w:sz w:val="20"/>
          <w:szCs w:val="20"/>
        </w:rPr>
      </w:pPr>
    </w:p>
    <w:p w14:paraId="22264C32" w14:textId="77777777" w:rsidR="007B7009" w:rsidRPr="001A49ED" w:rsidRDefault="007B7009" w:rsidP="007B7009">
      <w:pPr>
        <w:pStyle w:val="Stil2"/>
        <w:numPr>
          <w:ilvl w:val="0"/>
          <w:numId w:val="0"/>
        </w:numPr>
        <w:ind w:left="360" w:hanging="360"/>
      </w:pPr>
      <w:bookmarkStart w:id="227" w:name="_Toc508238425"/>
      <w:r w:rsidRPr="001A49ED">
        <w:t>Tablo 3.1.2. Son 3 yılda dönemlere göre öğrencilerin akademik başarı durumları</w:t>
      </w:r>
      <w:bookmarkEnd w:id="227"/>
      <w:r w:rsidRPr="001A49ED">
        <w:t xml:space="preserve"> </w:t>
      </w:r>
    </w:p>
    <w:tbl>
      <w:tblPr>
        <w:tblStyle w:val="TabloKlavuzu"/>
        <w:tblW w:w="5000" w:type="pct"/>
        <w:tblLayout w:type="fixed"/>
        <w:tblLook w:val="00A0" w:firstRow="1" w:lastRow="0" w:firstColumn="1" w:lastColumn="0" w:noHBand="0" w:noVBand="0"/>
      </w:tblPr>
      <w:tblGrid>
        <w:gridCol w:w="1265"/>
        <w:gridCol w:w="646"/>
        <w:gridCol w:w="550"/>
        <w:gridCol w:w="570"/>
        <w:gridCol w:w="624"/>
        <w:gridCol w:w="597"/>
        <w:gridCol w:w="597"/>
        <w:gridCol w:w="10"/>
        <w:gridCol w:w="587"/>
        <w:gridCol w:w="597"/>
        <w:gridCol w:w="515"/>
        <w:gridCol w:w="679"/>
        <w:gridCol w:w="597"/>
        <w:gridCol w:w="646"/>
        <w:gridCol w:w="548"/>
        <w:gridCol w:w="597"/>
        <w:gridCol w:w="599"/>
      </w:tblGrid>
      <w:tr w:rsidR="001A49ED" w:rsidRPr="001A49ED" w14:paraId="4E96BA66" w14:textId="77777777" w:rsidTr="007B7009">
        <w:trPr>
          <w:trHeight w:val="395"/>
        </w:trPr>
        <w:tc>
          <w:tcPr>
            <w:tcW w:w="618" w:type="pct"/>
            <w:vMerge w:val="restart"/>
            <w:noWrap/>
          </w:tcPr>
          <w:p w14:paraId="3245EDA3" w14:textId="77777777" w:rsidR="007B7009" w:rsidRPr="001A49ED" w:rsidRDefault="007B7009" w:rsidP="007B7009">
            <w:pPr>
              <w:jc w:val="center"/>
              <w:rPr>
                <w:rFonts w:ascii="Candara" w:hAnsi="Candara"/>
                <w:b/>
                <w:sz w:val="20"/>
                <w:szCs w:val="20"/>
              </w:rPr>
            </w:pPr>
          </w:p>
          <w:p w14:paraId="3FBA4707" w14:textId="77777777" w:rsidR="007B7009" w:rsidRPr="001A49ED" w:rsidRDefault="007B7009" w:rsidP="007B7009">
            <w:pPr>
              <w:jc w:val="center"/>
              <w:rPr>
                <w:rFonts w:ascii="Candara" w:hAnsi="Candara"/>
                <w:b/>
                <w:sz w:val="20"/>
                <w:szCs w:val="20"/>
              </w:rPr>
            </w:pPr>
          </w:p>
          <w:p w14:paraId="6843B5F3" w14:textId="77777777" w:rsidR="007B7009" w:rsidRPr="001A49ED" w:rsidRDefault="007B7009" w:rsidP="007B7009">
            <w:pPr>
              <w:jc w:val="center"/>
              <w:rPr>
                <w:rFonts w:ascii="Candara" w:hAnsi="Candara"/>
                <w:b/>
                <w:sz w:val="20"/>
                <w:szCs w:val="20"/>
              </w:rPr>
            </w:pPr>
          </w:p>
          <w:p w14:paraId="08A82663" w14:textId="77777777" w:rsidR="007B7009" w:rsidRPr="001A49ED" w:rsidRDefault="007B7009" w:rsidP="007B7009">
            <w:pPr>
              <w:jc w:val="center"/>
              <w:rPr>
                <w:rFonts w:ascii="Candara" w:hAnsi="Candara"/>
                <w:b/>
                <w:sz w:val="20"/>
                <w:szCs w:val="20"/>
              </w:rPr>
            </w:pPr>
          </w:p>
          <w:p w14:paraId="35D56827" w14:textId="77777777" w:rsidR="007B7009" w:rsidRPr="001A49ED" w:rsidRDefault="007B7009" w:rsidP="007B7009">
            <w:pPr>
              <w:jc w:val="center"/>
              <w:rPr>
                <w:rFonts w:ascii="Candara" w:hAnsi="Candara"/>
                <w:b/>
                <w:sz w:val="20"/>
                <w:szCs w:val="20"/>
              </w:rPr>
            </w:pPr>
          </w:p>
          <w:p w14:paraId="57095EE2"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Yıllar</w:t>
            </w:r>
          </w:p>
        </w:tc>
        <w:tc>
          <w:tcPr>
            <w:tcW w:w="863" w:type="pct"/>
            <w:gridSpan w:val="3"/>
            <w:noWrap/>
          </w:tcPr>
          <w:p w14:paraId="1D89DF37"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Dönem 1</w:t>
            </w:r>
          </w:p>
        </w:tc>
        <w:tc>
          <w:tcPr>
            <w:tcW w:w="894" w:type="pct"/>
            <w:gridSpan w:val="4"/>
            <w:noWrap/>
          </w:tcPr>
          <w:p w14:paraId="4D45160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Dönem 2</w:t>
            </w:r>
          </w:p>
        </w:tc>
        <w:tc>
          <w:tcPr>
            <w:tcW w:w="831" w:type="pct"/>
            <w:gridSpan w:val="3"/>
            <w:noWrap/>
          </w:tcPr>
          <w:p w14:paraId="6E6AC43C"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Dönem 3</w:t>
            </w:r>
          </w:p>
        </w:tc>
        <w:tc>
          <w:tcPr>
            <w:tcW w:w="940" w:type="pct"/>
            <w:gridSpan w:val="3"/>
          </w:tcPr>
          <w:p w14:paraId="10F72CC2"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Dönem 4</w:t>
            </w:r>
          </w:p>
        </w:tc>
        <w:tc>
          <w:tcPr>
            <w:tcW w:w="853" w:type="pct"/>
            <w:gridSpan w:val="3"/>
          </w:tcPr>
          <w:p w14:paraId="757CC4CC"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Dönem 5</w:t>
            </w:r>
          </w:p>
        </w:tc>
      </w:tr>
      <w:tr w:rsidR="001A49ED" w:rsidRPr="001A49ED" w14:paraId="39785C08" w14:textId="77777777" w:rsidTr="007B7009">
        <w:trPr>
          <w:trHeight w:val="2202"/>
        </w:trPr>
        <w:tc>
          <w:tcPr>
            <w:tcW w:w="618" w:type="pct"/>
            <w:vMerge/>
            <w:noWrap/>
          </w:tcPr>
          <w:p w14:paraId="0779B14D" w14:textId="77777777" w:rsidR="007B7009" w:rsidRPr="001A49ED" w:rsidRDefault="007B7009" w:rsidP="007B7009">
            <w:pPr>
              <w:jc w:val="center"/>
              <w:rPr>
                <w:rFonts w:ascii="Candara" w:hAnsi="Candara"/>
                <w:b/>
                <w:sz w:val="20"/>
                <w:szCs w:val="20"/>
              </w:rPr>
            </w:pPr>
          </w:p>
        </w:tc>
        <w:tc>
          <w:tcPr>
            <w:tcW w:w="316" w:type="pct"/>
            <w:noWrap/>
            <w:textDirection w:val="btLr"/>
          </w:tcPr>
          <w:p w14:paraId="62938D12" w14:textId="77777777" w:rsidR="007B7009" w:rsidRPr="001A49ED" w:rsidRDefault="007B7009" w:rsidP="007B7009">
            <w:pPr>
              <w:rPr>
                <w:rFonts w:ascii="Candara" w:hAnsi="Candara"/>
                <w:b/>
                <w:sz w:val="20"/>
                <w:szCs w:val="20"/>
              </w:rPr>
            </w:pPr>
            <w:r w:rsidRPr="001A49ED">
              <w:rPr>
                <w:rFonts w:ascii="Candara" w:hAnsi="Candara"/>
                <w:b/>
                <w:sz w:val="20"/>
                <w:szCs w:val="20"/>
              </w:rPr>
              <w:t xml:space="preserve">Geçme </w:t>
            </w:r>
            <w:proofErr w:type="gramStart"/>
            <w:r w:rsidRPr="001A49ED">
              <w:rPr>
                <w:rFonts w:ascii="Candara" w:hAnsi="Candara"/>
                <w:b/>
                <w:sz w:val="20"/>
                <w:szCs w:val="20"/>
              </w:rPr>
              <w:t>notu  ortalaması</w:t>
            </w:r>
            <w:proofErr w:type="gramEnd"/>
          </w:p>
        </w:tc>
        <w:tc>
          <w:tcPr>
            <w:tcW w:w="269" w:type="pct"/>
            <w:noWrap/>
            <w:textDirection w:val="btLr"/>
          </w:tcPr>
          <w:p w14:paraId="5197CAEC" w14:textId="77777777" w:rsidR="007B7009" w:rsidRPr="001A49ED" w:rsidRDefault="007B7009" w:rsidP="007B7009">
            <w:pPr>
              <w:rPr>
                <w:rFonts w:ascii="Candara" w:hAnsi="Candara"/>
                <w:b/>
                <w:sz w:val="20"/>
                <w:szCs w:val="20"/>
              </w:rPr>
            </w:pPr>
            <w:r w:rsidRPr="001A49ED">
              <w:rPr>
                <w:rFonts w:ascii="Candara" w:hAnsi="Candara"/>
                <w:b/>
                <w:sz w:val="20"/>
                <w:szCs w:val="20"/>
              </w:rPr>
              <w:t>Muafiyet yüzdesi</w:t>
            </w:r>
          </w:p>
        </w:tc>
        <w:tc>
          <w:tcPr>
            <w:tcW w:w="279" w:type="pct"/>
            <w:noWrap/>
            <w:textDirection w:val="btLr"/>
          </w:tcPr>
          <w:p w14:paraId="4750A257" w14:textId="77777777"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305" w:type="pct"/>
            <w:noWrap/>
            <w:textDirection w:val="btLr"/>
          </w:tcPr>
          <w:p w14:paraId="7B70BEF1" w14:textId="77777777"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292" w:type="pct"/>
            <w:noWrap/>
            <w:textDirection w:val="btLr"/>
          </w:tcPr>
          <w:p w14:paraId="2F5A0D80" w14:textId="77777777" w:rsidR="007B7009" w:rsidRPr="001A49ED" w:rsidRDefault="007B7009" w:rsidP="007B7009">
            <w:pPr>
              <w:rPr>
                <w:rFonts w:ascii="Candara" w:hAnsi="Candara"/>
                <w:b/>
                <w:sz w:val="20"/>
                <w:szCs w:val="20"/>
              </w:rPr>
            </w:pPr>
            <w:r w:rsidRPr="001A49ED">
              <w:rPr>
                <w:rFonts w:ascii="Candara" w:hAnsi="Candara"/>
                <w:b/>
                <w:sz w:val="20"/>
                <w:szCs w:val="20"/>
              </w:rPr>
              <w:t>Muafiyet yüzdesi</w:t>
            </w:r>
          </w:p>
        </w:tc>
        <w:tc>
          <w:tcPr>
            <w:tcW w:w="292" w:type="pct"/>
            <w:noWrap/>
            <w:textDirection w:val="btLr"/>
          </w:tcPr>
          <w:p w14:paraId="2CC4BB59" w14:textId="77777777"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92" w:type="pct"/>
            <w:gridSpan w:val="2"/>
            <w:noWrap/>
            <w:textDirection w:val="btLr"/>
          </w:tcPr>
          <w:p w14:paraId="125402A0" w14:textId="77777777"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292" w:type="pct"/>
            <w:noWrap/>
            <w:textDirection w:val="btLr"/>
          </w:tcPr>
          <w:p w14:paraId="3BF57DEE" w14:textId="77777777" w:rsidR="007B7009" w:rsidRPr="001A49ED" w:rsidRDefault="007B7009" w:rsidP="007B7009">
            <w:pPr>
              <w:rPr>
                <w:rFonts w:ascii="Candara" w:hAnsi="Candara"/>
                <w:b/>
                <w:sz w:val="20"/>
                <w:szCs w:val="20"/>
              </w:rPr>
            </w:pPr>
            <w:r w:rsidRPr="001A49ED">
              <w:rPr>
                <w:rFonts w:ascii="Candara" w:hAnsi="Candara"/>
                <w:b/>
                <w:sz w:val="20"/>
                <w:szCs w:val="20"/>
              </w:rPr>
              <w:t>Muafiyet yüzdesi</w:t>
            </w:r>
          </w:p>
        </w:tc>
        <w:tc>
          <w:tcPr>
            <w:tcW w:w="252" w:type="pct"/>
            <w:textDirection w:val="btLr"/>
          </w:tcPr>
          <w:p w14:paraId="53ECEA14" w14:textId="77777777"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332" w:type="pct"/>
            <w:noWrap/>
            <w:textDirection w:val="btLr"/>
          </w:tcPr>
          <w:p w14:paraId="42DCDA35" w14:textId="77777777"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92" w:type="pct"/>
            <w:textDirection w:val="btLr"/>
          </w:tcPr>
          <w:p w14:paraId="2DABEE09" w14:textId="77777777"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316" w:type="pct"/>
            <w:textDirection w:val="btLr"/>
          </w:tcPr>
          <w:p w14:paraId="37D78D63" w14:textId="77777777"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68" w:type="pct"/>
            <w:textDirection w:val="btLr"/>
          </w:tcPr>
          <w:p w14:paraId="6357D8B1" w14:textId="77777777"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92" w:type="pct"/>
            <w:textDirection w:val="btLr"/>
          </w:tcPr>
          <w:p w14:paraId="3C20F450" w14:textId="77777777"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293" w:type="pct"/>
            <w:textDirection w:val="btLr"/>
          </w:tcPr>
          <w:p w14:paraId="57497E1F" w14:textId="77777777"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r>
      <w:tr w:rsidR="001A49ED" w:rsidRPr="001A49ED" w14:paraId="3D946954" w14:textId="77777777" w:rsidTr="007B7009">
        <w:trPr>
          <w:trHeight w:val="219"/>
        </w:trPr>
        <w:tc>
          <w:tcPr>
            <w:tcW w:w="618" w:type="pct"/>
            <w:noWrap/>
          </w:tcPr>
          <w:p w14:paraId="596F608B" w14:textId="77777777" w:rsidR="007B7009" w:rsidRPr="001A49ED" w:rsidRDefault="007B7009" w:rsidP="007B7009">
            <w:pPr>
              <w:jc w:val="center"/>
              <w:rPr>
                <w:rFonts w:ascii="Candara" w:hAnsi="Candara"/>
                <w:b/>
                <w:sz w:val="20"/>
                <w:szCs w:val="20"/>
              </w:rPr>
            </w:pPr>
          </w:p>
        </w:tc>
        <w:tc>
          <w:tcPr>
            <w:tcW w:w="316" w:type="pct"/>
            <w:noWrap/>
            <w:textDirection w:val="btLr"/>
          </w:tcPr>
          <w:p w14:paraId="20D792D5" w14:textId="77777777" w:rsidR="007B7009" w:rsidRPr="001A49ED" w:rsidRDefault="007B7009" w:rsidP="007B7009">
            <w:pPr>
              <w:rPr>
                <w:rFonts w:ascii="Candara" w:hAnsi="Candara"/>
                <w:b/>
                <w:sz w:val="20"/>
                <w:szCs w:val="20"/>
              </w:rPr>
            </w:pPr>
          </w:p>
        </w:tc>
        <w:tc>
          <w:tcPr>
            <w:tcW w:w="269" w:type="pct"/>
            <w:noWrap/>
            <w:textDirection w:val="btLr"/>
          </w:tcPr>
          <w:p w14:paraId="0928C328" w14:textId="77777777" w:rsidR="007B7009" w:rsidRPr="001A49ED" w:rsidRDefault="007B7009" w:rsidP="007B7009">
            <w:pPr>
              <w:rPr>
                <w:rFonts w:ascii="Candara" w:hAnsi="Candara"/>
                <w:b/>
                <w:sz w:val="20"/>
                <w:szCs w:val="20"/>
              </w:rPr>
            </w:pPr>
          </w:p>
        </w:tc>
        <w:tc>
          <w:tcPr>
            <w:tcW w:w="279" w:type="pct"/>
            <w:noWrap/>
            <w:textDirection w:val="btLr"/>
          </w:tcPr>
          <w:p w14:paraId="7BD39DD5" w14:textId="77777777" w:rsidR="007B7009" w:rsidRPr="001A49ED" w:rsidRDefault="007B7009" w:rsidP="007B7009">
            <w:pPr>
              <w:rPr>
                <w:rFonts w:ascii="Candara" w:hAnsi="Candara"/>
                <w:b/>
                <w:sz w:val="20"/>
                <w:szCs w:val="20"/>
              </w:rPr>
            </w:pPr>
          </w:p>
        </w:tc>
        <w:tc>
          <w:tcPr>
            <w:tcW w:w="305" w:type="pct"/>
            <w:noWrap/>
            <w:textDirection w:val="btLr"/>
          </w:tcPr>
          <w:p w14:paraId="005AFF73" w14:textId="77777777" w:rsidR="007B7009" w:rsidRPr="001A49ED" w:rsidRDefault="007B7009" w:rsidP="007B7009">
            <w:pPr>
              <w:rPr>
                <w:rFonts w:ascii="Candara" w:hAnsi="Candara"/>
                <w:b/>
                <w:sz w:val="20"/>
                <w:szCs w:val="20"/>
              </w:rPr>
            </w:pPr>
          </w:p>
        </w:tc>
        <w:tc>
          <w:tcPr>
            <w:tcW w:w="292" w:type="pct"/>
            <w:noWrap/>
            <w:textDirection w:val="btLr"/>
          </w:tcPr>
          <w:p w14:paraId="3E06970D" w14:textId="77777777" w:rsidR="007B7009" w:rsidRPr="001A49ED" w:rsidRDefault="007B7009" w:rsidP="007B7009">
            <w:pPr>
              <w:rPr>
                <w:rFonts w:ascii="Candara" w:hAnsi="Candara"/>
                <w:b/>
                <w:sz w:val="20"/>
                <w:szCs w:val="20"/>
              </w:rPr>
            </w:pPr>
          </w:p>
        </w:tc>
        <w:tc>
          <w:tcPr>
            <w:tcW w:w="292" w:type="pct"/>
            <w:noWrap/>
            <w:textDirection w:val="btLr"/>
          </w:tcPr>
          <w:p w14:paraId="1DDD9103" w14:textId="77777777" w:rsidR="007B7009" w:rsidRPr="001A49ED" w:rsidRDefault="007B7009" w:rsidP="007B7009">
            <w:pPr>
              <w:rPr>
                <w:rFonts w:ascii="Candara" w:hAnsi="Candara"/>
                <w:b/>
                <w:sz w:val="20"/>
                <w:szCs w:val="20"/>
              </w:rPr>
            </w:pPr>
          </w:p>
        </w:tc>
        <w:tc>
          <w:tcPr>
            <w:tcW w:w="292" w:type="pct"/>
            <w:gridSpan w:val="2"/>
            <w:noWrap/>
            <w:textDirection w:val="btLr"/>
          </w:tcPr>
          <w:p w14:paraId="5810E64C" w14:textId="77777777" w:rsidR="007B7009" w:rsidRPr="001A49ED" w:rsidRDefault="007B7009" w:rsidP="007B7009">
            <w:pPr>
              <w:rPr>
                <w:rFonts w:ascii="Candara" w:hAnsi="Candara"/>
                <w:b/>
                <w:sz w:val="20"/>
                <w:szCs w:val="20"/>
              </w:rPr>
            </w:pPr>
          </w:p>
        </w:tc>
        <w:tc>
          <w:tcPr>
            <w:tcW w:w="292" w:type="pct"/>
            <w:noWrap/>
            <w:textDirection w:val="btLr"/>
          </w:tcPr>
          <w:p w14:paraId="1B5FD305" w14:textId="77777777" w:rsidR="007B7009" w:rsidRPr="001A49ED" w:rsidRDefault="007B7009" w:rsidP="007B7009">
            <w:pPr>
              <w:rPr>
                <w:rFonts w:ascii="Candara" w:hAnsi="Candara"/>
                <w:b/>
                <w:sz w:val="20"/>
                <w:szCs w:val="20"/>
              </w:rPr>
            </w:pPr>
          </w:p>
        </w:tc>
        <w:tc>
          <w:tcPr>
            <w:tcW w:w="252" w:type="pct"/>
            <w:textDirection w:val="btLr"/>
          </w:tcPr>
          <w:p w14:paraId="462F1F63" w14:textId="77777777" w:rsidR="007B7009" w:rsidRPr="001A49ED" w:rsidRDefault="007B7009" w:rsidP="007B7009">
            <w:pPr>
              <w:rPr>
                <w:rFonts w:ascii="Candara" w:hAnsi="Candara"/>
                <w:b/>
                <w:sz w:val="20"/>
                <w:szCs w:val="20"/>
              </w:rPr>
            </w:pPr>
          </w:p>
        </w:tc>
        <w:tc>
          <w:tcPr>
            <w:tcW w:w="332" w:type="pct"/>
            <w:noWrap/>
            <w:textDirection w:val="btLr"/>
          </w:tcPr>
          <w:p w14:paraId="18D3F820" w14:textId="77777777" w:rsidR="007B7009" w:rsidRPr="001A49ED" w:rsidRDefault="007B7009" w:rsidP="007B7009">
            <w:pPr>
              <w:rPr>
                <w:rFonts w:ascii="Candara" w:hAnsi="Candara"/>
                <w:b/>
                <w:sz w:val="20"/>
                <w:szCs w:val="20"/>
              </w:rPr>
            </w:pPr>
          </w:p>
        </w:tc>
        <w:tc>
          <w:tcPr>
            <w:tcW w:w="292" w:type="pct"/>
            <w:textDirection w:val="btLr"/>
          </w:tcPr>
          <w:p w14:paraId="16E2B154" w14:textId="77777777" w:rsidR="007B7009" w:rsidRPr="001A49ED" w:rsidRDefault="007B7009" w:rsidP="007B7009">
            <w:pPr>
              <w:rPr>
                <w:rFonts w:ascii="Candara" w:hAnsi="Candara"/>
                <w:b/>
                <w:sz w:val="20"/>
                <w:szCs w:val="20"/>
              </w:rPr>
            </w:pPr>
          </w:p>
        </w:tc>
        <w:tc>
          <w:tcPr>
            <w:tcW w:w="316" w:type="pct"/>
            <w:textDirection w:val="btLr"/>
          </w:tcPr>
          <w:p w14:paraId="11B9A4DB" w14:textId="77777777" w:rsidR="007B7009" w:rsidRPr="001A49ED" w:rsidRDefault="007B7009" w:rsidP="007B7009">
            <w:pPr>
              <w:rPr>
                <w:rFonts w:ascii="Candara" w:hAnsi="Candara"/>
                <w:b/>
                <w:sz w:val="20"/>
                <w:szCs w:val="20"/>
              </w:rPr>
            </w:pPr>
          </w:p>
        </w:tc>
        <w:tc>
          <w:tcPr>
            <w:tcW w:w="268" w:type="pct"/>
            <w:textDirection w:val="btLr"/>
          </w:tcPr>
          <w:p w14:paraId="19F62806" w14:textId="77777777" w:rsidR="007B7009" w:rsidRPr="001A49ED" w:rsidRDefault="007B7009" w:rsidP="007B7009">
            <w:pPr>
              <w:rPr>
                <w:rFonts w:ascii="Candara" w:hAnsi="Candara"/>
                <w:b/>
                <w:sz w:val="20"/>
                <w:szCs w:val="20"/>
              </w:rPr>
            </w:pPr>
          </w:p>
        </w:tc>
        <w:tc>
          <w:tcPr>
            <w:tcW w:w="292" w:type="pct"/>
            <w:textDirection w:val="btLr"/>
          </w:tcPr>
          <w:p w14:paraId="136A2614" w14:textId="77777777" w:rsidR="007B7009" w:rsidRPr="001A49ED" w:rsidRDefault="007B7009" w:rsidP="007B7009">
            <w:pPr>
              <w:rPr>
                <w:rFonts w:ascii="Candara" w:hAnsi="Candara"/>
                <w:b/>
                <w:sz w:val="20"/>
                <w:szCs w:val="20"/>
              </w:rPr>
            </w:pPr>
          </w:p>
        </w:tc>
        <w:tc>
          <w:tcPr>
            <w:tcW w:w="293" w:type="pct"/>
            <w:textDirection w:val="btLr"/>
          </w:tcPr>
          <w:p w14:paraId="6A439412" w14:textId="77777777" w:rsidR="007B7009" w:rsidRPr="001A49ED" w:rsidRDefault="007B7009" w:rsidP="007B7009">
            <w:pPr>
              <w:rPr>
                <w:rFonts w:ascii="Candara" w:hAnsi="Candara"/>
                <w:b/>
                <w:sz w:val="20"/>
                <w:szCs w:val="20"/>
              </w:rPr>
            </w:pPr>
          </w:p>
        </w:tc>
      </w:tr>
      <w:tr w:rsidR="001A49ED" w:rsidRPr="001A49ED" w14:paraId="126A7A50" w14:textId="77777777" w:rsidTr="007B7009">
        <w:trPr>
          <w:trHeight w:val="251"/>
        </w:trPr>
        <w:tc>
          <w:tcPr>
            <w:tcW w:w="618" w:type="pct"/>
            <w:noWrap/>
          </w:tcPr>
          <w:p w14:paraId="01999FD9" w14:textId="77777777" w:rsidR="007B7009" w:rsidRPr="001A49ED" w:rsidRDefault="007B7009" w:rsidP="007B7009">
            <w:pPr>
              <w:jc w:val="center"/>
              <w:rPr>
                <w:rFonts w:ascii="Candara" w:hAnsi="Candara"/>
                <w:b/>
                <w:sz w:val="20"/>
                <w:szCs w:val="20"/>
              </w:rPr>
            </w:pPr>
          </w:p>
        </w:tc>
        <w:tc>
          <w:tcPr>
            <w:tcW w:w="316" w:type="pct"/>
            <w:noWrap/>
            <w:textDirection w:val="btLr"/>
          </w:tcPr>
          <w:p w14:paraId="7D96039F" w14:textId="77777777" w:rsidR="007B7009" w:rsidRPr="001A49ED" w:rsidRDefault="007B7009" w:rsidP="007B7009">
            <w:pPr>
              <w:rPr>
                <w:rFonts w:ascii="Candara" w:hAnsi="Candara"/>
                <w:b/>
                <w:sz w:val="20"/>
                <w:szCs w:val="20"/>
              </w:rPr>
            </w:pPr>
          </w:p>
        </w:tc>
        <w:tc>
          <w:tcPr>
            <w:tcW w:w="269" w:type="pct"/>
            <w:noWrap/>
            <w:textDirection w:val="btLr"/>
          </w:tcPr>
          <w:p w14:paraId="7F15E903" w14:textId="77777777" w:rsidR="007B7009" w:rsidRPr="001A49ED" w:rsidRDefault="007B7009" w:rsidP="007B7009">
            <w:pPr>
              <w:rPr>
                <w:rFonts w:ascii="Candara" w:hAnsi="Candara"/>
                <w:b/>
                <w:sz w:val="20"/>
                <w:szCs w:val="20"/>
              </w:rPr>
            </w:pPr>
          </w:p>
        </w:tc>
        <w:tc>
          <w:tcPr>
            <w:tcW w:w="279" w:type="pct"/>
            <w:noWrap/>
            <w:textDirection w:val="btLr"/>
          </w:tcPr>
          <w:p w14:paraId="06992662" w14:textId="77777777" w:rsidR="007B7009" w:rsidRPr="001A49ED" w:rsidRDefault="007B7009" w:rsidP="007B7009">
            <w:pPr>
              <w:rPr>
                <w:rFonts w:ascii="Candara" w:hAnsi="Candara"/>
                <w:b/>
                <w:sz w:val="20"/>
                <w:szCs w:val="20"/>
              </w:rPr>
            </w:pPr>
          </w:p>
        </w:tc>
        <w:tc>
          <w:tcPr>
            <w:tcW w:w="305" w:type="pct"/>
            <w:noWrap/>
            <w:textDirection w:val="btLr"/>
          </w:tcPr>
          <w:p w14:paraId="3C622EAE" w14:textId="77777777" w:rsidR="007B7009" w:rsidRPr="001A49ED" w:rsidRDefault="007B7009" w:rsidP="007B7009">
            <w:pPr>
              <w:rPr>
                <w:rFonts w:ascii="Candara" w:hAnsi="Candara"/>
                <w:b/>
                <w:sz w:val="20"/>
                <w:szCs w:val="20"/>
              </w:rPr>
            </w:pPr>
          </w:p>
        </w:tc>
        <w:tc>
          <w:tcPr>
            <w:tcW w:w="292" w:type="pct"/>
            <w:noWrap/>
            <w:textDirection w:val="btLr"/>
          </w:tcPr>
          <w:p w14:paraId="1DA5A214" w14:textId="77777777" w:rsidR="007B7009" w:rsidRPr="001A49ED" w:rsidRDefault="007B7009" w:rsidP="007B7009">
            <w:pPr>
              <w:rPr>
                <w:rFonts w:ascii="Candara" w:hAnsi="Candara"/>
                <w:b/>
                <w:sz w:val="20"/>
                <w:szCs w:val="20"/>
              </w:rPr>
            </w:pPr>
          </w:p>
        </w:tc>
        <w:tc>
          <w:tcPr>
            <w:tcW w:w="292" w:type="pct"/>
            <w:noWrap/>
            <w:textDirection w:val="btLr"/>
          </w:tcPr>
          <w:p w14:paraId="76479D13" w14:textId="77777777" w:rsidR="007B7009" w:rsidRPr="001A49ED" w:rsidRDefault="007B7009" w:rsidP="007B7009">
            <w:pPr>
              <w:rPr>
                <w:rFonts w:ascii="Candara" w:hAnsi="Candara"/>
                <w:b/>
                <w:sz w:val="20"/>
                <w:szCs w:val="20"/>
              </w:rPr>
            </w:pPr>
          </w:p>
        </w:tc>
        <w:tc>
          <w:tcPr>
            <w:tcW w:w="292" w:type="pct"/>
            <w:gridSpan w:val="2"/>
            <w:noWrap/>
            <w:textDirection w:val="btLr"/>
          </w:tcPr>
          <w:p w14:paraId="3461CA81" w14:textId="77777777" w:rsidR="007B7009" w:rsidRPr="001A49ED" w:rsidRDefault="007B7009" w:rsidP="007B7009">
            <w:pPr>
              <w:rPr>
                <w:rFonts w:ascii="Candara" w:hAnsi="Candara"/>
                <w:b/>
                <w:sz w:val="20"/>
                <w:szCs w:val="20"/>
              </w:rPr>
            </w:pPr>
          </w:p>
        </w:tc>
        <w:tc>
          <w:tcPr>
            <w:tcW w:w="292" w:type="pct"/>
            <w:noWrap/>
            <w:textDirection w:val="btLr"/>
          </w:tcPr>
          <w:p w14:paraId="26A28038" w14:textId="77777777" w:rsidR="007B7009" w:rsidRPr="001A49ED" w:rsidRDefault="007B7009" w:rsidP="007B7009">
            <w:pPr>
              <w:rPr>
                <w:rFonts w:ascii="Candara" w:hAnsi="Candara"/>
                <w:b/>
                <w:sz w:val="20"/>
                <w:szCs w:val="20"/>
              </w:rPr>
            </w:pPr>
          </w:p>
        </w:tc>
        <w:tc>
          <w:tcPr>
            <w:tcW w:w="252" w:type="pct"/>
            <w:textDirection w:val="btLr"/>
          </w:tcPr>
          <w:p w14:paraId="431DB784" w14:textId="77777777" w:rsidR="007B7009" w:rsidRPr="001A49ED" w:rsidRDefault="007B7009" w:rsidP="007B7009">
            <w:pPr>
              <w:rPr>
                <w:rFonts w:ascii="Candara" w:hAnsi="Candara"/>
                <w:b/>
                <w:sz w:val="20"/>
                <w:szCs w:val="20"/>
              </w:rPr>
            </w:pPr>
          </w:p>
        </w:tc>
        <w:tc>
          <w:tcPr>
            <w:tcW w:w="332" w:type="pct"/>
            <w:noWrap/>
            <w:textDirection w:val="btLr"/>
          </w:tcPr>
          <w:p w14:paraId="66160E41" w14:textId="77777777" w:rsidR="007B7009" w:rsidRPr="001A49ED" w:rsidRDefault="007B7009" w:rsidP="007B7009">
            <w:pPr>
              <w:rPr>
                <w:rFonts w:ascii="Candara" w:hAnsi="Candara"/>
                <w:b/>
                <w:sz w:val="20"/>
                <w:szCs w:val="20"/>
              </w:rPr>
            </w:pPr>
          </w:p>
        </w:tc>
        <w:tc>
          <w:tcPr>
            <w:tcW w:w="292" w:type="pct"/>
            <w:textDirection w:val="btLr"/>
          </w:tcPr>
          <w:p w14:paraId="772DC281" w14:textId="77777777" w:rsidR="007B7009" w:rsidRPr="001A49ED" w:rsidRDefault="007B7009" w:rsidP="007B7009">
            <w:pPr>
              <w:rPr>
                <w:rFonts w:ascii="Candara" w:hAnsi="Candara"/>
                <w:b/>
                <w:sz w:val="20"/>
                <w:szCs w:val="20"/>
              </w:rPr>
            </w:pPr>
          </w:p>
        </w:tc>
        <w:tc>
          <w:tcPr>
            <w:tcW w:w="316" w:type="pct"/>
            <w:textDirection w:val="btLr"/>
          </w:tcPr>
          <w:p w14:paraId="318BC879" w14:textId="77777777" w:rsidR="007B7009" w:rsidRPr="001A49ED" w:rsidRDefault="007B7009" w:rsidP="007B7009">
            <w:pPr>
              <w:rPr>
                <w:rFonts w:ascii="Candara" w:hAnsi="Candara"/>
                <w:b/>
                <w:sz w:val="20"/>
                <w:szCs w:val="20"/>
              </w:rPr>
            </w:pPr>
          </w:p>
        </w:tc>
        <w:tc>
          <w:tcPr>
            <w:tcW w:w="268" w:type="pct"/>
            <w:textDirection w:val="btLr"/>
          </w:tcPr>
          <w:p w14:paraId="5A969C4D" w14:textId="77777777" w:rsidR="007B7009" w:rsidRPr="001A49ED" w:rsidRDefault="007B7009" w:rsidP="007B7009">
            <w:pPr>
              <w:rPr>
                <w:rFonts w:ascii="Candara" w:hAnsi="Candara"/>
                <w:b/>
                <w:sz w:val="20"/>
                <w:szCs w:val="20"/>
              </w:rPr>
            </w:pPr>
          </w:p>
        </w:tc>
        <w:tc>
          <w:tcPr>
            <w:tcW w:w="292" w:type="pct"/>
            <w:textDirection w:val="btLr"/>
          </w:tcPr>
          <w:p w14:paraId="5EF727B6" w14:textId="77777777" w:rsidR="007B7009" w:rsidRPr="001A49ED" w:rsidRDefault="007B7009" w:rsidP="007B7009">
            <w:pPr>
              <w:rPr>
                <w:rFonts w:ascii="Candara" w:hAnsi="Candara"/>
                <w:b/>
                <w:sz w:val="20"/>
                <w:szCs w:val="20"/>
              </w:rPr>
            </w:pPr>
          </w:p>
        </w:tc>
        <w:tc>
          <w:tcPr>
            <w:tcW w:w="293" w:type="pct"/>
            <w:textDirection w:val="btLr"/>
          </w:tcPr>
          <w:p w14:paraId="4ABB66FB" w14:textId="77777777" w:rsidR="007B7009" w:rsidRPr="001A49ED" w:rsidRDefault="007B7009" w:rsidP="007B7009">
            <w:pPr>
              <w:rPr>
                <w:rFonts w:ascii="Candara" w:hAnsi="Candara"/>
                <w:b/>
                <w:sz w:val="20"/>
                <w:szCs w:val="20"/>
              </w:rPr>
            </w:pPr>
          </w:p>
        </w:tc>
      </w:tr>
      <w:tr w:rsidR="007B7009" w:rsidRPr="001A49ED" w14:paraId="7DF3090A" w14:textId="77777777" w:rsidTr="007B7009">
        <w:trPr>
          <w:trHeight w:val="269"/>
        </w:trPr>
        <w:tc>
          <w:tcPr>
            <w:tcW w:w="618" w:type="pct"/>
            <w:noWrap/>
          </w:tcPr>
          <w:p w14:paraId="19E2FB59" w14:textId="77777777" w:rsidR="007B7009" w:rsidRPr="001A49ED" w:rsidRDefault="007B7009" w:rsidP="007B7009">
            <w:pPr>
              <w:rPr>
                <w:rFonts w:ascii="Candara" w:hAnsi="Candara"/>
                <w:b/>
                <w:sz w:val="20"/>
                <w:szCs w:val="20"/>
              </w:rPr>
            </w:pPr>
          </w:p>
        </w:tc>
        <w:tc>
          <w:tcPr>
            <w:tcW w:w="316" w:type="pct"/>
            <w:noWrap/>
            <w:textDirection w:val="btLr"/>
          </w:tcPr>
          <w:p w14:paraId="33D14639" w14:textId="77777777" w:rsidR="007B7009" w:rsidRPr="001A49ED" w:rsidRDefault="007B7009" w:rsidP="007B7009">
            <w:pPr>
              <w:rPr>
                <w:rFonts w:ascii="Candara" w:hAnsi="Candara"/>
                <w:b/>
                <w:sz w:val="20"/>
                <w:szCs w:val="20"/>
              </w:rPr>
            </w:pPr>
          </w:p>
        </w:tc>
        <w:tc>
          <w:tcPr>
            <w:tcW w:w="269" w:type="pct"/>
            <w:noWrap/>
            <w:textDirection w:val="btLr"/>
          </w:tcPr>
          <w:p w14:paraId="7E7FB7B8" w14:textId="77777777" w:rsidR="007B7009" w:rsidRPr="001A49ED" w:rsidRDefault="007B7009" w:rsidP="007B7009">
            <w:pPr>
              <w:rPr>
                <w:rFonts w:ascii="Candara" w:hAnsi="Candara"/>
                <w:b/>
                <w:sz w:val="20"/>
                <w:szCs w:val="20"/>
              </w:rPr>
            </w:pPr>
          </w:p>
        </w:tc>
        <w:tc>
          <w:tcPr>
            <w:tcW w:w="279" w:type="pct"/>
            <w:noWrap/>
            <w:textDirection w:val="btLr"/>
          </w:tcPr>
          <w:p w14:paraId="04B804D5" w14:textId="77777777" w:rsidR="007B7009" w:rsidRPr="001A49ED" w:rsidRDefault="007B7009" w:rsidP="007B7009">
            <w:pPr>
              <w:rPr>
                <w:rFonts w:ascii="Candara" w:hAnsi="Candara"/>
                <w:b/>
                <w:sz w:val="20"/>
                <w:szCs w:val="20"/>
              </w:rPr>
            </w:pPr>
          </w:p>
        </w:tc>
        <w:tc>
          <w:tcPr>
            <w:tcW w:w="305" w:type="pct"/>
            <w:noWrap/>
            <w:textDirection w:val="btLr"/>
          </w:tcPr>
          <w:p w14:paraId="229E23F1" w14:textId="77777777" w:rsidR="007B7009" w:rsidRPr="001A49ED" w:rsidRDefault="007B7009" w:rsidP="007B7009">
            <w:pPr>
              <w:rPr>
                <w:rFonts w:ascii="Candara" w:hAnsi="Candara"/>
                <w:b/>
                <w:sz w:val="20"/>
                <w:szCs w:val="20"/>
              </w:rPr>
            </w:pPr>
          </w:p>
        </w:tc>
        <w:tc>
          <w:tcPr>
            <w:tcW w:w="292" w:type="pct"/>
            <w:noWrap/>
            <w:textDirection w:val="btLr"/>
          </w:tcPr>
          <w:p w14:paraId="27D58FBF" w14:textId="77777777" w:rsidR="007B7009" w:rsidRPr="001A49ED" w:rsidRDefault="007B7009" w:rsidP="007B7009">
            <w:pPr>
              <w:rPr>
                <w:rFonts w:ascii="Candara" w:hAnsi="Candara"/>
                <w:b/>
                <w:sz w:val="20"/>
                <w:szCs w:val="20"/>
              </w:rPr>
            </w:pPr>
          </w:p>
        </w:tc>
        <w:tc>
          <w:tcPr>
            <w:tcW w:w="292" w:type="pct"/>
            <w:noWrap/>
            <w:textDirection w:val="btLr"/>
          </w:tcPr>
          <w:p w14:paraId="46F858E5" w14:textId="77777777" w:rsidR="007B7009" w:rsidRPr="001A49ED" w:rsidRDefault="007B7009" w:rsidP="007B7009">
            <w:pPr>
              <w:rPr>
                <w:rFonts w:ascii="Candara" w:hAnsi="Candara"/>
                <w:b/>
                <w:sz w:val="20"/>
                <w:szCs w:val="20"/>
              </w:rPr>
            </w:pPr>
          </w:p>
        </w:tc>
        <w:tc>
          <w:tcPr>
            <w:tcW w:w="292" w:type="pct"/>
            <w:gridSpan w:val="2"/>
            <w:noWrap/>
            <w:textDirection w:val="btLr"/>
          </w:tcPr>
          <w:p w14:paraId="4077201C" w14:textId="77777777" w:rsidR="007B7009" w:rsidRPr="001A49ED" w:rsidRDefault="007B7009" w:rsidP="007B7009">
            <w:pPr>
              <w:rPr>
                <w:rFonts w:ascii="Candara" w:hAnsi="Candara"/>
                <w:b/>
                <w:sz w:val="20"/>
                <w:szCs w:val="20"/>
              </w:rPr>
            </w:pPr>
          </w:p>
        </w:tc>
        <w:tc>
          <w:tcPr>
            <w:tcW w:w="292" w:type="pct"/>
            <w:noWrap/>
            <w:textDirection w:val="btLr"/>
          </w:tcPr>
          <w:p w14:paraId="3517A09F" w14:textId="77777777" w:rsidR="007B7009" w:rsidRPr="001A49ED" w:rsidRDefault="007B7009" w:rsidP="007B7009">
            <w:pPr>
              <w:rPr>
                <w:rFonts w:ascii="Candara" w:hAnsi="Candara"/>
                <w:b/>
                <w:sz w:val="20"/>
                <w:szCs w:val="20"/>
              </w:rPr>
            </w:pPr>
          </w:p>
        </w:tc>
        <w:tc>
          <w:tcPr>
            <w:tcW w:w="252" w:type="pct"/>
            <w:textDirection w:val="btLr"/>
          </w:tcPr>
          <w:p w14:paraId="6679D46B" w14:textId="77777777" w:rsidR="007B7009" w:rsidRPr="001A49ED" w:rsidRDefault="007B7009" w:rsidP="007B7009">
            <w:pPr>
              <w:rPr>
                <w:rFonts w:ascii="Candara" w:hAnsi="Candara"/>
                <w:b/>
                <w:sz w:val="20"/>
                <w:szCs w:val="20"/>
              </w:rPr>
            </w:pPr>
          </w:p>
        </w:tc>
        <w:tc>
          <w:tcPr>
            <w:tcW w:w="332" w:type="pct"/>
            <w:noWrap/>
            <w:textDirection w:val="btLr"/>
          </w:tcPr>
          <w:p w14:paraId="6AD6F2D9" w14:textId="77777777" w:rsidR="007B7009" w:rsidRPr="001A49ED" w:rsidRDefault="007B7009" w:rsidP="007B7009">
            <w:pPr>
              <w:rPr>
                <w:rFonts w:ascii="Candara" w:hAnsi="Candara"/>
                <w:b/>
                <w:sz w:val="20"/>
                <w:szCs w:val="20"/>
              </w:rPr>
            </w:pPr>
          </w:p>
        </w:tc>
        <w:tc>
          <w:tcPr>
            <w:tcW w:w="292" w:type="pct"/>
            <w:textDirection w:val="btLr"/>
          </w:tcPr>
          <w:p w14:paraId="532F50D6" w14:textId="77777777" w:rsidR="007B7009" w:rsidRPr="001A49ED" w:rsidRDefault="007B7009" w:rsidP="007B7009">
            <w:pPr>
              <w:rPr>
                <w:rFonts w:ascii="Candara" w:hAnsi="Candara"/>
                <w:b/>
                <w:sz w:val="20"/>
                <w:szCs w:val="20"/>
              </w:rPr>
            </w:pPr>
          </w:p>
        </w:tc>
        <w:tc>
          <w:tcPr>
            <w:tcW w:w="316" w:type="pct"/>
            <w:textDirection w:val="btLr"/>
          </w:tcPr>
          <w:p w14:paraId="593D120F" w14:textId="77777777" w:rsidR="007B7009" w:rsidRPr="001A49ED" w:rsidRDefault="007B7009" w:rsidP="007B7009">
            <w:pPr>
              <w:rPr>
                <w:rFonts w:ascii="Candara" w:hAnsi="Candara"/>
                <w:b/>
                <w:sz w:val="20"/>
                <w:szCs w:val="20"/>
              </w:rPr>
            </w:pPr>
          </w:p>
        </w:tc>
        <w:tc>
          <w:tcPr>
            <w:tcW w:w="268" w:type="pct"/>
            <w:textDirection w:val="btLr"/>
          </w:tcPr>
          <w:p w14:paraId="16EAAE01" w14:textId="77777777" w:rsidR="007B7009" w:rsidRPr="001A49ED" w:rsidRDefault="007B7009" w:rsidP="007B7009">
            <w:pPr>
              <w:rPr>
                <w:rFonts w:ascii="Candara" w:hAnsi="Candara"/>
                <w:b/>
                <w:sz w:val="20"/>
                <w:szCs w:val="20"/>
              </w:rPr>
            </w:pPr>
          </w:p>
        </w:tc>
        <w:tc>
          <w:tcPr>
            <w:tcW w:w="292" w:type="pct"/>
            <w:textDirection w:val="btLr"/>
          </w:tcPr>
          <w:p w14:paraId="44222D10" w14:textId="77777777" w:rsidR="007B7009" w:rsidRPr="001A49ED" w:rsidRDefault="007B7009" w:rsidP="007B7009">
            <w:pPr>
              <w:rPr>
                <w:rFonts w:ascii="Candara" w:hAnsi="Candara"/>
                <w:b/>
                <w:sz w:val="20"/>
                <w:szCs w:val="20"/>
              </w:rPr>
            </w:pPr>
          </w:p>
        </w:tc>
        <w:tc>
          <w:tcPr>
            <w:tcW w:w="293" w:type="pct"/>
            <w:textDirection w:val="btLr"/>
          </w:tcPr>
          <w:p w14:paraId="6E278A56" w14:textId="77777777" w:rsidR="007B7009" w:rsidRPr="001A49ED" w:rsidRDefault="007B7009" w:rsidP="007B7009">
            <w:pPr>
              <w:rPr>
                <w:rFonts w:ascii="Candara" w:hAnsi="Candara"/>
                <w:b/>
                <w:sz w:val="20"/>
                <w:szCs w:val="20"/>
              </w:rPr>
            </w:pPr>
          </w:p>
        </w:tc>
      </w:tr>
    </w:tbl>
    <w:p w14:paraId="6FAEB1F3" w14:textId="77777777" w:rsidR="007B7009" w:rsidRPr="001A49ED" w:rsidRDefault="007B7009" w:rsidP="007B7009">
      <w:pPr>
        <w:spacing w:after="120" w:line="276" w:lineRule="auto"/>
        <w:rPr>
          <w:rFonts w:asciiTheme="minorHAnsi" w:hAnsiTheme="minorHAnsi"/>
          <w:b/>
          <w:sz w:val="20"/>
          <w:szCs w:val="20"/>
        </w:rPr>
      </w:pPr>
    </w:p>
    <w:p w14:paraId="1BEDB815" w14:textId="77777777" w:rsidR="00C6289B" w:rsidRPr="001A49ED" w:rsidRDefault="00C6289B" w:rsidP="007B7009">
      <w:pPr>
        <w:spacing w:after="120" w:line="276" w:lineRule="auto"/>
        <w:rPr>
          <w:rFonts w:asciiTheme="minorHAnsi" w:hAnsiTheme="minorHAnsi"/>
          <w:b/>
          <w:sz w:val="20"/>
          <w:szCs w:val="20"/>
        </w:rPr>
      </w:pPr>
    </w:p>
    <w:p w14:paraId="09BBBA66" w14:textId="77777777" w:rsidR="00C6289B" w:rsidRPr="001A49ED" w:rsidRDefault="00C6289B" w:rsidP="007B7009">
      <w:pPr>
        <w:spacing w:after="120" w:line="276" w:lineRule="auto"/>
        <w:rPr>
          <w:rFonts w:asciiTheme="minorHAnsi" w:hAnsiTheme="minorHAnsi"/>
          <w:b/>
          <w:sz w:val="20"/>
          <w:szCs w:val="20"/>
        </w:rPr>
      </w:pPr>
    </w:p>
    <w:p w14:paraId="01EA9A73" w14:textId="77777777" w:rsidR="00C6289B" w:rsidRPr="001A49ED" w:rsidRDefault="00C6289B" w:rsidP="007B7009">
      <w:pPr>
        <w:spacing w:after="120" w:line="276" w:lineRule="auto"/>
        <w:rPr>
          <w:rFonts w:asciiTheme="minorHAnsi" w:hAnsiTheme="minorHAnsi"/>
          <w:b/>
          <w:sz w:val="20"/>
          <w:szCs w:val="20"/>
        </w:rPr>
      </w:pPr>
    </w:p>
    <w:p w14:paraId="2033D484" w14:textId="77777777" w:rsidR="007B7009" w:rsidRPr="001A49ED" w:rsidRDefault="007B7009" w:rsidP="007B7009">
      <w:pPr>
        <w:pStyle w:val="Stil2"/>
        <w:numPr>
          <w:ilvl w:val="0"/>
          <w:numId w:val="0"/>
        </w:numPr>
        <w:ind w:left="360" w:hanging="360"/>
      </w:pPr>
      <w:bookmarkStart w:id="228" w:name="_Toc508238426"/>
      <w:r w:rsidRPr="001A49ED">
        <w:t>Tablo 5.1.1.Program değerlendirme sürecinde geri bildirim alınma yöntemi ve sıklığı</w:t>
      </w:r>
      <w:bookmarkEnd w:id="228"/>
    </w:p>
    <w:tbl>
      <w:tblPr>
        <w:tblStyle w:val="TabloKlavuzu"/>
        <w:tblW w:w="10191" w:type="dxa"/>
        <w:tblLayout w:type="fixed"/>
        <w:tblLook w:val="04A0" w:firstRow="1" w:lastRow="0" w:firstColumn="1" w:lastColumn="0" w:noHBand="0" w:noVBand="1"/>
      </w:tblPr>
      <w:tblGrid>
        <w:gridCol w:w="1687"/>
        <w:gridCol w:w="4819"/>
        <w:gridCol w:w="3685"/>
      </w:tblGrid>
      <w:tr w:rsidR="001A49ED" w:rsidRPr="001A49ED" w14:paraId="02981337" w14:textId="77777777" w:rsidTr="007B7009">
        <w:tc>
          <w:tcPr>
            <w:tcW w:w="1687" w:type="dxa"/>
          </w:tcPr>
          <w:p w14:paraId="7F6CA245" w14:textId="77777777" w:rsidR="007B7009" w:rsidRPr="001A49ED" w:rsidRDefault="007B7009" w:rsidP="007B7009">
            <w:pPr>
              <w:spacing w:line="276" w:lineRule="auto"/>
              <w:rPr>
                <w:rFonts w:ascii="Candara" w:hAnsi="Candara"/>
                <w:b/>
                <w:sz w:val="20"/>
                <w:szCs w:val="20"/>
              </w:rPr>
            </w:pPr>
          </w:p>
        </w:tc>
        <w:tc>
          <w:tcPr>
            <w:tcW w:w="4819" w:type="dxa"/>
          </w:tcPr>
          <w:p w14:paraId="059A2B81"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YÖNTEM</w:t>
            </w:r>
          </w:p>
        </w:tc>
        <w:tc>
          <w:tcPr>
            <w:tcW w:w="3685" w:type="dxa"/>
          </w:tcPr>
          <w:p w14:paraId="06839FDA"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SIKLIK</w:t>
            </w:r>
          </w:p>
        </w:tc>
      </w:tr>
      <w:tr w:rsidR="001A49ED" w:rsidRPr="001A49ED" w14:paraId="40DFECA3" w14:textId="77777777" w:rsidTr="007B7009">
        <w:tc>
          <w:tcPr>
            <w:tcW w:w="1687" w:type="dxa"/>
          </w:tcPr>
          <w:p w14:paraId="1F25CE1E"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Öğrencilerden</w:t>
            </w:r>
          </w:p>
        </w:tc>
        <w:tc>
          <w:tcPr>
            <w:tcW w:w="4819" w:type="dxa"/>
          </w:tcPr>
          <w:p w14:paraId="08612407"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1</w:t>
            </w:r>
            <w:proofErr w:type="gramStart"/>
            <w:r w:rsidRPr="001A49ED">
              <w:rPr>
                <w:rFonts w:ascii="Candara" w:hAnsi="Candara"/>
                <w:b/>
                <w:sz w:val="20"/>
                <w:szCs w:val="20"/>
              </w:rPr>
              <w:t>……</w:t>
            </w:r>
            <w:proofErr w:type="gramEnd"/>
          </w:p>
          <w:p w14:paraId="11AFE3D5"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2</w:t>
            </w:r>
            <w:proofErr w:type="gramStart"/>
            <w:r w:rsidRPr="001A49ED">
              <w:rPr>
                <w:rFonts w:ascii="Candara" w:hAnsi="Candara"/>
                <w:b/>
                <w:sz w:val="20"/>
                <w:szCs w:val="20"/>
              </w:rPr>
              <w:t>……..</w:t>
            </w:r>
            <w:proofErr w:type="gramEnd"/>
          </w:p>
          <w:p w14:paraId="23C41A34"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3</w:t>
            </w:r>
            <w:proofErr w:type="gramStart"/>
            <w:r w:rsidRPr="001A49ED">
              <w:rPr>
                <w:rFonts w:ascii="Candara" w:hAnsi="Candara"/>
                <w:b/>
                <w:sz w:val="20"/>
                <w:szCs w:val="20"/>
              </w:rPr>
              <w:t>………….</w:t>
            </w:r>
            <w:proofErr w:type="gramEnd"/>
          </w:p>
          <w:p w14:paraId="352DFCBB"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p>
        </w:tc>
        <w:tc>
          <w:tcPr>
            <w:tcW w:w="3685" w:type="dxa"/>
          </w:tcPr>
          <w:p w14:paraId="4045627B" w14:textId="77777777" w:rsidR="007B7009" w:rsidRPr="001A49ED" w:rsidRDefault="007B7009" w:rsidP="007B7009">
            <w:pPr>
              <w:spacing w:line="276" w:lineRule="auto"/>
              <w:rPr>
                <w:rFonts w:ascii="Candara" w:hAnsi="Candara"/>
                <w:b/>
                <w:sz w:val="20"/>
                <w:szCs w:val="20"/>
              </w:rPr>
            </w:pPr>
          </w:p>
        </w:tc>
      </w:tr>
      <w:tr w:rsidR="007B7009" w:rsidRPr="001A49ED" w14:paraId="494C5C2F" w14:textId="77777777" w:rsidTr="007B7009">
        <w:tc>
          <w:tcPr>
            <w:tcW w:w="1687" w:type="dxa"/>
          </w:tcPr>
          <w:p w14:paraId="69860EE4"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Eğiticilerden</w:t>
            </w:r>
          </w:p>
        </w:tc>
        <w:tc>
          <w:tcPr>
            <w:tcW w:w="4819" w:type="dxa"/>
          </w:tcPr>
          <w:p w14:paraId="56F62D53"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1</w:t>
            </w:r>
            <w:proofErr w:type="gramStart"/>
            <w:r w:rsidRPr="001A49ED">
              <w:rPr>
                <w:rFonts w:ascii="Candara" w:hAnsi="Candara"/>
                <w:b/>
                <w:sz w:val="20"/>
                <w:szCs w:val="20"/>
              </w:rPr>
              <w:t>……</w:t>
            </w:r>
            <w:proofErr w:type="gramEnd"/>
          </w:p>
          <w:p w14:paraId="3D35A397"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2</w:t>
            </w:r>
            <w:proofErr w:type="gramStart"/>
            <w:r w:rsidRPr="001A49ED">
              <w:rPr>
                <w:rFonts w:ascii="Candara" w:hAnsi="Candara"/>
                <w:b/>
                <w:sz w:val="20"/>
                <w:szCs w:val="20"/>
              </w:rPr>
              <w:t>……..</w:t>
            </w:r>
            <w:proofErr w:type="gramEnd"/>
          </w:p>
          <w:p w14:paraId="4DD1BAE9"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p>
        </w:tc>
        <w:tc>
          <w:tcPr>
            <w:tcW w:w="3685" w:type="dxa"/>
          </w:tcPr>
          <w:p w14:paraId="01FC5B6F" w14:textId="77777777" w:rsidR="007B7009" w:rsidRPr="001A49ED" w:rsidRDefault="007B7009" w:rsidP="007B7009">
            <w:pPr>
              <w:spacing w:line="276" w:lineRule="auto"/>
              <w:rPr>
                <w:rFonts w:ascii="Candara" w:hAnsi="Candara"/>
                <w:b/>
                <w:sz w:val="20"/>
                <w:szCs w:val="20"/>
              </w:rPr>
            </w:pPr>
          </w:p>
        </w:tc>
      </w:tr>
    </w:tbl>
    <w:p w14:paraId="11794D06" w14:textId="77777777" w:rsidR="007B7009" w:rsidRPr="001A49ED" w:rsidRDefault="007B7009" w:rsidP="007B7009">
      <w:pPr>
        <w:spacing w:line="276" w:lineRule="auto"/>
        <w:rPr>
          <w:rFonts w:asciiTheme="minorHAnsi" w:hAnsiTheme="minorHAnsi"/>
          <w:b/>
          <w:sz w:val="20"/>
          <w:szCs w:val="20"/>
        </w:rPr>
      </w:pPr>
    </w:p>
    <w:p w14:paraId="758C9068" w14:textId="77777777" w:rsidR="00C6289B" w:rsidRPr="001A49ED" w:rsidRDefault="00C6289B" w:rsidP="007B7009">
      <w:pPr>
        <w:spacing w:line="276" w:lineRule="auto"/>
        <w:rPr>
          <w:rFonts w:asciiTheme="minorHAnsi" w:hAnsiTheme="minorHAnsi"/>
          <w:b/>
          <w:sz w:val="20"/>
          <w:szCs w:val="20"/>
        </w:rPr>
      </w:pPr>
    </w:p>
    <w:p w14:paraId="2C8CCC96" w14:textId="77777777" w:rsidR="007B7009" w:rsidRPr="001A49ED" w:rsidRDefault="007B7009" w:rsidP="007B7009">
      <w:pPr>
        <w:pStyle w:val="Stil2"/>
        <w:numPr>
          <w:ilvl w:val="0"/>
          <w:numId w:val="0"/>
        </w:numPr>
        <w:ind w:left="360" w:hanging="360"/>
      </w:pPr>
      <w:bookmarkStart w:id="229" w:name="_Toc508238427"/>
      <w:r w:rsidRPr="001A49ED">
        <w:t>Tablo 6.1.1. Akademik Kadro Dağılımı (sayı ve yüzde)</w:t>
      </w:r>
      <w:bookmarkEnd w:id="229"/>
    </w:p>
    <w:tbl>
      <w:tblPr>
        <w:tblStyle w:val="TabloKlavuzu"/>
        <w:tblW w:w="10191" w:type="dxa"/>
        <w:tblLayout w:type="fixed"/>
        <w:tblLook w:val="04A0" w:firstRow="1" w:lastRow="0" w:firstColumn="1" w:lastColumn="0" w:noHBand="0" w:noVBand="1"/>
      </w:tblPr>
      <w:tblGrid>
        <w:gridCol w:w="2402"/>
        <w:gridCol w:w="712"/>
        <w:gridCol w:w="706"/>
        <w:gridCol w:w="706"/>
        <w:gridCol w:w="712"/>
        <w:gridCol w:w="734"/>
        <w:gridCol w:w="684"/>
        <w:gridCol w:w="679"/>
        <w:gridCol w:w="739"/>
        <w:gridCol w:w="1032"/>
        <w:gridCol w:w="1085"/>
      </w:tblGrid>
      <w:tr w:rsidR="001A49ED" w:rsidRPr="001A49ED" w14:paraId="70B5D225" w14:textId="77777777" w:rsidTr="007B7009">
        <w:trPr>
          <w:trHeight w:val="544"/>
        </w:trPr>
        <w:tc>
          <w:tcPr>
            <w:tcW w:w="2402" w:type="dxa"/>
          </w:tcPr>
          <w:p w14:paraId="30915210"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Anabilim Dalları</w:t>
            </w:r>
          </w:p>
        </w:tc>
        <w:tc>
          <w:tcPr>
            <w:tcW w:w="1418" w:type="dxa"/>
            <w:gridSpan w:val="2"/>
          </w:tcPr>
          <w:p w14:paraId="5205F2CC"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Profesör</w:t>
            </w:r>
          </w:p>
        </w:tc>
        <w:tc>
          <w:tcPr>
            <w:tcW w:w="1418" w:type="dxa"/>
            <w:gridSpan w:val="2"/>
          </w:tcPr>
          <w:p w14:paraId="494064C9"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Doçent</w:t>
            </w:r>
          </w:p>
        </w:tc>
        <w:tc>
          <w:tcPr>
            <w:tcW w:w="1418" w:type="dxa"/>
            <w:gridSpan w:val="2"/>
          </w:tcPr>
          <w:p w14:paraId="46674358"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Doktor Öğretim Görevlisi</w:t>
            </w:r>
          </w:p>
        </w:tc>
        <w:tc>
          <w:tcPr>
            <w:tcW w:w="1418" w:type="dxa"/>
            <w:gridSpan w:val="2"/>
          </w:tcPr>
          <w:p w14:paraId="028F5606"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Öğretim Görevlisi</w:t>
            </w:r>
          </w:p>
        </w:tc>
        <w:tc>
          <w:tcPr>
            <w:tcW w:w="2117" w:type="dxa"/>
            <w:gridSpan w:val="2"/>
          </w:tcPr>
          <w:p w14:paraId="4FE3C97E" w14:textId="77777777"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Toplam</w:t>
            </w:r>
          </w:p>
        </w:tc>
      </w:tr>
      <w:tr w:rsidR="001A49ED" w:rsidRPr="001A49ED" w14:paraId="01673271" w14:textId="77777777" w:rsidTr="007B7009">
        <w:trPr>
          <w:trHeight w:val="257"/>
        </w:trPr>
        <w:tc>
          <w:tcPr>
            <w:tcW w:w="2402" w:type="dxa"/>
          </w:tcPr>
          <w:p w14:paraId="0A4BD174" w14:textId="77777777" w:rsidR="007B7009" w:rsidRPr="001A49ED" w:rsidRDefault="007B7009" w:rsidP="007B7009">
            <w:pPr>
              <w:rPr>
                <w:rFonts w:ascii="Candara" w:hAnsi="Candara"/>
                <w:b/>
                <w:sz w:val="20"/>
                <w:szCs w:val="20"/>
              </w:rPr>
            </w:pPr>
          </w:p>
        </w:tc>
        <w:tc>
          <w:tcPr>
            <w:tcW w:w="712" w:type="dxa"/>
          </w:tcPr>
          <w:p w14:paraId="19AEF3EF" w14:textId="77777777" w:rsidR="007B7009" w:rsidRPr="001A49ED" w:rsidRDefault="007B7009" w:rsidP="007B7009">
            <w:pPr>
              <w:jc w:val="center"/>
              <w:rPr>
                <w:rFonts w:ascii="Candara" w:hAnsi="Candara"/>
                <w:b/>
                <w:sz w:val="20"/>
                <w:szCs w:val="20"/>
              </w:rPr>
            </w:pPr>
            <w:proofErr w:type="gramStart"/>
            <w:r w:rsidRPr="001A49ED">
              <w:rPr>
                <w:rFonts w:ascii="Candara" w:hAnsi="Candara"/>
                <w:b/>
                <w:sz w:val="20"/>
                <w:szCs w:val="20"/>
              </w:rPr>
              <w:t>sayı</w:t>
            </w:r>
            <w:proofErr w:type="gramEnd"/>
          </w:p>
        </w:tc>
        <w:tc>
          <w:tcPr>
            <w:tcW w:w="706" w:type="dxa"/>
          </w:tcPr>
          <w:p w14:paraId="67D0D26B"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706" w:type="dxa"/>
          </w:tcPr>
          <w:p w14:paraId="51252E5C" w14:textId="77777777" w:rsidR="007B7009" w:rsidRPr="001A49ED" w:rsidRDefault="007B7009" w:rsidP="007B7009">
            <w:pPr>
              <w:jc w:val="center"/>
              <w:rPr>
                <w:rFonts w:ascii="Candara" w:hAnsi="Candara"/>
                <w:b/>
                <w:sz w:val="20"/>
                <w:szCs w:val="20"/>
              </w:rPr>
            </w:pPr>
            <w:proofErr w:type="gramStart"/>
            <w:r w:rsidRPr="001A49ED">
              <w:rPr>
                <w:rFonts w:ascii="Candara" w:hAnsi="Candara"/>
                <w:b/>
                <w:sz w:val="20"/>
                <w:szCs w:val="20"/>
              </w:rPr>
              <w:t>sayı</w:t>
            </w:r>
            <w:proofErr w:type="gramEnd"/>
          </w:p>
        </w:tc>
        <w:tc>
          <w:tcPr>
            <w:tcW w:w="712" w:type="dxa"/>
          </w:tcPr>
          <w:p w14:paraId="1A7050F2"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734" w:type="dxa"/>
          </w:tcPr>
          <w:p w14:paraId="61DE1F5D" w14:textId="77777777" w:rsidR="007B7009" w:rsidRPr="001A49ED" w:rsidRDefault="007B7009" w:rsidP="007B7009">
            <w:pPr>
              <w:jc w:val="center"/>
              <w:rPr>
                <w:rFonts w:ascii="Candara" w:hAnsi="Candara"/>
                <w:b/>
                <w:sz w:val="20"/>
                <w:szCs w:val="20"/>
              </w:rPr>
            </w:pPr>
            <w:proofErr w:type="gramStart"/>
            <w:r w:rsidRPr="001A49ED">
              <w:rPr>
                <w:rFonts w:ascii="Candara" w:hAnsi="Candara"/>
                <w:b/>
                <w:sz w:val="20"/>
                <w:szCs w:val="20"/>
              </w:rPr>
              <w:t>sayı</w:t>
            </w:r>
            <w:proofErr w:type="gramEnd"/>
          </w:p>
        </w:tc>
        <w:tc>
          <w:tcPr>
            <w:tcW w:w="684" w:type="dxa"/>
          </w:tcPr>
          <w:p w14:paraId="21662F9E"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679" w:type="dxa"/>
          </w:tcPr>
          <w:p w14:paraId="683D8B66" w14:textId="77777777" w:rsidR="007B7009" w:rsidRPr="001A49ED" w:rsidRDefault="007B7009" w:rsidP="007B7009">
            <w:pPr>
              <w:jc w:val="center"/>
              <w:rPr>
                <w:rFonts w:ascii="Candara" w:hAnsi="Candara"/>
                <w:b/>
                <w:sz w:val="20"/>
                <w:szCs w:val="20"/>
              </w:rPr>
            </w:pPr>
            <w:proofErr w:type="gramStart"/>
            <w:r w:rsidRPr="001A49ED">
              <w:rPr>
                <w:rFonts w:ascii="Candara" w:hAnsi="Candara"/>
                <w:b/>
                <w:sz w:val="20"/>
                <w:szCs w:val="20"/>
              </w:rPr>
              <w:t>sayı</w:t>
            </w:r>
            <w:proofErr w:type="gramEnd"/>
          </w:p>
        </w:tc>
        <w:tc>
          <w:tcPr>
            <w:tcW w:w="739" w:type="dxa"/>
          </w:tcPr>
          <w:p w14:paraId="1C19C171"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32" w:type="dxa"/>
          </w:tcPr>
          <w:p w14:paraId="231EC96B" w14:textId="77777777" w:rsidR="007B7009" w:rsidRPr="001A49ED" w:rsidRDefault="007B7009" w:rsidP="007B7009">
            <w:pPr>
              <w:jc w:val="center"/>
              <w:rPr>
                <w:rFonts w:ascii="Candara" w:hAnsi="Candara"/>
                <w:b/>
                <w:sz w:val="20"/>
                <w:szCs w:val="20"/>
              </w:rPr>
            </w:pPr>
            <w:proofErr w:type="gramStart"/>
            <w:r w:rsidRPr="001A49ED">
              <w:rPr>
                <w:rFonts w:ascii="Candara" w:hAnsi="Candara"/>
                <w:b/>
                <w:sz w:val="20"/>
                <w:szCs w:val="20"/>
              </w:rPr>
              <w:t>sayı</w:t>
            </w:r>
            <w:proofErr w:type="gramEnd"/>
          </w:p>
        </w:tc>
        <w:tc>
          <w:tcPr>
            <w:tcW w:w="1085" w:type="dxa"/>
          </w:tcPr>
          <w:p w14:paraId="6F21DEA4" w14:textId="77777777"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14:paraId="72CFE97D" w14:textId="77777777" w:rsidTr="007B7009">
        <w:tc>
          <w:tcPr>
            <w:tcW w:w="10191" w:type="dxa"/>
            <w:gridSpan w:val="11"/>
          </w:tcPr>
          <w:p w14:paraId="6F06CC13"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Temel Tıp Bilimleri</w:t>
            </w:r>
          </w:p>
        </w:tc>
      </w:tr>
      <w:tr w:rsidR="001A49ED" w:rsidRPr="001A49ED" w14:paraId="05185A10" w14:textId="77777777" w:rsidTr="007B7009">
        <w:trPr>
          <w:trHeight w:val="341"/>
        </w:trPr>
        <w:tc>
          <w:tcPr>
            <w:tcW w:w="2402" w:type="dxa"/>
          </w:tcPr>
          <w:p w14:paraId="2D3D5E11"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r w:rsidRPr="001A49ED">
              <w:rPr>
                <w:rFonts w:ascii="Candara" w:hAnsi="Candara"/>
                <w:b/>
                <w:sz w:val="20"/>
                <w:szCs w:val="20"/>
              </w:rPr>
              <w:t xml:space="preserve"> </w:t>
            </w:r>
            <w:proofErr w:type="gramStart"/>
            <w:r w:rsidRPr="001A49ED">
              <w:rPr>
                <w:rFonts w:ascii="Candara" w:hAnsi="Candara"/>
                <w:b/>
                <w:sz w:val="20"/>
                <w:szCs w:val="20"/>
              </w:rPr>
              <w:t>anabilim</w:t>
            </w:r>
            <w:proofErr w:type="gramEnd"/>
            <w:r w:rsidRPr="001A49ED">
              <w:rPr>
                <w:rFonts w:ascii="Candara" w:hAnsi="Candara"/>
                <w:b/>
                <w:sz w:val="20"/>
                <w:szCs w:val="20"/>
              </w:rPr>
              <w:t xml:space="preserve"> dalı</w:t>
            </w:r>
          </w:p>
        </w:tc>
        <w:tc>
          <w:tcPr>
            <w:tcW w:w="712" w:type="dxa"/>
          </w:tcPr>
          <w:p w14:paraId="264E7D2E" w14:textId="77777777" w:rsidR="007B7009" w:rsidRPr="001A49ED" w:rsidRDefault="007B7009" w:rsidP="007B7009">
            <w:pPr>
              <w:spacing w:line="276" w:lineRule="auto"/>
              <w:rPr>
                <w:rFonts w:ascii="Candara" w:hAnsi="Candara"/>
                <w:b/>
                <w:sz w:val="20"/>
                <w:szCs w:val="20"/>
              </w:rPr>
            </w:pPr>
          </w:p>
        </w:tc>
        <w:tc>
          <w:tcPr>
            <w:tcW w:w="706" w:type="dxa"/>
          </w:tcPr>
          <w:p w14:paraId="2C2520BC" w14:textId="77777777" w:rsidR="007B7009" w:rsidRPr="001A49ED" w:rsidRDefault="007B7009" w:rsidP="007B7009">
            <w:pPr>
              <w:spacing w:line="276" w:lineRule="auto"/>
              <w:rPr>
                <w:rFonts w:ascii="Candara" w:hAnsi="Candara"/>
                <w:b/>
                <w:sz w:val="20"/>
                <w:szCs w:val="20"/>
              </w:rPr>
            </w:pPr>
          </w:p>
        </w:tc>
        <w:tc>
          <w:tcPr>
            <w:tcW w:w="706" w:type="dxa"/>
          </w:tcPr>
          <w:p w14:paraId="276589AA" w14:textId="77777777" w:rsidR="007B7009" w:rsidRPr="001A49ED" w:rsidRDefault="007B7009" w:rsidP="007B7009">
            <w:pPr>
              <w:spacing w:line="276" w:lineRule="auto"/>
              <w:rPr>
                <w:rFonts w:ascii="Candara" w:hAnsi="Candara"/>
                <w:b/>
                <w:sz w:val="20"/>
                <w:szCs w:val="20"/>
              </w:rPr>
            </w:pPr>
          </w:p>
        </w:tc>
        <w:tc>
          <w:tcPr>
            <w:tcW w:w="712" w:type="dxa"/>
          </w:tcPr>
          <w:p w14:paraId="7D5F0F87" w14:textId="77777777" w:rsidR="007B7009" w:rsidRPr="001A49ED" w:rsidRDefault="007B7009" w:rsidP="007B7009">
            <w:pPr>
              <w:spacing w:line="276" w:lineRule="auto"/>
              <w:rPr>
                <w:rFonts w:ascii="Candara" w:hAnsi="Candara"/>
                <w:b/>
                <w:sz w:val="20"/>
                <w:szCs w:val="20"/>
              </w:rPr>
            </w:pPr>
          </w:p>
        </w:tc>
        <w:tc>
          <w:tcPr>
            <w:tcW w:w="734" w:type="dxa"/>
          </w:tcPr>
          <w:p w14:paraId="42E3A6E7" w14:textId="77777777" w:rsidR="007B7009" w:rsidRPr="001A49ED" w:rsidRDefault="007B7009" w:rsidP="007B7009">
            <w:pPr>
              <w:spacing w:line="276" w:lineRule="auto"/>
              <w:rPr>
                <w:rFonts w:ascii="Candara" w:hAnsi="Candara"/>
                <w:b/>
                <w:sz w:val="20"/>
                <w:szCs w:val="20"/>
              </w:rPr>
            </w:pPr>
          </w:p>
        </w:tc>
        <w:tc>
          <w:tcPr>
            <w:tcW w:w="684" w:type="dxa"/>
          </w:tcPr>
          <w:p w14:paraId="3286C54F" w14:textId="77777777" w:rsidR="007B7009" w:rsidRPr="001A49ED" w:rsidRDefault="007B7009" w:rsidP="007B7009">
            <w:pPr>
              <w:spacing w:line="276" w:lineRule="auto"/>
              <w:rPr>
                <w:rFonts w:ascii="Candara" w:hAnsi="Candara"/>
                <w:b/>
                <w:sz w:val="20"/>
                <w:szCs w:val="20"/>
              </w:rPr>
            </w:pPr>
          </w:p>
        </w:tc>
        <w:tc>
          <w:tcPr>
            <w:tcW w:w="679" w:type="dxa"/>
          </w:tcPr>
          <w:p w14:paraId="774C35EC" w14:textId="77777777" w:rsidR="007B7009" w:rsidRPr="001A49ED" w:rsidRDefault="007B7009" w:rsidP="007B7009">
            <w:pPr>
              <w:spacing w:line="276" w:lineRule="auto"/>
              <w:rPr>
                <w:rFonts w:ascii="Candara" w:hAnsi="Candara"/>
                <w:b/>
                <w:sz w:val="20"/>
                <w:szCs w:val="20"/>
              </w:rPr>
            </w:pPr>
          </w:p>
        </w:tc>
        <w:tc>
          <w:tcPr>
            <w:tcW w:w="739" w:type="dxa"/>
          </w:tcPr>
          <w:p w14:paraId="41BD90DA" w14:textId="77777777" w:rsidR="007B7009" w:rsidRPr="001A49ED" w:rsidRDefault="007B7009" w:rsidP="007B7009">
            <w:pPr>
              <w:spacing w:line="276" w:lineRule="auto"/>
              <w:rPr>
                <w:rFonts w:ascii="Candara" w:hAnsi="Candara"/>
                <w:b/>
                <w:sz w:val="20"/>
                <w:szCs w:val="20"/>
              </w:rPr>
            </w:pPr>
          </w:p>
        </w:tc>
        <w:tc>
          <w:tcPr>
            <w:tcW w:w="1032" w:type="dxa"/>
          </w:tcPr>
          <w:p w14:paraId="206AC740" w14:textId="77777777" w:rsidR="007B7009" w:rsidRPr="001A49ED" w:rsidRDefault="007B7009" w:rsidP="007B7009">
            <w:pPr>
              <w:spacing w:line="276" w:lineRule="auto"/>
              <w:rPr>
                <w:rFonts w:ascii="Candara" w:hAnsi="Candara"/>
                <w:b/>
                <w:sz w:val="20"/>
                <w:szCs w:val="20"/>
              </w:rPr>
            </w:pPr>
          </w:p>
        </w:tc>
        <w:tc>
          <w:tcPr>
            <w:tcW w:w="1085" w:type="dxa"/>
          </w:tcPr>
          <w:p w14:paraId="3B6AA3BD" w14:textId="77777777" w:rsidR="007B7009" w:rsidRPr="001A49ED" w:rsidRDefault="007B7009" w:rsidP="007B7009">
            <w:pPr>
              <w:spacing w:line="276" w:lineRule="auto"/>
              <w:rPr>
                <w:rFonts w:ascii="Candara" w:hAnsi="Candara"/>
                <w:b/>
                <w:sz w:val="20"/>
                <w:szCs w:val="20"/>
              </w:rPr>
            </w:pPr>
          </w:p>
        </w:tc>
      </w:tr>
      <w:tr w:rsidR="001A49ED" w:rsidRPr="001A49ED" w14:paraId="0C5F62C6" w14:textId="77777777" w:rsidTr="007B7009">
        <w:tc>
          <w:tcPr>
            <w:tcW w:w="2402" w:type="dxa"/>
          </w:tcPr>
          <w:p w14:paraId="1243C778"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r w:rsidRPr="001A49ED">
              <w:rPr>
                <w:rFonts w:ascii="Candara" w:hAnsi="Candara"/>
                <w:b/>
                <w:sz w:val="20"/>
                <w:szCs w:val="20"/>
              </w:rPr>
              <w:t xml:space="preserve"> </w:t>
            </w:r>
            <w:proofErr w:type="gramStart"/>
            <w:r w:rsidRPr="001A49ED">
              <w:rPr>
                <w:rFonts w:ascii="Candara" w:hAnsi="Candara"/>
                <w:b/>
                <w:sz w:val="20"/>
                <w:szCs w:val="20"/>
              </w:rPr>
              <w:t>anabilim</w:t>
            </w:r>
            <w:proofErr w:type="gramEnd"/>
            <w:r w:rsidRPr="001A49ED">
              <w:rPr>
                <w:rFonts w:ascii="Candara" w:hAnsi="Candara"/>
                <w:b/>
                <w:sz w:val="20"/>
                <w:szCs w:val="20"/>
              </w:rPr>
              <w:t xml:space="preserve"> dalı</w:t>
            </w:r>
          </w:p>
        </w:tc>
        <w:tc>
          <w:tcPr>
            <w:tcW w:w="712" w:type="dxa"/>
          </w:tcPr>
          <w:p w14:paraId="4D480E26" w14:textId="77777777" w:rsidR="007B7009" w:rsidRPr="001A49ED" w:rsidRDefault="007B7009" w:rsidP="007B7009">
            <w:pPr>
              <w:spacing w:line="276" w:lineRule="auto"/>
              <w:rPr>
                <w:rFonts w:ascii="Candara" w:hAnsi="Candara"/>
                <w:b/>
                <w:sz w:val="20"/>
                <w:szCs w:val="20"/>
              </w:rPr>
            </w:pPr>
          </w:p>
        </w:tc>
        <w:tc>
          <w:tcPr>
            <w:tcW w:w="706" w:type="dxa"/>
          </w:tcPr>
          <w:p w14:paraId="6053B38D" w14:textId="77777777" w:rsidR="007B7009" w:rsidRPr="001A49ED" w:rsidRDefault="007B7009" w:rsidP="007B7009">
            <w:pPr>
              <w:spacing w:line="276" w:lineRule="auto"/>
              <w:rPr>
                <w:rFonts w:ascii="Candara" w:hAnsi="Candara"/>
                <w:b/>
                <w:sz w:val="20"/>
                <w:szCs w:val="20"/>
              </w:rPr>
            </w:pPr>
          </w:p>
        </w:tc>
        <w:tc>
          <w:tcPr>
            <w:tcW w:w="706" w:type="dxa"/>
          </w:tcPr>
          <w:p w14:paraId="061C09B5" w14:textId="77777777" w:rsidR="007B7009" w:rsidRPr="001A49ED" w:rsidRDefault="007B7009" w:rsidP="007B7009">
            <w:pPr>
              <w:spacing w:line="276" w:lineRule="auto"/>
              <w:rPr>
                <w:rFonts w:ascii="Candara" w:hAnsi="Candara"/>
                <w:b/>
                <w:sz w:val="20"/>
                <w:szCs w:val="20"/>
              </w:rPr>
            </w:pPr>
          </w:p>
        </w:tc>
        <w:tc>
          <w:tcPr>
            <w:tcW w:w="712" w:type="dxa"/>
          </w:tcPr>
          <w:p w14:paraId="7CAD244A" w14:textId="77777777" w:rsidR="007B7009" w:rsidRPr="001A49ED" w:rsidRDefault="007B7009" w:rsidP="007B7009">
            <w:pPr>
              <w:spacing w:line="276" w:lineRule="auto"/>
              <w:rPr>
                <w:rFonts w:ascii="Candara" w:hAnsi="Candara"/>
                <w:b/>
                <w:sz w:val="20"/>
                <w:szCs w:val="20"/>
              </w:rPr>
            </w:pPr>
          </w:p>
        </w:tc>
        <w:tc>
          <w:tcPr>
            <w:tcW w:w="734" w:type="dxa"/>
          </w:tcPr>
          <w:p w14:paraId="19562C49" w14:textId="77777777" w:rsidR="007B7009" w:rsidRPr="001A49ED" w:rsidRDefault="007B7009" w:rsidP="007B7009">
            <w:pPr>
              <w:spacing w:line="276" w:lineRule="auto"/>
              <w:rPr>
                <w:rFonts w:ascii="Candara" w:hAnsi="Candara"/>
                <w:b/>
                <w:sz w:val="20"/>
                <w:szCs w:val="20"/>
              </w:rPr>
            </w:pPr>
          </w:p>
        </w:tc>
        <w:tc>
          <w:tcPr>
            <w:tcW w:w="684" w:type="dxa"/>
          </w:tcPr>
          <w:p w14:paraId="19EDBAAC" w14:textId="77777777" w:rsidR="007B7009" w:rsidRPr="001A49ED" w:rsidRDefault="007B7009" w:rsidP="007B7009">
            <w:pPr>
              <w:spacing w:line="276" w:lineRule="auto"/>
              <w:rPr>
                <w:rFonts w:ascii="Candara" w:hAnsi="Candara"/>
                <w:b/>
                <w:sz w:val="20"/>
                <w:szCs w:val="20"/>
              </w:rPr>
            </w:pPr>
          </w:p>
        </w:tc>
        <w:tc>
          <w:tcPr>
            <w:tcW w:w="679" w:type="dxa"/>
          </w:tcPr>
          <w:p w14:paraId="501F1D45" w14:textId="77777777" w:rsidR="007B7009" w:rsidRPr="001A49ED" w:rsidRDefault="007B7009" w:rsidP="007B7009">
            <w:pPr>
              <w:spacing w:line="276" w:lineRule="auto"/>
              <w:rPr>
                <w:rFonts w:ascii="Candara" w:hAnsi="Candara"/>
                <w:b/>
                <w:sz w:val="20"/>
                <w:szCs w:val="20"/>
              </w:rPr>
            </w:pPr>
          </w:p>
        </w:tc>
        <w:tc>
          <w:tcPr>
            <w:tcW w:w="739" w:type="dxa"/>
          </w:tcPr>
          <w:p w14:paraId="54B2B02A" w14:textId="77777777" w:rsidR="007B7009" w:rsidRPr="001A49ED" w:rsidRDefault="007B7009" w:rsidP="007B7009">
            <w:pPr>
              <w:spacing w:line="276" w:lineRule="auto"/>
              <w:rPr>
                <w:rFonts w:ascii="Candara" w:hAnsi="Candara"/>
                <w:b/>
                <w:sz w:val="20"/>
                <w:szCs w:val="20"/>
              </w:rPr>
            </w:pPr>
          </w:p>
        </w:tc>
        <w:tc>
          <w:tcPr>
            <w:tcW w:w="1032" w:type="dxa"/>
          </w:tcPr>
          <w:p w14:paraId="661D1BC3" w14:textId="77777777" w:rsidR="007B7009" w:rsidRPr="001A49ED" w:rsidRDefault="007B7009" w:rsidP="007B7009">
            <w:pPr>
              <w:spacing w:line="276" w:lineRule="auto"/>
              <w:rPr>
                <w:rFonts w:ascii="Candara" w:hAnsi="Candara"/>
                <w:b/>
                <w:sz w:val="20"/>
                <w:szCs w:val="20"/>
              </w:rPr>
            </w:pPr>
          </w:p>
        </w:tc>
        <w:tc>
          <w:tcPr>
            <w:tcW w:w="1085" w:type="dxa"/>
          </w:tcPr>
          <w:p w14:paraId="05BF063F" w14:textId="77777777" w:rsidR="007B7009" w:rsidRPr="001A49ED" w:rsidRDefault="007B7009" w:rsidP="007B7009">
            <w:pPr>
              <w:spacing w:line="276" w:lineRule="auto"/>
              <w:rPr>
                <w:rFonts w:ascii="Candara" w:hAnsi="Candara"/>
                <w:b/>
                <w:sz w:val="20"/>
                <w:szCs w:val="20"/>
              </w:rPr>
            </w:pPr>
          </w:p>
        </w:tc>
      </w:tr>
      <w:tr w:rsidR="001A49ED" w:rsidRPr="001A49ED" w14:paraId="363A758C" w14:textId="77777777" w:rsidTr="007B7009">
        <w:tc>
          <w:tcPr>
            <w:tcW w:w="2402" w:type="dxa"/>
          </w:tcPr>
          <w:p w14:paraId="425D0F23"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TOPLAM</w:t>
            </w:r>
          </w:p>
        </w:tc>
        <w:tc>
          <w:tcPr>
            <w:tcW w:w="712" w:type="dxa"/>
          </w:tcPr>
          <w:p w14:paraId="071A76F4" w14:textId="77777777" w:rsidR="007B7009" w:rsidRPr="001A49ED" w:rsidRDefault="007B7009" w:rsidP="007B7009">
            <w:pPr>
              <w:spacing w:line="276" w:lineRule="auto"/>
              <w:rPr>
                <w:rFonts w:ascii="Candara" w:hAnsi="Candara"/>
                <w:b/>
                <w:sz w:val="20"/>
                <w:szCs w:val="20"/>
              </w:rPr>
            </w:pPr>
          </w:p>
        </w:tc>
        <w:tc>
          <w:tcPr>
            <w:tcW w:w="706" w:type="dxa"/>
          </w:tcPr>
          <w:p w14:paraId="1D521BD3" w14:textId="77777777" w:rsidR="007B7009" w:rsidRPr="001A49ED" w:rsidRDefault="007B7009" w:rsidP="007B7009">
            <w:pPr>
              <w:spacing w:line="276" w:lineRule="auto"/>
              <w:rPr>
                <w:rFonts w:ascii="Candara" w:hAnsi="Candara"/>
                <w:b/>
                <w:sz w:val="20"/>
                <w:szCs w:val="20"/>
              </w:rPr>
            </w:pPr>
          </w:p>
        </w:tc>
        <w:tc>
          <w:tcPr>
            <w:tcW w:w="706" w:type="dxa"/>
          </w:tcPr>
          <w:p w14:paraId="7202356E" w14:textId="77777777" w:rsidR="007B7009" w:rsidRPr="001A49ED" w:rsidRDefault="007B7009" w:rsidP="007B7009">
            <w:pPr>
              <w:spacing w:line="276" w:lineRule="auto"/>
              <w:rPr>
                <w:rFonts w:ascii="Candara" w:hAnsi="Candara"/>
                <w:b/>
                <w:sz w:val="20"/>
                <w:szCs w:val="20"/>
              </w:rPr>
            </w:pPr>
          </w:p>
        </w:tc>
        <w:tc>
          <w:tcPr>
            <w:tcW w:w="712" w:type="dxa"/>
          </w:tcPr>
          <w:p w14:paraId="59C8BD9D" w14:textId="77777777" w:rsidR="007B7009" w:rsidRPr="001A49ED" w:rsidRDefault="007B7009" w:rsidP="007B7009">
            <w:pPr>
              <w:spacing w:line="276" w:lineRule="auto"/>
              <w:rPr>
                <w:rFonts w:ascii="Candara" w:hAnsi="Candara"/>
                <w:b/>
                <w:sz w:val="20"/>
                <w:szCs w:val="20"/>
              </w:rPr>
            </w:pPr>
          </w:p>
        </w:tc>
        <w:tc>
          <w:tcPr>
            <w:tcW w:w="734" w:type="dxa"/>
          </w:tcPr>
          <w:p w14:paraId="051F053C" w14:textId="77777777" w:rsidR="007B7009" w:rsidRPr="001A49ED" w:rsidRDefault="007B7009" w:rsidP="007B7009">
            <w:pPr>
              <w:spacing w:line="276" w:lineRule="auto"/>
              <w:rPr>
                <w:rFonts w:ascii="Candara" w:hAnsi="Candara"/>
                <w:b/>
                <w:sz w:val="20"/>
                <w:szCs w:val="20"/>
              </w:rPr>
            </w:pPr>
          </w:p>
        </w:tc>
        <w:tc>
          <w:tcPr>
            <w:tcW w:w="684" w:type="dxa"/>
          </w:tcPr>
          <w:p w14:paraId="12187011" w14:textId="77777777" w:rsidR="007B7009" w:rsidRPr="001A49ED" w:rsidRDefault="007B7009" w:rsidP="007B7009">
            <w:pPr>
              <w:spacing w:line="276" w:lineRule="auto"/>
              <w:rPr>
                <w:rFonts w:ascii="Candara" w:hAnsi="Candara"/>
                <w:b/>
                <w:sz w:val="20"/>
                <w:szCs w:val="20"/>
              </w:rPr>
            </w:pPr>
          </w:p>
        </w:tc>
        <w:tc>
          <w:tcPr>
            <w:tcW w:w="679" w:type="dxa"/>
          </w:tcPr>
          <w:p w14:paraId="4E900887" w14:textId="77777777" w:rsidR="007B7009" w:rsidRPr="001A49ED" w:rsidRDefault="007B7009" w:rsidP="007B7009">
            <w:pPr>
              <w:spacing w:line="276" w:lineRule="auto"/>
              <w:rPr>
                <w:rFonts w:ascii="Candara" w:hAnsi="Candara"/>
                <w:b/>
                <w:sz w:val="20"/>
                <w:szCs w:val="20"/>
              </w:rPr>
            </w:pPr>
          </w:p>
        </w:tc>
        <w:tc>
          <w:tcPr>
            <w:tcW w:w="739" w:type="dxa"/>
          </w:tcPr>
          <w:p w14:paraId="06A40068" w14:textId="77777777" w:rsidR="007B7009" w:rsidRPr="001A49ED" w:rsidRDefault="007B7009" w:rsidP="007B7009">
            <w:pPr>
              <w:spacing w:line="276" w:lineRule="auto"/>
              <w:rPr>
                <w:rFonts w:ascii="Candara" w:hAnsi="Candara"/>
                <w:b/>
                <w:sz w:val="20"/>
                <w:szCs w:val="20"/>
              </w:rPr>
            </w:pPr>
          </w:p>
        </w:tc>
        <w:tc>
          <w:tcPr>
            <w:tcW w:w="1032" w:type="dxa"/>
          </w:tcPr>
          <w:p w14:paraId="5CB055B2" w14:textId="77777777" w:rsidR="007B7009" w:rsidRPr="001A49ED" w:rsidRDefault="007B7009" w:rsidP="007B7009">
            <w:pPr>
              <w:spacing w:line="276" w:lineRule="auto"/>
              <w:rPr>
                <w:rFonts w:ascii="Candara" w:hAnsi="Candara"/>
                <w:b/>
                <w:sz w:val="20"/>
                <w:szCs w:val="20"/>
              </w:rPr>
            </w:pPr>
          </w:p>
        </w:tc>
        <w:tc>
          <w:tcPr>
            <w:tcW w:w="1085" w:type="dxa"/>
          </w:tcPr>
          <w:p w14:paraId="73D4652D" w14:textId="77777777" w:rsidR="007B7009" w:rsidRPr="001A49ED" w:rsidRDefault="007B7009" w:rsidP="007B7009">
            <w:pPr>
              <w:spacing w:line="276" w:lineRule="auto"/>
              <w:rPr>
                <w:rFonts w:ascii="Candara" w:hAnsi="Candara"/>
                <w:b/>
                <w:sz w:val="20"/>
                <w:szCs w:val="20"/>
              </w:rPr>
            </w:pPr>
          </w:p>
        </w:tc>
      </w:tr>
      <w:tr w:rsidR="001A49ED" w:rsidRPr="001A49ED" w14:paraId="7F4832B3" w14:textId="77777777" w:rsidTr="007B7009">
        <w:trPr>
          <w:trHeight w:val="374"/>
        </w:trPr>
        <w:tc>
          <w:tcPr>
            <w:tcW w:w="10191" w:type="dxa"/>
            <w:gridSpan w:val="11"/>
          </w:tcPr>
          <w:p w14:paraId="7BBC3B9F"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Dahili</w:t>
            </w:r>
            <w:proofErr w:type="gramEnd"/>
            <w:r w:rsidRPr="001A49ED">
              <w:rPr>
                <w:rFonts w:ascii="Candara" w:hAnsi="Candara"/>
                <w:b/>
                <w:sz w:val="20"/>
                <w:szCs w:val="20"/>
              </w:rPr>
              <w:t xml:space="preserve"> Tıp Bilimleri</w:t>
            </w:r>
          </w:p>
        </w:tc>
      </w:tr>
      <w:tr w:rsidR="001A49ED" w:rsidRPr="001A49ED" w14:paraId="3B81D6B5" w14:textId="77777777" w:rsidTr="007B7009">
        <w:tc>
          <w:tcPr>
            <w:tcW w:w="2402" w:type="dxa"/>
          </w:tcPr>
          <w:p w14:paraId="0FCE0B9F"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r w:rsidRPr="001A49ED">
              <w:rPr>
                <w:rFonts w:ascii="Candara" w:hAnsi="Candara"/>
                <w:b/>
                <w:sz w:val="20"/>
                <w:szCs w:val="20"/>
              </w:rPr>
              <w:t xml:space="preserve"> </w:t>
            </w:r>
            <w:proofErr w:type="gramStart"/>
            <w:r w:rsidRPr="001A49ED">
              <w:rPr>
                <w:rFonts w:ascii="Candara" w:hAnsi="Candara"/>
                <w:b/>
                <w:sz w:val="20"/>
                <w:szCs w:val="20"/>
              </w:rPr>
              <w:t>anabilim</w:t>
            </w:r>
            <w:proofErr w:type="gramEnd"/>
            <w:r w:rsidRPr="001A49ED">
              <w:rPr>
                <w:rFonts w:ascii="Candara" w:hAnsi="Candara"/>
                <w:b/>
                <w:sz w:val="20"/>
                <w:szCs w:val="20"/>
              </w:rPr>
              <w:t xml:space="preserve"> dalı</w:t>
            </w:r>
          </w:p>
        </w:tc>
        <w:tc>
          <w:tcPr>
            <w:tcW w:w="712" w:type="dxa"/>
          </w:tcPr>
          <w:p w14:paraId="6EA07959" w14:textId="77777777" w:rsidR="007B7009" w:rsidRPr="001A49ED" w:rsidRDefault="007B7009" w:rsidP="007B7009">
            <w:pPr>
              <w:spacing w:line="276" w:lineRule="auto"/>
              <w:rPr>
                <w:rFonts w:ascii="Candara" w:hAnsi="Candara"/>
                <w:b/>
                <w:sz w:val="20"/>
                <w:szCs w:val="20"/>
              </w:rPr>
            </w:pPr>
          </w:p>
        </w:tc>
        <w:tc>
          <w:tcPr>
            <w:tcW w:w="706" w:type="dxa"/>
          </w:tcPr>
          <w:p w14:paraId="1D5C3A14" w14:textId="77777777" w:rsidR="007B7009" w:rsidRPr="001A49ED" w:rsidRDefault="007B7009" w:rsidP="007B7009">
            <w:pPr>
              <w:spacing w:line="276" w:lineRule="auto"/>
              <w:rPr>
                <w:rFonts w:ascii="Candara" w:hAnsi="Candara"/>
                <w:b/>
                <w:sz w:val="20"/>
                <w:szCs w:val="20"/>
              </w:rPr>
            </w:pPr>
          </w:p>
        </w:tc>
        <w:tc>
          <w:tcPr>
            <w:tcW w:w="706" w:type="dxa"/>
          </w:tcPr>
          <w:p w14:paraId="762CD6B9" w14:textId="77777777" w:rsidR="007B7009" w:rsidRPr="001A49ED" w:rsidRDefault="007B7009" w:rsidP="007B7009">
            <w:pPr>
              <w:spacing w:line="276" w:lineRule="auto"/>
              <w:rPr>
                <w:rFonts w:ascii="Candara" w:hAnsi="Candara"/>
                <w:b/>
                <w:sz w:val="20"/>
                <w:szCs w:val="20"/>
              </w:rPr>
            </w:pPr>
          </w:p>
        </w:tc>
        <w:tc>
          <w:tcPr>
            <w:tcW w:w="712" w:type="dxa"/>
          </w:tcPr>
          <w:p w14:paraId="31365FA9" w14:textId="77777777" w:rsidR="007B7009" w:rsidRPr="001A49ED" w:rsidRDefault="007B7009" w:rsidP="007B7009">
            <w:pPr>
              <w:spacing w:line="276" w:lineRule="auto"/>
              <w:rPr>
                <w:rFonts w:ascii="Candara" w:hAnsi="Candara"/>
                <w:b/>
                <w:sz w:val="20"/>
                <w:szCs w:val="20"/>
              </w:rPr>
            </w:pPr>
          </w:p>
        </w:tc>
        <w:tc>
          <w:tcPr>
            <w:tcW w:w="734" w:type="dxa"/>
          </w:tcPr>
          <w:p w14:paraId="0E0091F7" w14:textId="77777777" w:rsidR="007B7009" w:rsidRPr="001A49ED" w:rsidRDefault="007B7009" w:rsidP="007B7009">
            <w:pPr>
              <w:spacing w:line="276" w:lineRule="auto"/>
              <w:rPr>
                <w:rFonts w:ascii="Candara" w:hAnsi="Candara"/>
                <w:b/>
                <w:sz w:val="20"/>
                <w:szCs w:val="20"/>
              </w:rPr>
            </w:pPr>
          </w:p>
        </w:tc>
        <w:tc>
          <w:tcPr>
            <w:tcW w:w="684" w:type="dxa"/>
          </w:tcPr>
          <w:p w14:paraId="46EC73B7" w14:textId="77777777" w:rsidR="007B7009" w:rsidRPr="001A49ED" w:rsidRDefault="007B7009" w:rsidP="007B7009">
            <w:pPr>
              <w:spacing w:line="276" w:lineRule="auto"/>
              <w:rPr>
                <w:rFonts w:ascii="Candara" w:hAnsi="Candara"/>
                <w:b/>
                <w:sz w:val="20"/>
                <w:szCs w:val="20"/>
              </w:rPr>
            </w:pPr>
          </w:p>
        </w:tc>
        <w:tc>
          <w:tcPr>
            <w:tcW w:w="679" w:type="dxa"/>
          </w:tcPr>
          <w:p w14:paraId="78201C27" w14:textId="77777777" w:rsidR="007B7009" w:rsidRPr="001A49ED" w:rsidRDefault="007B7009" w:rsidP="007B7009">
            <w:pPr>
              <w:spacing w:line="276" w:lineRule="auto"/>
              <w:rPr>
                <w:rFonts w:ascii="Candara" w:hAnsi="Candara"/>
                <w:b/>
                <w:sz w:val="20"/>
                <w:szCs w:val="20"/>
              </w:rPr>
            </w:pPr>
          </w:p>
        </w:tc>
        <w:tc>
          <w:tcPr>
            <w:tcW w:w="739" w:type="dxa"/>
          </w:tcPr>
          <w:p w14:paraId="02E4FADC" w14:textId="77777777" w:rsidR="007B7009" w:rsidRPr="001A49ED" w:rsidRDefault="007B7009" w:rsidP="007B7009">
            <w:pPr>
              <w:spacing w:line="276" w:lineRule="auto"/>
              <w:rPr>
                <w:rFonts w:ascii="Candara" w:hAnsi="Candara"/>
                <w:b/>
                <w:sz w:val="20"/>
                <w:szCs w:val="20"/>
              </w:rPr>
            </w:pPr>
          </w:p>
        </w:tc>
        <w:tc>
          <w:tcPr>
            <w:tcW w:w="1032" w:type="dxa"/>
          </w:tcPr>
          <w:p w14:paraId="2578729C" w14:textId="77777777" w:rsidR="007B7009" w:rsidRPr="001A49ED" w:rsidRDefault="007B7009" w:rsidP="007B7009">
            <w:pPr>
              <w:spacing w:line="276" w:lineRule="auto"/>
              <w:rPr>
                <w:rFonts w:ascii="Candara" w:hAnsi="Candara"/>
                <w:b/>
                <w:sz w:val="20"/>
                <w:szCs w:val="20"/>
              </w:rPr>
            </w:pPr>
          </w:p>
        </w:tc>
        <w:tc>
          <w:tcPr>
            <w:tcW w:w="1085" w:type="dxa"/>
          </w:tcPr>
          <w:p w14:paraId="18D1965B" w14:textId="77777777" w:rsidR="007B7009" w:rsidRPr="001A49ED" w:rsidRDefault="007B7009" w:rsidP="007B7009">
            <w:pPr>
              <w:spacing w:line="276" w:lineRule="auto"/>
              <w:rPr>
                <w:rFonts w:ascii="Candara" w:hAnsi="Candara"/>
                <w:b/>
                <w:sz w:val="20"/>
                <w:szCs w:val="20"/>
              </w:rPr>
            </w:pPr>
          </w:p>
        </w:tc>
      </w:tr>
      <w:tr w:rsidR="001A49ED" w:rsidRPr="001A49ED" w14:paraId="498DA227" w14:textId="77777777" w:rsidTr="007B7009">
        <w:tc>
          <w:tcPr>
            <w:tcW w:w="2402" w:type="dxa"/>
          </w:tcPr>
          <w:p w14:paraId="7F16B9B0"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r w:rsidRPr="001A49ED">
              <w:rPr>
                <w:rFonts w:ascii="Candara" w:hAnsi="Candara"/>
                <w:b/>
                <w:sz w:val="20"/>
                <w:szCs w:val="20"/>
              </w:rPr>
              <w:t xml:space="preserve"> </w:t>
            </w:r>
            <w:proofErr w:type="gramStart"/>
            <w:r w:rsidRPr="001A49ED">
              <w:rPr>
                <w:rFonts w:ascii="Candara" w:hAnsi="Candara"/>
                <w:b/>
                <w:sz w:val="20"/>
                <w:szCs w:val="20"/>
              </w:rPr>
              <w:t>anabilim</w:t>
            </w:r>
            <w:proofErr w:type="gramEnd"/>
            <w:r w:rsidRPr="001A49ED">
              <w:rPr>
                <w:rFonts w:ascii="Candara" w:hAnsi="Candara"/>
                <w:b/>
                <w:sz w:val="20"/>
                <w:szCs w:val="20"/>
              </w:rPr>
              <w:t xml:space="preserve"> dalı</w:t>
            </w:r>
          </w:p>
        </w:tc>
        <w:tc>
          <w:tcPr>
            <w:tcW w:w="712" w:type="dxa"/>
          </w:tcPr>
          <w:p w14:paraId="25DE9045" w14:textId="77777777" w:rsidR="007B7009" w:rsidRPr="001A49ED" w:rsidRDefault="007B7009" w:rsidP="007B7009">
            <w:pPr>
              <w:spacing w:line="276" w:lineRule="auto"/>
              <w:rPr>
                <w:rFonts w:ascii="Candara" w:hAnsi="Candara"/>
                <w:b/>
                <w:sz w:val="20"/>
                <w:szCs w:val="20"/>
              </w:rPr>
            </w:pPr>
          </w:p>
        </w:tc>
        <w:tc>
          <w:tcPr>
            <w:tcW w:w="706" w:type="dxa"/>
          </w:tcPr>
          <w:p w14:paraId="6651804E" w14:textId="77777777" w:rsidR="007B7009" w:rsidRPr="001A49ED" w:rsidRDefault="007B7009" w:rsidP="007B7009">
            <w:pPr>
              <w:spacing w:line="276" w:lineRule="auto"/>
              <w:rPr>
                <w:rFonts w:ascii="Candara" w:hAnsi="Candara"/>
                <w:b/>
                <w:sz w:val="20"/>
                <w:szCs w:val="20"/>
              </w:rPr>
            </w:pPr>
          </w:p>
        </w:tc>
        <w:tc>
          <w:tcPr>
            <w:tcW w:w="706" w:type="dxa"/>
          </w:tcPr>
          <w:p w14:paraId="5FB416FC" w14:textId="77777777" w:rsidR="007B7009" w:rsidRPr="001A49ED" w:rsidRDefault="007B7009" w:rsidP="007B7009">
            <w:pPr>
              <w:spacing w:line="276" w:lineRule="auto"/>
              <w:rPr>
                <w:rFonts w:ascii="Candara" w:hAnsi="Candara"/>
                <w:b/>
                <w:sz w:val="20"/>
                <w:szCs w:val="20"/>
              </w:rPr>
            </w:pPr>
          </w:p>
        </w:tc>
        <w:tc>
          <w:tcPr>
            <w:tcW w:w="712" w:type="dxa"/>
          </w:tcPr>
          <w:p w14:paraId="1AE2BBE8" w14:textId="77777777" w:rsidR="007B7009" w:rsidRPr="001A49ED" w:rsidRDefault="007B7009" w:rsidP="007B7009">
            <w:pPr>
              <w:spacing w:line="276" w:lineRule="auto"/>
              <w:rPr>
                <w:rFonts w:ascii="Candara" w:hAnsi="Candara"/>
                <w:b/>
                <w:sz w:val="20"/>
                <w:szCs w:val="20"/>
              </w:rPr>
            </w:pPr>
          </w:p>
        </w:tc>
        <w:tc>
          <w:tcPr>
            <w:tcW w:w="734" w:type="dxa"/>
          </w:tcPr>
          <w:p w14:paraId="074F7E83" w14:textId="77777777" w:rsidR="007B7009" w:rsidRPr="001A49ED" w:rsidRDefault="007B7009" w:rsidP="007B7009">
            <w:pPr>
              <w:spacing w:line="276" w:lineRule="auto"/>
              <w:rPr>
                <w:rFonts w:ascii="Candara" w:hAnsi="Candara"/>
                <w:b/>
                <w:sz w:val="20"/>
                <w:szCs w:val="20"/>
              </w:rPr>
            </w:pPr>
          </w:p>
        </w:tc>
        <w:tc>
          <w:tcPr>
            <w:tcW w:w="684" w:type="dxa"/>
          </w:tcPr>
          <w:p w14:paraId="0FB52928" w14:textId="77777777" w:rsidR="007B7009" w:rsidRPr="001A49ED" w:rsidRDefault="007B7009" w:rsidP="007B7009">
            <w:pPr>
              <w:spacing w:line="276" w:lineRule="auto"/>
              <w:rPr>
                <w:rFonts w:ascii="Candara" w:hAnsi="Candara"/>
                <w:b/>
                <w:sz w:val="20"/>
                <w:szCs w:val="20"/>
              </w:rPr>
            </w:pPr>
          </w:p>
        </w:tc>
        <w:tc>
          <w:tcPr>
            <w:tcW w:w="679" w:type="dxa"/>
          </w:tcPr>
          <w:p w14:paraId="33F89489" w14:textId="77777777" w:rsidR="007B7009" w:rsidRPr="001A49ED" w:rsidRDefault="007B7009" w:rsidP="007B7009">
            <w:pPr>
              <w:spacing w:line="276" w:lineRule="auto"/>
              <w:rPr>
                <w:rFonts w:ascii="Candara" w:hAnsi="Candara"/>
                <w:b/>
                <w:sz w:val="20"/>
                <w:szCs w:val="20"/>
              </w:rPr>
            </w:pPr>
          </w:p>
        </w:tc>
        <w:tc>
          <w:tcPr>
            <w:tcW w:w="739" w:type="dxa"/>
          </w:tcPr>
          <w:p w14:paraId="62671DAA" w14:textId="77777777" w:rsidR="007B7009" w:rsidRPr="001A49ED" w:rsidRDefault="007B7009" w:rsidP="007B7009">
            <w:pPr>
              <w:spacing w:line="276" w:lineRule="auto"/>
              <w:rPr>
                <w:rFonts w:ascii="Candara" w:hAnsi="Candara"/>
                <w:b/>
                <w:sz w:val="20"/>
                <w:szCs w:val="20"/>
              </w:rPr>
            </w:pPr>
          </w:p>
        </w:tc>
        <w:tc>
          <w:tcPr>
            <w:tcW w:w="1032" w:type="dxa"/>
          </w:tcPr>
          <w:p w14:paraId="28E9F10E" w14:textId="77777777" w:rsidR="007B7009" w:rsidRPr="001A49ED" w:rsidRDefault="007B7009" w:rsidP="007B7009">
            <w:pPr>
              <w:spacing w:line="276" w:lineRule="auto"/>
              <w:rPr>
                <w:rFonts w:ascii="Candara" w:hAnsi="Candara"/>
                <w:b/>
                <w:sz w:val="20"/>
                <w:szCs w:val="20"/>
              </w:rPr>
            </w:pPr>
          </w:p>
        </w:tc>
        <w:tc>
          <w:tcPr>
            <w:tcW w:w="1085" w:type="dxa"/>
          </w:tcPr>
          <w:p w14:paraId="31D167F3" w14:textId="77777777" w:rsidR="007B7009" w:rsidRPr="001A49ED" w:rsidRDefault="007B7009" w:rsidP="007B7009">
            <w:pPr>
              <w:spacing w:line="276" w:lineRule="auto"/>
              <w:rPr>
                <w:rFonts w:ascii="Candara" w:hAnsi="Candara"/>
                <w:b/>
                <w:sz w:val="20"/>
                <w:szCs w:val="20"/>
              </w:rPr>
            </w:pPr>
          </w:p>
        </w:tc>
      </w:tr>
      <w:tr w:rsidR="001A49ED" w:rsidRPr="001A49ED" w14:paraId="58E0C4A7" w14:textId="77777777" w:rsidTr="007B7009">
        <w:tc>
          <w:tcPr>
            <w:tcW w:w="2402" w:type="dxa"/>
          </w:tcPr>
          <w:p w14:paraId="599299F1"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TOPLAM</w:t>
            </w:r>
          </w:p>
        </w:tc>
        <w:tc>
          <w:tcPr>
            <w:tcW w:w="712" w:type="dxa"/>
          </w:tcPr>
          <w:p w14:paraId="6828A257" w14:textId="77777777" w:rsidR="007B7009" w:rsidRPr="001A49ED" w:rsidRDefault="007B7009" w:rsidP="007B7009">
            <w:pPr>
              <w:spacing w:line="276" w:lineRule="auto"/>
              <w:rPr>
                <w:rFonts w:ascii="Candara" w:hAnsi="Candara"/>
                <w:b/>
                <w:sz w:val="20"/>
                <w:szCs w:val="20"/>
              </w:rPr>
            </w:pPr>
          </w:p>
        </w:tc>
        <w:tc>
          <w:tcPr>
            <w:tcW w:w="706" w:type="dxa"/>
          </w:tcPr>
          <w:p w14:paraId="79E8E41B" w14:textId="77777777" w:rsidR="007B7009" w:rsidRPr="001A49ED" w:rsidRDefault="007B7009" w:rsidP="007B7009">
            <w:pPr>
              <w:spacing w:line="276" w:lineRule="auto"/>
              <w:rPr>
                <w:rFonts w:ascii="Candara" w:hAnsi="Candara"/>
                <w:b/>
                <w:sz w:val="20"/>
                <w:szCs w:val="20"/>
              </w:rPr>
            </w:pPr>
          </w:p>
        </w:tc>
        <w:tc>
          <w:tcPr>
            <w:tcW w:w="706" w:type="dxa"/>
          </w:tcPr>
          <w:p w14:paraId="7683CD5A" w14:textId="77777777" w:rsidR="007B7009" w:rsidRPr="001A49ED" w:rsidRDefault="007B7009" w:rsidP="007B7009">
            <w:pPr>
              <w:spacing w:line="276" w:lineRule="auto"/>
              <w:rPr>
                <w:rFonts w:ascii="Candara" w:hAnsi="Candara"/>
                <w:b/>
                <w:sz w:val="20"/>
                <w:szCs w:val="20"/>
              </w:rPr>
            </w:pPr>
          </w:p>
        </w:tc>
        <w:tc>
          <w:tcPr>
            <w:tcW w:w="712" w:type="dxa"/>
          </w:tcPr>
          <w:p w14:paraId="3969E51D" w14:textId="77777777" w:rsidR="007B7009" w:rsidRPr="001A49ED" w:rsidRDefault="007B7009" w:rsidP="007B7009">
            <w:pPr>
              <w:spacing w:line="276" w:lineRule="auto"/>
              <w:rPr>
                <w:rFonts w:ascii="Candara" w:hAnsi="Candara"/>
                <w:b/>
                <w:sz w:val="20"/>
                <w:szCs w:val="20"/>
              </w:rPr>
            </w:pPr>
          </w:p>
        </w:tc>
        <w:tc>
          <w:tcPr>
            <w:tcW w:w="734" w:type="dxa"/>
          </w:tcPr>
          <w:p w14:paraId="2E876746" w14:textId="77777777" w:rsidR="007B7009" w:rsidRPr="001A49ED" w:rsidRDefault="007B7009" w:rsidP="007B7009">
            <w:pPr>
              <w:spacing w:line="276" w:lineRule="auto"/>
              <w:rPr>
                <w:rFonts w:ascii="Candara" w:hAnsi="Candara"/>
                <w:b/>
                <w:sz w:val="20"/>
                <w:szCs w:val="20"/>
              </w:rPr>
            </w:pPr>
          </w:p>
        </w:tc>
        <w:tc>
          <w:tcPr>
            <w:tcW w:w="684" w:type="dxa"/>
          </w:tcPr>
          <w:p w14:paraId="1B91A4D3" w14:textId="77777777" w:rsidR="007B7009" w:rsidRPr="001A49ED" w:rsidRDefault="007B7009" w:rsidP="007B7009">
            <w:pPr>
              <w:spacing w:line="276" w:lineRule="auto"/>
              <w:rPr>
                <w:rFonts w:ascii="Candara" w:hAnsi="Candara"/>
                <w:b/>
                <w:sz w:val="20"/>
                <w:szCs w:val="20"/>
              </w:rPr>
            </w:pPr>
          </w:p>
        </w:tc>
        <w:tc>
          <w:tcPr>
            <w:tcW w:w="679" w:type="dxa"/>
          </w:tcPr>
          <w:p w14:paraId="3D6CF590" w14:textId="77777777" w:rsidR="007B7009" w:rsidRPr="001A49ED" w:rsidRDefault="007B7009" w:rsidP="007B7009">
            <w:pPr>
              <w:spacing w:line="276" w:lineRule="auto"/>
              <w:rPr>
                <w:rFonts w:ascii="Candara" w:hAnsi="Candara"/>
                <w:b/>
                <w:sz w:val="20"/>
                <w:szCs w:val="20"/>
              </w:rPr>
            </w:pPr>
          </w:p>
        </w:tc>
        <w:tc>
          <w:tcPr>
            <w:tcW w:w="739" w:type="dxa"/>
          </w:tcPr>
          <w:p w14:paraId="18157706" w14:textId="77777777" w:rsidR="007B7009" w:rsidRPr="001A49ED" w:rsidRDefault="007B7009" w:rsidP="007B7009">
            <w:pPr>
              <w:spacing w:line="276" w:lineRule="auto"/>
              <w:rPr>
                <w:rFonts w:ascii="Candara" w:hAnsi="Candara"/>
                <w:b/>
                <w:sz w:val="20"/>
                <w:szCs w:val="20"/>
              </w:rPr>
            </w:pPr>
          </w:p>
        </w:tc>
        <w:tc>
          <w:tcPr>
            <w:tcW w:w="1032" w:type="dxa"/>
          </w:tcPr>
          <w:p w14:paraId="0A83CF44" w14:textId="77777777" w:rsidR="007B7009" w:rsidRPr="001A49ED" w:rsidRDefault="007B7009" w:rsidP="007B7009">
            <w:pPr>
              <w:spacing w:line="276" w:lineRule="auto"/>
              <w:rPr>
                <w:rFonts w:ascii="Candara" w:hAnsi="Candara"/>
                <w:b/>
                <w:sz w:val="20"/>
                <w:szCs w:val="20"/>
              </w:rPr>
            </w:pPr>
          </w:p>
        </w:tc>
        <w:tc>
          <w:tcPr>
            <w:tcW w:w="1085" w:type="dxa"/>
          </w:tcPr>
          <w:p w14:paraId="7DB30C03" w14:textId="77777777" w:rsidR="007B7009" w:rsidRPr="001A49ED" w:rsidRDefault="007B7009" w:rsidP="007B7009">
            <w:pPr>
              <w:spacing w:line="276" w:lineRule="auto"/>
              <w:rPr>
                <w:rFonts w:ascii="Candara" w:hAnsi="Candara"/>
                <w:b/>
                <w:sz w:val="20"/>
                <w:szCs w:val="20"/>
              </w:rPr>
            </w:pPr>
          </w:p>
        </w:tc>
      </w:tr>
      <w:tr w:rsidR="001A49ED" w:rsidRPr="001A49ED" w14:paraId="2D46CD2A" w14:textId="77777777" w:rsidTr="007B7009">
        <w:tc>
          <w:tcPr>
            <w:tcW w:w="5972" w:type="dxa"/>
            <w:gridSpan w:val="6"/>
          </w:tcPr>
          <w:p w14:paraId="41E5145B"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Cerrahi Tıp Bilimler</w:t>
            </w:r>
          </w:p>
        </w:tc>
        <w:tc>
          <w:tcPr>
            <w:tcW w:w="4219" w:type="dxa"/>
            <w:gridSpan w:val="5"/>
          </w:tcPr>
          <w:p w14:paraId="0C4AD129" w14:textId="77777777" w:rsidR="007B7009" w:rsidRPr="001A49ED" w:rsidRDefault="007B7009" w:rsidP="007B7009">
            <w:pPr>
              <w:spacing w:line="276" w:lineRule="auto"/>
              <w:rPr>
                <w:rFonts w:ascii="Candara" w:hAnsi="Candara"/>
                <w:b/>
                <w:sz w:val="20"/>
                <w:szCs w:val="20"/>
              </w:rPr>
            </w:pPr>
          </w:p>
        </w:tc>
      </w:tr>
      <w:tr w:rsidR="001A49ED" w:rsidRPr="001A49ED" w14:paraId="6918816C" w14:textId="77777777" w:rsidTr="007B7009">
        <w:tc>
          <w:tcPr>
            <w:tcW w:w="2402" w:type="dxa"/>
          </w:tcPr>
          <w:p w14:paraId="103991BD"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r w:rsidRPr="001A49ED">
              <w:rPr>
                <w:rFonts w:ascii="Candara" w:hAnsi="Candara"/>
                <w:b/>
                <w:sz w:val="20"/>
                <w:szCs w:val="20"/>
              </w:rPr>
              <w:t xml:space="preserve"> </w:t>
            </w:r>
            <w:proofErr w:type="gramStart"/>
            <w:r w:rsidRPr="001A49ED">
              <w:rPr>
                <w:rFonts w:ascii="Candara" w:hAnsi="Candara"/>
                <w:b/>
                <w:sz w:val="20"/>
                <w:szCs w:val="20"/>
              </w:rPr>
              <w:t>anabilim</w:t>
            </w:r>
            <w:proofErr w:type="gramEnd"/>
            <w:r w:rsidRPr="001A49ED">
              <w:rPr>
                <w:rFonts w:ascii="Candara" w:hAnsi="Candara"/>
                <w:b/>
                <w:sz w:val="20"/>
                <w:szCs w:val="20"/>
              </w:rPr>
              <w:t xml:space="preserve"> dalı</w:t>
            </w:r>
          </w:p>
        </w:tc>
        <w:tc>
          <w:tcPr>
            <w:tcW w:w="712" w:type="dxa"/>
          </w:tcPr>
          <w:p w14:paraId="0B98AC19" w14:textId="77777777" w:rsidR="007B7009" w:rsidRPr="001A49ED" w:rsidRDefault="007B7009" w:rsidP="007B7009">
            <w:pPr>
              <w:spacing w:line="276" w:lineRule="auto"/>
              <w:rPr>
                <w:rFonts w:ascii="Candara" w:hAnsi="Candara"/>
                <w:b/>
                <w:sz w:val="20"/>
                <w:szCs w:val="20"/>
              </w:rPr>
            </w:pPr>
          </w:p>
        </w:tc>
        <w:tc>
          <w:tcPr>
            <w:tcW w:w="706" w:type="dxa"/>
          </w:tcPr>
          <w:p w14:paraId="7B0EE38A" w14:textId="77777777" w:rsidR="007B7009" w:rsidRPr="001A49ED" w:rsidRDefault="007B7009" w:rsidP="007B7009">
            <w:pPr>
              <w:spacing w:line="276" w:lineRule="auto"/>
              <w:rPr>
                <w:rFonts w:ascii="Candara" w:hAnsi="Candara"/>
                <w:b/>
                <w:sz w:val="20"/>
                <w:szCs w:val="20"/>
              </w:rPr>
            </w:pPr>
          </w:p>
        </w:tc>
        <w:tc>
          <w:tcPr>
            <w:tcW w:w="706" w:type="dxa"/>
          </w:tcPr>
          <w:p w14:paraId="053C28A3" w14:textId="77777777" w:rsidR="007B7009" w:rsidRPr="001A49ED" w:rsidRDefault="007B7009" w:rsidP="007B7009">
            <w:pPr>
              <w:spacing w:line="276" w:lineRule="auto"/>
              <w:rPr>
                <w:rFonts w:ascii="Candara" w:hAnsi="Candara"/>
                <w:b/>
                <w:sz w:val="20"/>
                <w:szCs w:val="20"/>
              </w:rPr>
            </w:pPr>
          </w:p>
        </w:tc>
        <w:tc>
          <w:tcPr>
            <w:tcW w:w="712" w:type="dxa"/>
          </w:tcPr>
          <w:p w14:paraId="6FEFA04C" w14:textId="77777777" w:rsidR="007B7009" w:rsidRPr="001A49ED" w:rsidRDefault="007B7009" w:rsidP="007B7009">
            <w:pPr>
              <w:spacing w:line="276" w:lineRule="auto"/>
              <w:rPr>
                <w:rFonts w:ascii="Candara" w:hAnsi="Candara"/>
                <w:b/>
                <w:sz w:val="20"/>
                <w:szCs w:val="20"/>
              </w:rPr>
            </w:pPr>
          </w:p>
        </w:tc>
        <w:tc>
          <w:tcPr>
            <w:tcW w:w="734" w:type="dxa"/>
          </w:tcPr>
          <w:p w14:paraId="56E56E75" w14:textId="77777777" w:rsidR="007B7009" w:rsidRPr="001A49ED" w:rsidRDefault="007B7009" w:rsidP="007B7009">
            <w:pPr>
              <w:spacing w:line="276" w:lineRule="auto"/>
              <w:rPr>
                <w:rFonts w:ascii="Candara" w:hAnsi="Candara"/>
                <w:b/>
                <w:sz w:val="20"/>
                <w:szCs w:val="20"/>
              </w:rPr>
            </w:pPr>
          </w:p>
        </w:tc>
        <w:tc>
          <w:tcPr>
            <w:tcW w:w="684" w:type="dxa"/>
          </w:tcPr>
          <w:p w14:paraId="3ACB593E" w14:textId="77777777" w:rsidR="007B7009" w:rsidRPr="001A49ED" w:rsidRDefault="007B7009" w:rsidP="007B7009">
            <w:pPr>
              <w:spacing w:line="276" w:lineRule="auto"/>
              <w:rPr>
                <w:rFonts w:ascii="Candara" w:hAnsi="Candara"/>
                <w:b/>
                <w:sz w:val="20"/>
                <w:szCs w:val="20"/>
              </w:rPr>
            </w:pPr>
          </w:p>
        </w:tc>
        <w:tc>
          <w:tcPr>
            <w:tcW w:w="679" w:type="dxa"/>
          </w:tcPr>
          <w:p w14:paraId="262B7817" w14:textId="77777777" w:rsidR="007B7009" w:rsidRPr="001A49ED" w:rsidRDefault="007B7009" w:rsidP="007B7009">
            <w:pPr>
              <w:spacing w:line="276" w:lineRule="auto"/>
              <w:rPr>
                <w:rFonts w:ascii="Candara" w:hAnsi="Candara"/>
                <w:b/>
                <w:sz w:val="20"/>
                <w:szCs w:val="20"/>
              </w:rPr>
            </w:pPr>
          </w:p>
        </w:tc>
        <w:tc>
          <w:tcPr>
            <w:tcW w:w="739" w:type="dxa"/>
          </w:tcPr>
          <w:p w14:paraId="6CAAD8A7" w14:textId="77777777" w:rsidR="007B7009" w:rsidRPr="001A49ED" w:rsidRDefault="007B7009" w:rsidP="007B7009">
            <w:pPr>
              <w:spacing w:line="276" w:lineRule="auto"/>
              <w:rPr>
                <w:rFonts w:ascii="Candara" w:hAnsi="Candara"/>
                <w:b/>
                <w:sz w:val="20"/>
                <w:szCs w:val="20"/>
              </w:rPr>
            </w:pPr>
          </w:p>
        </w:tc>
        <w:tc>
          <w:tcPr>
            <w:tcW w:w="1032" w:type="dxa"/>
          </w:tcPr>
          <w:p w14:paraId="714677C0" w14:textId="77777777" w:rsidR="007B7009" w:rsidRPr="001A49ED" w:rsidRDefault="007B7009" w:rsidP="007B7009">
            <w:pPr>
              <w:spacing w:line="276" w:lineRule="auto"/>
              <w:rPr>
                <w:rFonts w:ascii="Candara" w:hAnsi="Candara"/>
                <w:b/>
                <w:sz w:val="20"/>
                <w:szCs w:val="20"/>
              </w:rPr>
            </w:pPr>
          </w:p>
        </w:tc>
        <w:tc>
          <w:tcPr>
            <w:tcW w:w="1085" w:type="dxa"/>
          </w:tcPr>
          <w:p w14:paraId="376CEEF8" w14:textId="77777777" w:rsidR="007B7009" w:rsidRPr="001A49ED" w:rsidRDefault="007B7009" w:rsidP="007B7009">
            <w:pPr>
              <w:spacing w:line="276" w:lineRule="auto"/>
              <w:rPr>
                <w:rFonts w:ascii="Candara" w:hAnsi="Candara"/>
                <w:b/>
                <w:sz w:val="20"/>
                <w:szCs w:val="20"/>
              </w:rPr>
            </w:pPr>
          </w:p>
        </w:tc>
      </w:tr>
      <w:tr w:rsidR="001A49ED" w:rsidRPr="001A49ED" w14:paraId="7D5FC2E4" w14:textId="77777777" w:rsidTr="007B7009">
        <w:tc>
          <w:tcPr>
            <w:tcW w:w="2402" w:type="dxa"/>
          </w:tcPr>
          <w:p w14:paraId="6C2A0A90"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r w:rsidRPr="001A49ED">
              <w:rPr>
                <w:rFonts w:ascii="Candara" w:hAnsi="Candara"/>
                <w:b/>
                <w:sz w:val="20"/>
                <w:szCs w:val="20"/>
              </w:rPr>
              <w:t xml:space="preserve"> </w:t>
            </w:r>
            <w:proofErr w:type="gramStart"/>
            <w:r w:rsidRPr="001A49ED">
              <w:rPr>
                <w:rFonts w:ascii="Candara" w:hAnsi="Candara"/>
                <w:b/>
                <w:sz w:val="20"/>
                <w:szCs w:val="20"/>
              </w:rPr>
              <w:t>anabilim</w:t>
            </w:r>
            <w:proofErr w:type="gramEnd"/>
            <w:r w:rsidRPr="001A49ED">
              <w:rPr>
                <w:rFonts w:ascii="Candara" w:hAnsi="Candara"/>
                <w:b/>
                <w:sz w:val="20"/>
                <w:szCs w:val="20"/>
              </w:rPr>
              <w:t xml:space="preserve"> dalı</w:t>
            </w:r>
          </w:p>
        </w:tc>
        <w:tc>
          <w:tcPr>
            <w:tcW w:w="712" w:type="dxa"/>
          </w:tcPr>
          <w:p w14:paraId="23E41998" w14:textId="77777777" w:rsidR="007B7009" w:rsidRPr="001A49ED" w:rsidRDefault="007B7009" w:rsidP="007B7009">
            <w:pPr>
              <w:spacing w:line="276" w:lineRule="auto"/>
              <w:rPr>
                <w:rFonts w:ascii="Candara" w:hAnsi="Candara"/>
                <w:b/>
                <w:sz w:val="20"/>
                <w:szCs w:val="20"/>
              </w:rPr>
            </w:pPr>
          </w:p>
        </w:tc>
        <w:tc>
          <w:tcPr>
            <w:tcW w:w="706" w:type="dxa"/>
          </w:tcPr>
          <w:p w14:paraId="00B6A9A0" w14:textId="77777777" w:rsidR="007B7009" w:rsidRPr="001A49ED" w:rsidRDefault="007B7009" w:rsidP="007B7009">
            <w:pPr>
              <w:spacing w:line="276" w:lineRule="auto"/>
              <w:rPr>
                <w:rFonts w:ascii="Candara" w:hAnsi="Candara"/>
                <w:b/>
                <w:sz w:val="20"/>
                <w:szCs w:val="20"/>
              </w:rPr>
            </w:pPr>
          </w:p>
        </w:tc>
        <w:tc>
          <w:tcPr>
            <w:tcW w:w="706" w:type="dxa"/>
          </w:tcPr>
          <w:p w14:paraId="7A960496" w14:textId="77777777" w:rsidR="007B7009" w:rsidRPr="001A49ED" w:rsidRDefault="007B7009" w:rsidP="007B7009">
            <w:pPr>
              <w:spacing w:line="276" w:lineRule="auto"/>
              <w:rPr>
                <w:rFonts w:ascii="Candara" w:hAnsi="Candara"/>
                <w:b/>
                <w:sz w:val="20"/>
                <w:szCs w:val="20"/>
              </w:rPr>
            </w:pPr>
          </w:p>
        </w:tc>
        <w:tc>
          <w:tcPr>
            <w:tcW w:w="712" w:type="dxa"/>
          </w:tcPr>
          <w:p w14:paraId="683AE7CD" w14:textId="77777777" w:rsidR="007B7009" w:rsidRPr="001A49ED" w:rsidRDefault="007B7009" w:rsidP="007B7009">
            <w:pPr>
              <w:spacing w:line="276" w:lineRule="auto"/>
              <w:rPr>
                <w:rFonts w:ascii="Candara" w:hAnsi="Candara"/>
                <w:b/>
                <w:sz w:val="20"/>
                <w:szCs w:val="20"/>
              </w:rPr>
            </w:pPr>
          </w:p>
        </w:tc>
        <w:tc>
          <w:tcPr>
            <w:tcW w:w="734" w:type="dxa"/>
          </w:tcPr>
          <w:p w14:paraId="36DB8BD9" w14:textId="77777777" w:rsidR="007B7009" w:rsidRPr="001A49ED" w:rsidRDefault="007B7009" w:rsidP="007B7009">
            <w:pPr>
              <w:spacing w:line="276" w:lineRule="auto"/>
              <w:rPr>
                <w:rFonts w:ascii="Candara" w:hAnsi="Candara"/>
                <w:b/>
                <w:sz w:val="20"/>
                <w:szCs w:val="20"/>
              </w:rPr>
            </w:pPr>
          </w:p>
        </w:tc>
        <w:tc>
          <w:tcPr>
            <w:tcW w:w="684" w:type="dxa"/>
          </w:tcPr>
          <w:p w14:paraId="1F90DEA6" w14:textId="77777777" w:rsidR="007B7009" w:rsidRPr="001A49ED" w:rsidRDefault="007B7009" w:rsidP="007B7009">
            <w:pPr>
              <w:spacing w:line="276" w:lineRule="auto"/>
              <w:rPr>
                <w:rFonts w:ascii="Candara" w:hAnsi="Candara"/>
                <w:b/>
                <w:sz w:val="20"/>
                <w:szCs w:val="20"/>
              </w:rPr>
            </w:pPr>
          </w:p>
        </w:tc>
        <w:tc>
          <w:tcPr>
            <w:tcW w:w="679" w:type="dxa"/>
          </w:tcPr>
          <w:p w14:paraId="13BA3F7A" w14:textId="77777777" w:rsidR="007B7009" w:rsidRPr="001A49ED" w:rsidRDefault="007B7009" w:rsidP="007B7009">
            <w:pPr>
              <w:spacing w:line="276" w:lineRule="auto"/>
              <w:rPr>
                <w:rFonts w:ascii="Candara" w:hAnsi="Candara"/>
                <w:b/>
                <w:sz w:val="20"/>
                <w:szCs w:val="20"/>
              </w:rPr>
            </w:pPr>
          </w:p>
        </w:tc>
        <w:tc>
          <w:tcPr>
            <w:tcW w:w="739" w:type="dxa"/>
          </w:tcPr>
          <w:p w14:paraId="6B21F57F" w14:textId="77777777" w:rsidR="007B7009" w:rsidRPr="001A49ED" w:rsidRDefault="007B7009" w:rsidP="007B7009">
            <w:pPr>
              <w:spacing w:line="276" w:lineRule="auto"/>
              <w:rPr>
                <w:rFonts w:ascii="Candara" w:hAnsi="Candara"/>
                <w:b/>
                <w:sz w:val="20"/>
                <w:szCs w:val="20"/>
              </w:rPr>
            </w:pPr>
          </w:p>
        </w:tc>
        <w:tc>
          <w:tcPr>
            <w:tcW w:w="1032" w:type="dxa"/>
          </w:tcPr>
          <w:p w14:paraId="10D40299" w14:textId="77777777" w:rsidR="007B7009" w:rsidRPr="001A49ED" w:rsidRDefault="007B7009" w:rsidP="007B7009">
            <w:pPr>
              <w:spacing w:line="276" w:lineRule="auto"/>
              <w:rPr>
                <w:rFonts w:ascii="Candara" w:hAnsi="Candara"/>
                <w:b/>
                <w:sz w:val="20"/>
                <w:szCs w:val="20"/>
              </w:rPr>
            </w:pPr>
          </w:p>
        </w:tc>
        <w:tc>
          <w:tcPr>
            <w:tcW w:w="1085" w:type="dxa"/>
          </w:tcPr>
          <w:p w14:paraId="30746BFE" w14:textId="77777777" w:rsidR="007B7009" w:rsidRPr="001A49ED" w:rsidRDefault="007B7009" w:rsidP="007B7009">
            <w:pPr>
              <w:spacing w:line="276" w:lineRule="auto"/>
              <w:rPr>
                <w:rFonts w:ascii="Candara" w:hAnsi="Candara"/>
                <w:b/>
                <w:sz w:val="20"/>
                <w:szCs w:val="20"/>
              </w:rPr>
            </w:pPr>
          </w:p>
        </w:tc>
      </w:tr>
      <w:tr w:rsidR="007B7009" w:rsidRPr="001A49ED" w14:paraId="4EC2CA4B" w14:textId="77777777" w:rsidTr="007B7009">
        <w:tc>
          <w:tcPr>
            <w:tcW w:w="2402" w:type="dxa"/>
          </w:tcPr>
          <w:p w14:paraId="5DC499F1"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TOPLAM</w:t>
            </w:r>
          </w:p>
        </w:tc>
        <w:tc>
          <w:tcPr>
            <w:tcW w:w="712" w:type="dxa"/>
          </w:tcPr>
          <w:p w14:paraId="5A5288CB" w14:textId="77777777" w:rsidR="007B7009" w:rsidRPr="001A49ED" w:rsidRDefault="007B7009" w:rsidP="007B7009">
            <w:pPr>
              <w:spacing w:line="276" w:lineRule="auto"/>
              <w:rPr>
                <w:rFonts w:ascii="Candara" w:hAnsi="Candara"/>
                <w:b/>
                <w:sz w:val="20"/>
                <w:szCs w:val="20"/>
              </w:rPr>
            </w:pPr>
          </w:p>
        </w:tc>
        <w:tc>
          <w:tcPr>
            <w:tcW w:w="706" w:type="dxa"/>
          </w:tcPr>
          <w:p w14:paraId="2B56B036" w14:textId="77777777" w:rsidR="007B7009" w:rsidRPr="001A49ED" w:rsidRDefault="007B7009" w:rsidP="007B7009">
            <w:pPr>
              <w:spacing w:line="276" w:lineRule="auto"/>
              <w:rPr>
                <w:rFonts w:ascii="Candara" w:hAnsi="Candara"/>
                <w:b/>
                <w:sz w:val="20"/>
                <w:szCs w:val="20"/>
              </w:rPr>
            </w:pPr>
          </w:p>
        </w:tc>
        <w:tc>
          <w:tcPr>
            <w:tcW w:w="706" w:type="dxa"/>
          </w:tcPr>
          <w:p w14:paraId="37B2C0A3" w14:textId="77777777" w:rsidR="007B7009" w:rsidRPr="001A49ED" w:rsidRDefault="007B7009" w:rsidP="007B7009">
            <w:pPr>
              <w:spacing w:line="276" w:lineRule="auto"/>
              <w:rPr>
                <w:rFonts w:ascii="Candara" w:hAnsi="Candara"/>
                <w:b/>
                <w:sz w:val="20"/>
                <w:szCs w:val="20"/>
              </w:rPr>
            </w:pPr>
          </w:p>
        </w:tc>
        <w:tc>
          <w:tcPr>
            <w:tcW w:w="712" w:type="dxa"/>
          </w:tcPr>
          <w:p w14:paraId="5F950FD2" w14:textId="77777777" w:rsidR="007B7009" w:rsidRPr="001A49ED" w:rsidRDefault="007B7009" w:rsidP="007B7009">
            <w:pPr>
              <w:spacing w:line="276" w:lineRule="auto"/>
              <w:rPr>
                <w:rFonts w:ascii="Candara" w:hAnsi="Candara"/>
                <w:b/>
                <w:sz w:val="20"/>
                <w:szCs w:val="20"/>
              </w:rPr>
            </w:pPr>
          </w:p>
        </w:tc>
        <w:tc>
          <w:tcPr>
            <w:tcW w:w="734" w:type="dxa"/>
          </w:tcPr>
          <w:p w14:paraId="748CC6A0" w14:textId="77777777" w:rsidR="007B7009" w:rsidRPr="001A49ED" w:rsidRDefault="007B7009" w:rsidP="007B7009">
            <w:pPr>
              <w:spacing w:line="276" w:lineRule="auto"/>
              <w:rPr>
                <w:rFonts w:ascii="Candara" w:hAnsi="Candara"/>
                <w:b/>
                <w:sz w:val="20"/>
                <w:szCs w:val="20"/>
              </w:rPr>
            </w:pPr>
          </w:p>
        </w:tc>
        <w:tc>
          <w:tcPr>
            <w:tcW w:w="684" w:type="dxa"/>
          </w:tcPr>
          <w:p w14:paraId="57ACD213" w14:textId="77777777" w:rsidR="007B7009" w:rsidRPr="001A49ED" w:rsidRDefault="007B7009" w:rsidP="007B7009">
            <w:pPr>
              <w:spacing w:line="276" w:lineRule="auto"/>
              <w:rPr>
                <w:rFonts w:ascii="Candara" w:hAnsi="Candara"/>
                <w:b/>
                <w:sz w:val="20"/>
                <w:szCs w:val="20"/>
              </w:rPr>
            </w:pPr>
          </w:p>
        </w:tc>
        <w:tc>
          <w:tcPr>
            <w:tcW w:w="679" w:type="dxa"/>
          </w:tcPr>
          <w:p w14:paraId="1C03F6C0" w14:textId="77777777" w:rsidR="007B7009" w:rsidRPr="001A49ED" w:rsidRDefault="007B7009" w:rsidP="007B7009">
            <w:pPr>
              <w:spacing w:line="276" w:lineRule="auto"/>
              <w:rPr>
                <w:rFonts w:ascii="Candara" w:hAnsi="Candara"/>
                <w:b/>
                <w:sz w:val="20"/>
                <w:szCs w:val="20"/>
              </w:rPr>
            </w:pPr>
          </w:p>
        </w:tc>
        <w:tc>
          <w:tcPr>
            <w:tcW w:w="739" w:type="dxa"/>
          </w:tcPr>
          <w:p w14:paraId="5F1DE10A" w14:textId="77777777" w:rsidR="007B7009" w:rsidRPr="001A49ED" w:rsidRDefault="007B7009" w:rsidP="007B7009">
            <w:pPr>
              <w:spacing w:line="276" w:lineRule="auto"/>
              <w:rPr>
                <w:rFonts w:ascii="Candara" w:hAnsi="Candara"/>
                <w:b/>
                <w:sz w:val="20"/>
                <w:szCs w:val="20"/>
              </w:rPr>
            </w:pPr>
          </w:p>
        </w:tc>
        <w:tc>
          <w:tcPr>
            <w:tcW w:w="1032" w:type="dxa"/>
          </w:tcPr>
          <w:p w14:paraId="184F2CCE" w14:textId="77777777" w:rsidR="007B7009" w:rsidRPr="001A49ED" w:rsidRDefault="007B7009" w:rsidP="007B7009">
            <w:pPr>
              <w:spacing w:line="276" w:lineRule="auto"/>
              <w:rPr>
                <w:rFonts w:ascii="Candara" w:hAnsi="Candara"/>
                <w:b/>
                <w:sz w:val="20"/>
                <w:szCs w:val="20"/>
              </w:rPr>
            </w:pPr>
          </w:p>
        </w:tc>
        <w:tc>
          <w:tcPr>
            <w:tcW w:w="1085" w:type="dxa"/>
          </w:tcPr>
          <w:p w14:paraId="30768B17" w14:textId="77777777" w:rsidR="007B7009" w:rsidRPr="001A49ED" w:rsidRDefault="007B7009" w:rsidP="007B7009">
            <w:pPr>
              <w:spacing w:line="276" w:lineRule="auto"/>
              <w:rPr>
                <w:rFonts w:ascii="Candara" w:hAnsi="Candara"/>
                <w:b/>
                <w:sz w:val="20"/>
                <w:szCs w:val="20"/>
              </w:rPr>
            </w:pPr>
          </w:p>
        </w:tc>
      </w:tr>
    </w:tbl>
    <w:p w14:paraId="21D79064" w14:textId="77777777" w:rsidR="007B7009" w:rsidRPr="001A49ED" w:rsidRDefault="007B7009" w:rsidP="007B7009">
      <w:pPr>
        <w:spacing w:line="276" w:lineRule="auto"/>
        <w:rPr>
          <w:rFonts w:asciiTheme="minorHAnsi" w:hAnsiTheme="minorHAnsi"/>
          <w:b/>
          <w:sz w:val="20"/>
          <w:szCs w:val="20"/>
        </w:rPr>
      </w:pPr>
    </w:p>
    <w:p w14:paraId="65CB0A71" w14:textId="77777777" w:rsidR="00C6289B" w:rsidRPr="001A49ED" w:rsidRDefault="00C6289B" w:rsidP="007B7009">
      <w:pPr>
        <w:spacing w:line="276" w:lineRule="auto"/>
        <w:rPr>
          <w:rFonts w:asciiTheme="minorHAnsi" w:hAnsiTheme="minorHAnsi"/>
          <w:b/>
          <w:sz w:val="20"/>
          <w:szCs w:val="20"/>
        </w:rPr>
      </w:pPr>
    </w:p>
    <w:p w14:paraId="395C8125" w14:textId="77777777" w:rsidR="007B7009" w:rsidRPr="001A49ED" w:rsidRDefault="007B7009" w:rsidP="007B7009">
      <w:pPr>
        <w:pStyle w:val="Stil2"/>
        <w:numPr>
          <w:ilvl w:val="0"/>
          <w:numId w:val="0"/>
        </w:numPr>
        <w:ind w:left="360" w:hanging="360"/>
      </w:pPr>
      <w:bookmarkStart w:id="230" w:name="_Toc508238428"/>
      <w:r w:rsidRPr="001A49ED">
        <w:t>Tablo 7. Eğitsel kaynak ve olanakların listesi</w:t>
      </w:r>
      <w:bookmarkEnd w:id="230"/>
    </w:p>
    <w:tbl>
      <w:tblPr>
        <w:tblStyle w:val="TabloKlavuzu"/>
        <w:tblW w:w="10343" w:type="dxa"/>
        <w:tblLook w:val="04A0" w:firstRow="1" w:lastRow="0" w:firstColumn="1" w:lastColumn="0" w:noHBand="0" w:noVBand="1"/>
      </w:tblPr>
      <w:tblGrid>
        <w:gridCol w:w="5652"/>
        <w:gridCol w:w="4691"/>
      </w:tblGrid>
      <w:tr w:rsidR="001A49ED" w:rsidRPr="001A49ED" w14:paraId="45F27E46" w14:textId="77777777" w:rsidTr="007B7009">
        <w:tc>
          <w:tcPr>
            <w:tcW w:w="5652" w:type="dxa"/>
          </w:tcPr>
          <w:p w14:paraId="2CD33817" w14:textId="77777777" w:rsidR="007B7009" w:rsidRPr="001A49ED" w:rsidRDefault="007B7009" w:rsidP="007B7009">
            <w:pPr>
              <w:spacing w:before="120" w:after="120" w:line="276" w:lineRule="auto"/>
              <w:rPr>
                <w:rFonts w:ascii="Candara" w:hAnsi="Candara"/>
                <w:b/>
                <w:sz w:val="20"/>
                <w:szCs w:val="20"/>
              </w:rPr>
            </w:pPr>
            <w:r w:rsidRPr="001A49ED">
              <w:rPr>
                <w:rFonts w:ascii="Candara" w:hAnsi="Candara"/>
                <w:b/>
                <w:sz w:val="20"/>
                <w:szCs w:val="20"/>
              </w:rPr>
              <w:t>EĞITSEL KAYNAK VE OLANAKLAR</w:t>
            </w:r>
          </w:p>
        </w:tc>
        <w:tc>
          <w:tcPr>
            <w:tcW w:w="4691" w:type="dxa"/>
          </w:tcPr>
          <w:p w14:paraId="3E1BA76B"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SAYI VE ÖZELLIKLER</w:t>
            </w:r>
          </w:p>
        </w:tc>
      </w:tr>
      <w:tr w:rsidR="001A49ED" w:rsidRPr="001A49ED" w14:paraId="6039A663" w14:textId="77777777" w:rsidTr="007B7009">
        <w:tc>
          <w:tcPr>
            <w:tcW w:w="5652" w:type="dxa"/>
          </w:tcPr>
          <w:p w14:paraId="02E32B6F"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Hastane (Muayene, ameliyat ve yatan hasta sayıları-son üç yıllık veriler)</w:t>
            </w:r>
          </w:p>
        </w:tc>
        <w:tc>
          <w:tcPr>
            <w:tcW w:w="4691" w:type="dxa"/>
          </w:tcPr>
          <w:p w14:paraId="6005F94B" w14:textId="77777777" w:rsidR="007B7009" w:rsidRPr="001A49ED" w:rsidRDefault="007B7009" w:rsidP="007B7009">
            <w:pPr>
              <w:spacing w:line="276" w:lineRule="auto"/>
              <w:rPr>
                <w:rFonts w:ascii="Candara" w:hAnsi="Candara"/>
                <w:b/>
                <w:sz w:val="20"/>
                <w:szCs w:val="20"/>
              </w:rPr>
            </w:pPr>
          </w:p>
        </w:tc>
      </w:tr>
      <w:tr w:rsidR="001A49ED" w:rsidRPr="001A49ED" w14:paraId="6EF31BA2" w14:textId="77777777" w:rsidTr="007B7009">
        <w:tc>
          <w:tcPr>
            <w:tcW w:w="5652" w:type="dxa"/>
          </w:tcPr>
          <w:p w14:paraId="1EB10347"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xml:space="preserve">Eğitim ortamları (amfi, derslik </w:t>
            </w:r>
            <w:proofErr w:type="spellStart"/>
            <w:r w:rsidRPr="001A49ED">
              <w:rPr>
                <w:rFonts w:ascii="Candara" w:hAnsi="Candara"/>
                <w:b/>
                <w:sz w:val="20"/>
                <w:szCs w:val="20"/>
              </w:rPr>
              <w:t>vb</w:t>
            </w:r>
            <w:proofErr w:type="spellEnd"/>
            <w:r w:rsidRPr="001A49ED">
              <w:rPr>
                <w:rFonts w:ascii="Candara" w:hAnsi="Candara"/>
                <w:b/>
                <w:sz w:val="20"/>
                <w:szCs w:val="20"/>
              </w:rPr>
              <w:t>)</w:t>
            </w:r>
          </w:p>
        </w:tc>
        <w:tc>
          <w:tcPr>
            <w:tcW w:w="4691" w:type="dxa"/>
          </w:tcPr>
          <w:p w14:paraId="07D77012" w14:textId="77777777" w:rsidR="007B7009" w:rsidRPr="001A49ED" w:rsidRDefault="007B7009" w:rsidP="007B7009">
            <w:pPr>
              <w:spacing w:line="276" w:lineRule="auto"/>
              <w:rPr>
                <w:rFonts w:ascii="Candara" w:hAnsi="Candara"/>
                <w:b/>
                <w:sz w:val="20"/>
                <w:szCs w:val="20"/>
              </w:rPr>
            </w:pPr>
          </w:p>
        </w:tc>
      </w:tr>
      <w:tr w:rsidR="001A49ED" w:rsidRPr="001A49ED" w14:paraId="36CA28D5" w14:textId="77777777" w:rsidTr="007B7009">
        <w:tc>
          <w:tcPr>
            <w:tcW w:w="5652" w:type="dxa"/>
          </w:tcPr>
          <w:p w14:paraId="7F77FF6C"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Kütüphane</w:t>
            </w:r>
          </w:p>
        </w:tc>
        <w:tc>
          <w:tcPr>
            <w:tcW w:w="4691" w:type="dxa"/>
          </w:tcPr>
          <w:p w14:paraId="398ECFE4" w14:textId="77777777" w:rsidR="007B7009" w:rsidRPr="001A49ED" w:rsidRDefault="007B7009" w:rsidP="007B7009">
            <w:pPr>
              <w:spacing w:line="276" w:lineRule="auto"/>
              <w:rPr>
                <w:rFonts w:ascii="Candara" w:hAnsi="Candara"/>
                <w:b/>
                <w:sz w:val="20"/>
                <w:szCs w:val="20"/>
              </w:rPr>
            </w:pPr>
          </w:p>
        </w:tc>
      </w:tr>
      <w:tr w:rsidR="001A49ED" w:rsidRPr="001A49ED" w14:paraId="3C88E1CB" w14:textId="77777777" w:rsidTr="007B7009">
        <w:tc>
          <w:tcPr>
            <w:tcW w:w="5652" w:type="dxa"/>
          </w:tcPr>
          <w:p w14:paraId="048D4667"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xml:space="preserve">Bilgisayar olanakları (laboratuvar, sayı </w:t>
            </w:r>
            <w:proofErr w:type="spellStart"/>
            <w:r w:rsidRPr="001A49ED">
              <w:rPr>
                <w:rFonts w:ascii="Candara" w:hAnsi="Candara"/>
                <w:b/>
                <w:sz w:val="20"/>
                <w:szCs w:val="20"/>
              </w:rPr>
              <w:t>vb</w:t>
            </w:r>
            <w:proofErr w:type="spellEnd"/>
            <w:r w:rsidRPr="001A49ED">
              <w:rPr>
                <w:rFonts w:ascii="Candara" w:hAnsi="Candara"/>
                <w:b/>
                <w:sz w:val="20"/>
                <w:szCs w:val="20"/>
              </w:rPr>
              <w:t xml:space="preserve"> )</w:t>
            </w:r>
          </w:p>
        </w:tc>
        <w:tc>
          <w:tcPr>
            <w:tcW w:w="4691" w:type="dxa"/>
          </w:tcPr>
          <w:p w14:paraId="3AD29AC9" w14:textId="77777777" w:rsidR="007B7009" w:rsidRPr="001A49ED" w:rsidRDefault="007B7009" w:rsidP="007B7009">
            <w:pPr>
              <w:spacing w:line="276" w:lineRule="auto"/>
              <w:rPr>
                <w:rFonts w:ascii="Candara" w:hAnsi="Candara"/>
                <w:b/>
                <w:sz w:val="20"/>
                <w:szCs w:val="20"/>
              </w:rPr>
            </w:pPr>
          </w:p>
        </w:tc>
      </w:tr>
      <w:tr w:rsidR="001A49ED" w:rsidRPr="001A49ED" w14:paraId="5097C95D" w14:textId="77777777" w:rsidTr="007B7009">
        <w:tc>
          <w:tcPr>
            <w:tcW w:w="5652" w:type="dxa"/>
          </w:tcPr>
          <w:p w14:paraId="6A4AFB3D"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Laboratuvar olanakları (kullanım amacı ve sayı)</w:t>
            </w:r>
          </w:p>
        </w:tc>
        <w:tc>
          <w:tcPr>
            <w:tcW w:w="4691" w:type="dxa"/>
          </w:tcPr>
          <w:p w14:paraId="599552D6" w14:textId="77777777" w:rsidR="007B7009" w:rsidRPr="001A49ED" w:rsidRDefault="007B7009" w:rsidP="007B7009">
            <w:pPr>
              <w:spacing w:line="276" w:lineRule="auto"/>
              <w:rPr>
                <w:rFonts w:ascii="Candara" w:hAnsi="Candara"/>
                <w:b/>
                <w:sz w:val="20"/>
                <w:szCs w:val="20"/>
              </w:rPr>
            </w:pPr>
          </w:p>
        </w:tc>
      </w:tr>
      <w:tr w:rsidR="001A49ED" w:rsidRPr="001A49ED" w14:paraId="7B81E50A" w14:textId="77777777" w:rsidTr="007B7009">
        <w:tc>
          <w:tcPr>
            <w:tcW w:w="5652" w:type="dxa"/>
          </w:tcPr>
          <w:p w14:paraId="6A14C4A8"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Maketler (özellik ve sayıları)</w:t>
            </w:r>
          </w:p>
        </w:tc>
        <w:tc>
          <w:tcPr>
            <w:tcW w:w="4691" w:type="dxa"/>
          </w:tcPr>
          <w:p w14:paraId="39C952FF" w14:textId="77777777" w:rsidR="007B7009" w:rsidRPr="001A49ED" w:rsidRDefault="007B7009" w:rsidP="007B7009">
            <w:pPr>
              <w:spacing w:line="276" w:lineRule="auto"/>
              <w:rPr>
                <w:rFonts w:ascii="Candara" w:hAnsi="Candara"/>
                <w:b/>
                <w:sz w:val="20"/>
                <w:szCs w:val="20"/>
              </w:rPr>
            </w:pPr>
          </w:p>
        </w:tc>
      </w:tr>
      <w:tr w:rsidR="001A49ED" w:rsidRPr="001A49ED" w14:paraId="4DFEDC71" w14:textId="77777777" w:rsidTr="007B7009">
        <w:tc>
          <w:tcPr>
            <w:tcW w:w="5652" w:type="dxa"/>
          </w:tcPr>
          <w:p w14:paraId="413C99C2" w14:textId="77777777"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xml:space="preserve">Kadavra </w:t>
            </w:r>
          </w:p>
        </w:tc>
        <w:tc>
          <w:tcPr>
            <w:tcW w:w="4691" w:type="dxa"/>
          </w:tcPr>
          <w:p w14:paraId="4CE37B52" w14:textId="77777777" w:rsidR="007B7009" w:rsidRPr="001A49ED" w:rsidRDefault="007B7009" w:rsidP="007B7009">
            <w:pPr>
              <w:spacing w:line="276" w:lineRule="auto"/>
              <w:rPr>
                <w:rFonts w:ascii="Candara" w:hAnsi="Candara"/>
                <w:b/>
                <w:sz w:val="20"/>
                <w:szCs w:val="20"/>
              </w:rPr>
            </w:pPr>
          </w:p>
        </w:tc>
      </w:tr>
      <w:tr w:rsidR="001A49ED" w:rsidRPr="001A49ED" w14:paraId="47752B4F" w14:textId="77777777" w:rsidTr="007B7009">
        <w:tc>
          <w:tcPr>
            <w:tcW w:w="5652" w:type="dxa"/>
          </w:tcPr>
          <w:p w14:paraId="455BCB38" w14:textId="77777777" w:rsidR="007B7009" w:rsidRPr="001A49ED" w:rsidRDefault="007B7009" w:rsidP="007B7009">
            <w:pPr>
              <w:spacing w:line="276" w:lineRule="auto"/>
              <w:rPr>
                <w:rFonts w:ascii="Candara" w:hAnsi="Candara"/>
                <w:b/>
                <w:sz w:val="20"/>
                <w:szCs w:val="20"/>
              </w:rPr>
            </w:pPr>
            <w:proofErr w:type="gramStart"/>
            <w:r w:rsidRPr="001A49ED">
              <w:rPr>
                <w:rFonts w:ascii="Candara" w:hAnsi="Candara"/>
                <w:b/>
                <w:sz w:val="20"/>
                <w:szCs w:val="20"/>
              </w:rPr>
              <w:t>……</w:t>
            </w:r>
            <w:proofErr w:type="gramEnd"/>
          </w:p>
        </w:tc>
        <w:tc>
          <w:tcPr>
            <w:tcW w:w="4691" w:type="dxa"/>
          </w:tcPr>
          <w:p w14:paraId="6D8FF9F5" w14:textId="77777777" w:rsidR="007B7009" w:rsidRPr="001A49ED" w:rsidRDefault="007B7009" w:rsidP="007B7009">
            <w:pPr>
              <w:spacing w:line="276" w:lineRule="auto"/>
              <w:rPr>
                <w:rFonts w:ascii="Candara" w:hAnsi="Candara"/>
                <w:b/>
                <w:sz w:val="20"/>
                <w:szCs w:val="20"/>
              </w:rPr>
            </w:pPr>
          </w:p>
        </w:tc>
      </w:tr>
      <w:tr w:rsidR="007B7009" w:rsidRPr="001A49ED" w14:paraId="7862283D" w14:textId="77777777" w:rsidTr="007B7009">
        <w:tc>
          <w:tcPr>
            <w:tcW w:w="5652" w:type="dxa"/>
          </w:tcPr>
          <w:p w14:paraId="750B408D" w14:textId="77777777" w:rsidR="007B7009" w:rsidRPr="001A49ED" w:rsidRDefault="007B7009" w:rsidP="007B7009">
            <w:pPr>
              <w:spacing w:after="120" w:line="276" w:lineRule="auto"/>
              <w:rPr>
                <w:rFonts w:ascii="Candara" w:hAnsi="Candara"/>
                <w:b/>
                <w:sz w:val="20"/>
                <w:szCs w:val="20"/>
              </w:rPr>
            </w:pPr>
            <w:proofErr w:type="gramStart"/>
            <w:r w:rsidRPr="001A49ED">
              <w:rPr>
                <w:rFonts w:ascii="Candara" w:hAnsi="Candara"/>
                <w:b/>
                <w:sz w:val="20"/>
                <w:szCs w:val="20"/>
              </w:rPr>
              <w:t>……</w:t>
            </w:r>
            <w:proofErr w:type="gramEnd"/>
          </w:p>
        </w:tc>
        <w:tc>
          <w:tcPr>
            <w:tcW w:w="4691" w:type="dxa"/>
          </w:tcPr>
          <w:p w14:paraId="4BB84CAB" w14:textId="77777777" w:rsidR="007B7009" w:rsidRPr="001A49ED" w:rsidRDefault="007B7009" w:rsidP="007B7009">
            <w:pPr>
              <w:spacing w:line="276" w:lineRule="auto"/>
              <w:rPr>
                <w:rFonts w:ascii="Candara" w:hAnsi="Candara"/>
                <w:b/>
                <w:sz w:val="20"/>
                <w:szCs w:val="20"/>
              </w:rPr>
            </w:pPr>
          </w:p>
        </w:tc>
      </w:tr>
    </w:tbl>
    <w:p w14:paraId="68AEB07B" w14:textId="77777777" w:rsidR="00C6289B" w:rsidRPr="001A49ED" w:rsidRDefault="00C6289B" w:rsidP="007B7009">
      <w:pPr>
        <w:pStyle w:val="Stil2"/>
        <w:numPr>
          <w:ilvl w:val="0"/>
          <w:numId w:val="0"/>
        </w:numPr>
        <w:ind w:left="360" w:hanging="360"/>
      </w:pPr>
      <w:bookmarkStart w:id="231" w:name="_Toc508238429"/>
    </w:p>
    <w:p w14:paraId="10B5567F" w14:textId="77777777" w:rsidR="00C6289B" w:rsidRPr="001A49ED" w:rsidRDefault="00C6289B" w:rsidP="007B7009">
      <w:pPr>
        <w:pStyle w:val="Stil2"/>
        <w:numPr>
          <w:ilvl w:val="0"/>
          <w:numId w:val="0"/>
        </w:numPr>
        <w:ind w:left="360" w:hanging="360"/>
      </w:pPr>
    </w:p>
    <w:p w14:paraId="17C40AA0" w14:textId="77777777" w:rsidR="007B7009" w:rsidRPr="001A49ED" w:rsidRDefault="007B7009" w:rsidP="007B7009">
      <w:pPr>
        <w:pStyle w:val="Stil2"/>
        <w:numPr>
          <w:ilvl w:val="0"/>
          <w:numId w:val="0"/>
        </w:numPr>
        <w:ind w:left="360" w:hanging="360"/>
      </w:pPr>
      <w:r w:rsidRPr="001A49ED">
        <w:lastRenderedPageBreak/>
        <w:t>Tablo 8.1. Eğitim komisyonları</w:t>
      </w:r>
      <w:bookmarkEnd w:id="231"/>
    </w:p>
    <w:tbl>
      <w:tblPr>
        <w:tblStyle w:val="TabloKlavuzu"/>
        <w:tblW w:w="10343" w:type="dxa"/>
        <w:tblLook w:val="04A0" w:firstRow="1" w:lastRow="0" w:firstColumn="1" w:lastColumn="0" w:noHBand="0" w:noVBand="1"/>
      </w:tblPr>
      <w:tblGrid>
        <w:gridCol w:w="3105"/>
        <w:gridCol w:w="1060"/>
        <w:gridCol w:w="1212"/>
        <w:gridCol w:w="1036"/>
        <w:gridCol w:w="1397"/>
        <w:gridCol w:w="1128"/>
        <w:gridCol w:w="1405"/>
      </w:tblGrid>
      <w:tr w:rsidR="001A49ED" w:rsidRPr="001A49ED" w14:paraId="0B5A7B07" w14:textId="77777777" w:rsidTr="00733806">
        <w:tc>
          <w:tcPr>
            <w:tcW w:w="2552" w:type="dxa"/>
          </w:tcPr>
          <w:p w14:paraId="56D85059" w14:textId="77777777" w:rsidR="00ED4C8A" w:rsidRPr="001A49ED" w:rsidRDefault="00ED4C8A" w:rsidP="00733806">
            <w:pPr>
              <w:spacing w:line="276" w:lineRule="auto"/>
              <w:rPr>
                <w:rFonts w:ascii="Candara" w:hAnsi="Candara"/>
                <w:b/>
                <w:sz w:val="20"/>
                <w:szCs w:val="20"/>
              </w:rPr>
            </w:pPr>
            <w:r w:rsidRPr="001A49ED">
              <w:rPr>
                <w:rFonts w:ascii="Candara" w:hAnsi="Candara"/>
                <w:b/>
                <w:sz w:val="20"/>
                <w:szCs w:val="20"/>
              </w:rPr>
              <w:t>Eğitim Kurul / Komisyon</w:t>
            </w:r>
          </w:p>
          <w:p w14:paraId="438F5753" w14:textId="77777777" w:rsidR="00ED4C8A" w:rsidRPr="001A49ED" w:rsidRDefault="00ED4C8A" w:rsidP="00733806">
            <w:pPr>
              <w:spacing w:line="276" w:lineRule="auto"/>
              <w:rPr>
                <w:rFonts w:ascii="Candara" w:hAnsi="Candara"/>
                <w:b/>
                <w:sz w:val="20"/>
                <w:szCs w:val="20"/>
              </w:rPr>
            </w:pPr>
            <w:r w:rsidRPr="001A49ED">
              <w:rPr>
                <w:rFonts w:ascii="Candara" w:hAnsi="Candara"/>
                <w:b/>
                <w:sz w:val="20"/>
                <w:szCs w:val="20"/>
              </w:rPr>
              <w:t>Adı</w:t>
            </w:r>
          </w:p>
        </w:tc>
        <w:tc>
          <w:tcPr>
            <w:tcW w:w="851" w:type="dxa"/>
          </w:tcPr>
          <w:p w14:paraId="6D15E1B1" w14:textId="77777777"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Kuruluş Tarihi</w:t>
            </w:r>
          </w:p>
        </w:tc>
        <w:tc>
          <w:tcPr>
            <w:tcW w:w="851" w:type="dxa"/>
          </w:tcPr>
          <w:p w14:paraId="7B803BA2" w14:textId="77777777"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Yönerge</w:t>
            </w:r>
          </w:p>
          <w:p w14:paraId="017CAB45" w14:textId="77777777"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(var/yok)</w:t>
            </w:r>
          </w:p>
        </w:tc>
        <w:tc>
          <w:tcPr>
            <w:tcW w:w="851" w:type="dxa"/>
          </w:tcPr>
          <w:p w14:paraId="26C31B75" w14:textId="77777777"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Üye Sayısı</w:t>
            </w:r>
          </w:p>
        </w:tc>
        <w:tc>
          <w:tcPr>
            <w:tcW w:w="851" w:type="dxa"/>
          </w:tcPr>
          <w:p w14:paraId="2601237C" w14:textId="77777777"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 xml:space="preserve">Öğrenci </w:t>
            </w:r>
            <w:proofErr w:type="spellStart"/>
            <w:r w:rsidRPr="001A49ED">
              <w:rPr>
                <w:rFonts w:ascii="Candara" w:hAnsi="Candara"/>
                <w:b/>
                <w:sz w:val="20"/>
                <w:szCs w:val="20"/>
              </w:rPr>
              <w:t>Temsiliyeti</w:t>
            </w:r>
            <w:proofErr w:type="spellEnd"/>
          </w:p>
        </w:tc>
        <w:tc>
          <w:tcPr>
            <w:tcW w:w="851" w:type="dxa"/>
          </w:tcPr>
          <w:p w14:paraId="14BB1212" w14:textId="77777777"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Toplantı sıklığı</w:t>
            </w:r>
          </w:p>
        </w:tc>
        <w:tc>
          <w:tcPr>
            <w:tcW w:w="851" w:type="dxa"/>
          </w:tcPr>
          <w:p w14:paraId="67B0F957" w14:textId="77777777"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Karar tutanakları (var/yok)</w:t>
            </w:r>
          </w:p>
        </w:tc>
      </w:tr>
      <w:tr w:rsidR="001A49ED" w:rsidRPr="001A49ED" w14:paraId="2B1EAE48" w14:textId="77777777" w:rsidTr="00733806">
        <w:tc>
          <w:tcPr>
            <w:tcW w:w="2552" w:type="dxa"/>
          </w:tcPr>
          <w:p w14:paraId="292E7371" w14:textId="77777777" w:rsidR="00ED4C8A" w:rsidRPr="001A49ED" w:rsidRDefault="00ED4C8A" w:rsidP="00733806">
            <w:pPr>
              <w:spacing w:line="276" w:lineRule="auto"/>
              <w:rPr>
                <w:rFonts w:ascii="Candara" w:hAnsi="Candara"/>
                <w:b/>
                <w:sz w:val="20"/>
                <w:szCs w:val="20"/>
              </w:rPr>
            </w:pPr>
          </w:p>
        </w:tc>
        <w:tc>
          <w:tcPr>
            <w:tcW w:w="851" w:type="dxa"/>
          </w:tcPr>
          <w:p w14:paraId="760F7CDB" w14:textId="77777777" w:rsidR="00ED4C8A" w:rsidRPr="001A49ED" w:rsidRDefault="00ED4C8A" w:rsidP="00733806">
            <w:pPr>
              <w:spacing w:line="276" w:lineRule="auto"/>
              <w:rPr>
                <w:rFonts w:ascii="Candara" w:hAnsi="Candara"/>
                <w:b/>
                <w:sz w:val="20"/>
                <w:szCs w:val="20"/>
              </w:rPr>
            </w:pPr>
          </w:p>
        </w:tc>
        <w:tc>
          <w:tcPr>
            <w:tcW w:w="851" w:type="dxa"/>
          </w:tcPr>
          <w:p w14:paraId="4B35D059" w14:textId="77777777" w:rsidR="00ED4C8A" w:rsidRPr="001A49ED" w:rsidRDefault="00ED4C8A" w:rsidP="00733806">
            <w:pPr>
              <w:spacing w:line="276" w:lineRule="auto"/>
              <w:rPr>
                <w:rFonts w:ascii="Candara" w:hAnsi="Candara"/>
                <w:b/>
                <w:sz w:val="20"/>
                <w:szCs w:val="20"/>
              </w:rPr>
            </w:pPr>
          </w:p>
        </w:tc>
        <w:tc>
          <w:tcPr>
            <w:tcW w:w="851" w:type="dxa"/>
          </w:tcPr>
          <w:p w14:paraId="6A86CAA9" w14:textId="77777777" w:rsidR="00ED4C8A" w:rsidRPr="001A49ED" w:rsidRDefault="00ED4C8A" w:rsidP="00733806">
            <w:pPr>
              <w:spacing w:line="276" w:lineRule="auto"/>
              <w:rPr>
                <w:rFonts w:ascii="Candara" w:hAnsi="Candara"/>
                <w:b/>
                <w:sz w:val="20"/>
                <w:szCs w:val="20"/>
              </w:rPr>
            </w:pPr>
          </w:p>
        </w:tc>
        <w:tc>
          <w:tcPr>
            <w:tcW w:w="851" w:type="dxa"/>
          </w:tcPr>
          <w:p w14:paraId="5019978D" w14:textId="77777777" w:rsidR="00ED4C8A" w:rsidRPr="001A49ED" w:rsidRDefault="00ED4C8A" w:rsidP="00733806">
            <w:pPr>
              <w:spacing w:line="276" w:lineRule="auto"/>
              <w:rPr>
                <w:rFonts w:ascii="Candara" w:hAnsi="Candara"/>
                <w:b/>
                <w:sz w:val="20"/>
                <w:szCs w:val="20"/>
              </w:rPr>
            </w:pPr>
          </w:p>
        </w:tc>
        <w:tc>
          <w:tcPr>
            <w:tcW w:w="851" w:type="dxa"/>
          </w:tcPr>
          <w:p w14:paraId="00D7D41E" w14:textId="77777777" w:rsidR="00ED4C8A" w:rsidRPr="001A49ED" w:rsidRDefault="00ED4C8A" w:rsidP="00733806">
            <w:pPr>
              <w:spacing w:line="276" w:lineRule="auto"/>
              <w:rPr>
                <w:rFonts w:ascii="Candara" w:hAnsi="Candara"/>
                <w:b/>
                <w:sz w:val="20"/>
                <w:szCs w:val="20"/>
              </w:rPr>
            </w:pPr>
          </w:p>
        </w:tc>
        <w:tc>
          <w:tcPr>
            <w:tcW w:w="851" w:type="dxa"/>
          </w:tcPr>
          <w:p w14:paraId="72F138D8" w14:textId="77777777" w:rsidR="00ED4C8A" w:rsidRPr="001A49ED" w:rsidRDefault="00ED4C8A" w:rsidP="00733806">
            <w:pPr>
              <w:spacing w:line="276" w:lineRule="auto"/>
              <w:rPr>
                <w:rFonts w:ascii="Candara" w:hAnsi="Candara"/>
                <w:b/>
                <w:sz w:val="20"/>
                <w:szCs w:val="20"/>
              </w:rPr>
            </w:pPr>
          </w:p>
        </w:tc>
      </w:tr>
      <w:tr w:rsidR="001A49ED" w:rsidRPr="001A49ED" w14:paraId="16220754" w14:textId="77777777" w:rsidTr="00733806">
        <w:tc>
          <w:tcPr>
            <w:tcW w:w="2552" w:type="dxa"/>
          </w:tcPr>
          <w:p w14:paraId="5310D041" w14:textId="77777777" w:rsidR="00ED4C8A" w:rsidRPr="001A49ED" w:rsidRDefault="00ED4C8A" w:rsidP="00733806">
            <w:pPr>
              <w:spacing w:line="276" w:lineRule="auto"/>
              <w:rPr>
                <w:rFonts w:ascii="Candara" w:hAnsi="Candara"/>
                <w:b/>
                <w:sz w:val="20"/>
                <w:szCs w:val="20"/>
              </w:rPr>
            </w:pPr>
          </w:p>
        </w:tc>
        <w:tc>
          <w:tcPr>
            <w:tcW w:w="851" w:type="dxa"/>
          </w:tcPr>
          <w:p w14:paraId="47122E1F" w14:textId="77777777" w:rsidR="00ED4C8A" w:rsidRPr="001A49ED" w:rsidRDefault="00ED4C8A" w:rsidP="00733806">
            <w:pPr>
              <w:spacing w:line="276" w:lineRule="auto"/>
              <w:rPr>
                <w:rFonts w:ascii="Candara" w:hAnsi="Candara"/>
                <w:b/>
                <w:sz w:val="20"/>
                <w:szCs w:val="20"/>
              </w:rPr>
            </w:pPr>
          </w:p>
        </w:tc>
        <w:tc>
          <w:tcPr>
            <w:tcW w:w="851" w:type="dxa"/>
          </w:tcPr>
          <w:p w14:paraId="1F80334E" w14:textId="77777777" w:rsidR="00ED4C8A" w:rsidRPr="001A49ED" w:rsidRDefault="00ED4C8A" w:rsidP="00733806">
            <w:pPr>
              <w:spacing w:line="276" w:lineRule="auto"/>
              <w:rPr>
                <w:rFonts w:ascii="Candara" w:hAnsi="Candara"/>
                <w:b/>
                <w:sz w:val="20"/>
                <w:szCs w:val="20"/>
              </w:rPr>
            </w:pPr>
          </w:p>
        </w:tc>
        <w:tc>
          <w:tcPr>
            <w:tcW w:w="851" w:type="dxa"/>
          </w:tcPr>
          <w:p w14:paraId="143CFB39" w14:textId="77777777" w:rsidR="00ED4C8A" w:rsidRPr="001A49ED" w:rsidRDefault="00ED4C8A" w:rsidP="00733806">
            <w:pPr>
              <w:spacing w:line="276" w:lineRule="auto"/>
              <w:rPr>
                <w:rFonts w:ascii="Candara" w:hAnsi="Candara"/>
                <w:b/>
                <w:sz w:val="20"/>
                <w:szCs w:val="20"/>
              </w:rPr>
            </w:pPr>
          </w:p>
        </w:tc>
        <w:tc>
          <w:tcPr>
            <w:tcW w:w="851" w:type="dxa"/>
          </w:tcPr>
          <w:p w14:paraId="027E82EB" w14:textId="77777777" w:rsidR="00ED4C8A" w:rsidRPr="001A49ED" w:rsidRDefault="00ED4C8A" w:rsidP="00733806">
            <w:pPr>
              <w:spacing w:line="276" w:lineRule="auto"/>
              <w:rPr>
                <w:rFonts w:ascii="Candara" w:hAnsi="Candara"/>
                <w:b/>
                <w:sz w:val="20"/>
                <w:szCs w:val="20"/>
              </w:rPr>
            </w:pPr>
          </w:p>
        </w:tc>
        <w:tc>
          <w:tcPr>
            <w:tcW w:w="851" w:type="dxa"/>
          </w:tcPr>
          <w:p w14:paraId="4A71103E" w14:textId="77777777" w:rsidR="00ED4C8A" w:rsidRPr="001A49ED" w:rsidRDefault="00ED4C8A" w:rsidP="00733806">
            <w:pPr>
              <w:spacing w:line="276" w:lineRule="auto"/>
              <w:rPr>
                <w:rFonts w:ascii="Candara" w:hAnsi="Candara"/>
                <w:b/>
                <w:sz w:val="20"/>
                <w:szCs w:val="20"/>
              </w:rPr>
            </w:pPr>
          </w:p>
        </w:tc>
        <w:tc>
          <w:tcPr>
            <w:tcW w:w="851" w:type="dxa"/>
          </w:tcPr>
          <w:p w14:paraId="6E88EE11" w14:textId="77777777" w:rsidR="00ED4C8A" w:rsidRPr="001A49ED" w:rsidRDefault="00ED4C8A" w:rsidP="00733806">
            <w:pPr>
              <w:spacing w:line="276" w:lineRule="auto"/>
              <w:rPr>
                <w:rFonts w:ascii="Candara" w:hAnsi="Candara"/>
                <w:b/>
                <w:sz w:val="20"/>
                <w:szCs w:val="20"/>
              </w:rPr>
            </w:pPr>
          </w:p>
        </w:tc>
      </w:tr>
      <w:tr w:rsidR="001A49ED" w:rsidRPr="001A49ED" w14:paraId="37CCDE61" w14:textId="77777777" w:rsidTr="00733806">
        <w:tc>
          <w:tcPr>
            <w:tcW w:w="2552" w:type="dxa"/>
          </w:tcPr>
          <w:p w14:paraId="327FCC73" w14:textId="77777777" w:rsidR="00ED4C8A" w:rsidRPr="001A49ED" w:rsidRDefault="00ED4C8A" w:rsidP="00733806">
            <w:pPr>
              <w:spacing w:line="276" w:lineRule="auto"/>
              <w:rPr>
                <w:rFonts w:ascii="Candara" w:hAnsi="Candara"/>
                <w:b/>
                <w:sz w:val="20"/>
                <w:szCs w:val="20"/>
              </w:rPr>
            </w:pPr>
          </w:p>
        </w:tc>
        <w:tc>
          <w:tcPr>
            <w:tcW w:w="851" w:type="dxa"/>
          </w:tcPr>
          <w:p w14:paraId="6BD334B0" w14:textId="77777777" w:rsidR="00ED4C8A" w:rsidRPr="001A49ED" w:rsidRDefault="00ED4C8A" w:rsidP="00733806">
            <w:pPr>
              <w:spacing w:line="276" w:lineRule="auto"/>
              <w:rPr>
                <w:rFonts w:ascii="Candara" w:hAnsi="Candara"/>
                <w:b/>
                <w:sz w:val="20"/>
                <w:szCs w:val="20"/>
              </w:rPr>
            </w:pPr>
          </w:p>
        </w:tc>
        <w:tc>
          <w:tcPr>
            <w:tcW w:w="851" w:type="dxa"/>
          </w:tcPr>
          <w:p w14:paraId="209926C5" w14:textId="77777777" w:rsidR="00ED4C8A" w:rsidRPr="001A49ED" w:rsidRDefault="00ED4C8A" w:rsidP="00733806">
            <w:pPr>
              <w:spacing w:line="276" w:lineRule="auto"/>
              <w:rPr>
                <w:rFonts w:ascii="Candara" w:hAnsi="Candara"/>
                <w:b/>
                <w:sz w:val="20"/>
                <w:szCs w:val="20"/>
              </w:rPr>
            </w:pPr>
          </w:p>
        </w:tc>
        <w:tc>
          <w:tcPr>
            <w:tcW w:w="851" w:type="dxa"/>
          </w:tcPr>
          <w:p w14:paraId="2E711D86" w14:textId="77777777" w:rsidR="00ED4C8A" w:rsidRPr="001A49ED" w:rsidRDefault="00ED4C8A" w:rsidP="00733806">
            <w:pPr>
              <w:spacing w:line="276" w:lineRule="auto"/>
              <w:rPr>
                <w:rFonts w:ascii="Candara" w:hAnsi="Candara"/>
                <w:b/>
                <w:sz w:val="20"/>
                <w:szCs w:val="20"/>
              </w:rPr>
            </w:pPr>
          </w:p>
        </w:tc>
        <w:tc>
          <w:tcPr>
            <w:tcW w:w="851" w:type="dxa"/>
          </w:tcPr>
          <w:p w14:paraId="44865BDF" w14:textId="77777777" w:rsidR="00ED4C8A" w:rsidRPr="001A49ED" w:rsidRDefault="00ED4C8A" w:rsidP="00733806">
            <w:pPr>
              <w:spacing w:line="276" w:lineRule="auto"/>
              <w:rPr>
                <w:rFonts w:ascii="Candara" w:hAnsi="Candara"/>
                <w:b/>
                <w:sz w:val="20"/>
                <w:szCs w:val="20"/>
              </w:rPr>
            </w:pPr>
          </w:p>
        </w:tc>
        <w:tc>
          <w:tcPr>
            <w:tcW w:w="851" w:type="dxa"/>
          </w:tcPr>
          <w:p w14:paraId="717F4AB5" w14:textId="77777777" w:rsidR="00ED4C8A" w:rsidRPr="001A49ED" w:rsidRDefault="00ED4C8A" w:rsidP="00733806">
            <w:pPr>
              <w:spacing w:line="276" w:lineRule="auto"/>
              <w:rPr>
                <w:rFonts w:ascii="Candara" w:hAnsi="Candara"/>
                <w:b/>
                <w:sz w:val="20"/>
                <w:szCs w:val="20"/>
              </w:rPr>
            </w:pPr>
          </w:p>
        </w:tc>
        <w:tc>
          <w:tcPr>
            <w:tcW w:w="851" w:type="dxa"/>
          </w:tcPr>
          <w:p w14:paraId="3B61F3A5" w14:textId="77777777" w:rsidR="00ED4C8A" w:rsidRPr="001A49ED" w:rsidRDefault="00ED4C8A" w:rsidP="00733806">
            <w:pPr>
              <w:spacing w:line="276" w:lineRule="auto"/>
              <w:rPr>
                <w:rFonts w:ascii="Candara" w:hAnsi="Candara"/>
                <w:b/>
                <w:sz w:val="20"/>
                <w:szCs w:val="20"/>
              </w:rPr>
            </w:pPr>
          </w:p>
        </w:tc>
      </w:tr>
      <w:tr w:rsidR="001A49ED" w:rsidRPr="001A49ED" w14:paraId="376C3281" w14:textId="77777777" w:rsidTr="00733806">
        <w:tc>
          <w:tcPr>
            <w:tcW w:w="2552" w:type="dxa"/>
          </w:tcPr>
          <w:p w14:paraId="497BF61F" w14:textId="77777777" w:rsidR="00ED4C8A" w:rsidRPr="001A49ED" w:rsidRDefault="00ED4C8A" w:rsidP="00733806">
            <w:pPr>
              <w:spacing w:line="276" w:lineRule="auto"/>
              <w:rPr>
                <w:rFonts w:ascii="Candara" w:hAnsi="Candara"/>
                <w:b/>
                <w:sz w:val="20"/>
                <w:szCs w:val="20"/>
              </w:rPr>
            </w:pPr>
          </w:p>
        </w:tc>
        <w:tc>
          <w:tcPr>
            <w:tcW w:w="851" w:type="dxa"/>
          </w:tcPr>
          <w:p w14:paraId="339DD6A8" w14:textId="77777777" w:rsidR="00ED4C8A" w:rsidRPr="001A49ED" w:rsidRDefault="00ED4C8A" w:rsidP="00733806">
            <w:pPr>
              <w:spacing w:line="276" w:lineRule="auto"/>
              <w:rPr>
                <w:rFonts w:ascii="Candara" w:hAnsi="Candara"/>
                <w:b/>
                <w:sz w:val="20"/>
                <w:szCs w:val="20"/>
              </w:rPr>
            </w:pPr>
          </w:p>
        </w:tc>
        <w:tc>
          <w:tcPr>
            <w:tcW w:w="851" w:type="dxa"/>
          </w:tcPr>
          <w:p w14:paraId="4940CB3D" w14:textId="77777777" w:rsidR="00ED4C8A" w:rsidRPr="001A49ED" w:rsidRDefault="00ED4C8A" w:rsidP="00733806">
            <w:pPr>
              <w:spacing w:line="276" w:lineRule="auto"/>
              <w:rPr>
                <w:rFonts w:ascii="Candara" w:hAnsi="Candara"/>
                <w:b/>
                <w:sz w:val="20"/>
                <w:szCs w:val="20"/>
              </w:rPr>
            </w:pPr>
          </w:p>
        </w:tc>
        <w:tc>
          <w:tcPr>
            <w:tcW w:w="851" w:type="dxa"/>
          </w:tcPr>
          <w:p w14:paraId="55C1C5B1" w14:textId="77777777" w:rsidR="00ED4C8A" w:rsidRPr="001A49ED" w:rsidRDefault="00ED4C8A" w:rsidP="00733806">
            <w:pPr>
              <w:spacing w:line="276" w:lineRule="auto"/>
              <w:rPr>
                <w:rFonts w:ascii="Candara" w:hAnsi="Candara"/>
                <w:b/>
                <w:sz w:val="20"/>
                <w:szCs w:val="20"/>
              </w:rPr>
            </w:pPr>
          </w:p>
        </w:tc>
        <w:tc>
          <w:tcPr>
            <w:tcW w:w="851" w:type="dxa"/>
          </w:tcPr>
          <w:p w14:paraId="05C9EBAD" w14:textId="77777777" w:rsidR="00ED4C8A" w:rsidRPr="001A49ED" w:rsidRDefault="00ED4C8A" w:rsidP="00733806">
            <w:pPr>
              <w:spacing w:line="276" w:lineRule="auto"/>
              <w:rPr>
                <w:rFonts w:ascii="Candara" w:hAnsi="Candara"/>
                <w:b/>
                <w:sz w:val="20"/>
                <w:szCs w:val="20"/>
              </w:rPr>
            </w:pPr>
          </w:p>
        </w:tc>
        <w:tc>
          <w:tcPr>
            <w:tcW w:w="851" w:type="dxa"/>
          </w:tcPr>
          <w:p w14:paraId="2E62ED31" w14:textId="77777777" w:rsidR="00ED4C8A" w:rsidRPr="001A49ED" w:rsidRDefault="00ED4C8A" w:rsidP="00733806">
            <w:pPr>
              <w:spacing w:line="276" w:lineRule="auto"/>
              <w:rPr>
                <w:rFonts w:ascii="Candara" w:hAnsi="Candara"/>
                <w:b/>
                <w:sz w:val="20"/>
                <w:szCs w:val="20"/>
              </w:rPr>
            </w:pPr>
          </w:p>
        </w:tc>
        <w:tc>
          <w:tcPr>
            <w:tcW w:w="851" w:type="dxa"/>
          </w:tcPr>
          <w:p w14:paraId="24324420" w14:textId="77777777" w:rsidR="00ED4C8A" w:rsidRPr="001A49ED" w:rsidRDefault="00ED4C8A" w:rsidP="00733806">
            <w:pPr>
              <w:spacing w:line="276" w:lineRule="auto"/>
              <w:rPr>
                <w:rFonts w:ascii="Candara" w:hAnsi="Candara"/>
                <w:b/>
                <w:sz w:val="20"/>
                <w:szCs w:val="20"/>
              </w:rPr>
            </w:pPr>
          </w:p>
        </w:tc>
      </w:tr>
      <w:tr w:rsidR="001A49ED" w:rsidRPr="001A49ED" w14:paraId="3B57A965" w14:textId="77777777" w:rsidTr="00733806">
        <w:tc>
          <w:tcPr>
            <w:tcW w:w="2552" w:type="dxa"/>
          </w:tcPr>
          <w:p w14:paraId="4CDA3F27" w14:textId="77777777" w:rsidR="00ED4C8A" w:rsidRPr="001A49ED" w:rsidRDefault="00ED4C8A" w:rsidP="00733806">
            <w:pPr>
              <w:spacing w:line="276" w:lineRule="auto"/>
              <w:rPr>
                <w:rFonts w:ascii="Candara" w:hAnsi="Candara"/>
                <w:b/>
                <w:sz w:val="20"/>
                <w:szCs w:val="20"/>
              </w:rPr>
            </w:pPr>
          </w:p>
        </w:tc>
        <w:tc>
          <w:tcPr>
            <w:tcW w:w="851" w:type="dxa"/>
          </w:tcPr>
          <w:p w14:paraId="6BB58F29" w14:textId="77777777" w:rsidR="00ED4C8A" w:rsidRPr="001A49ED" w:rsidRDefault="00ED4C8A" w:rsidP="00733806">
            <w:pPr>
              <w:spacing w:line="276" w:lineRule="auto"/>
              <w:rPr>
                <w:rFonts w:ascii="Candara" w:hAnsi="Candara"/>
                <w:b/>
                <w:sz w:val="20"/>
                <w:szCs w:val="20"/>
              </w:rPr>
            </w:pPr>
          </w:p>
        </w:tc>
        <w:tc>
          <w:tcPr>
            <w:tcW w:w="851" w:type="dxa"/>
          </w:tcPr>
          <w:p w14:paraId="2F42097D" w14:textId="77777777" w:rsidR="00ED4C8A" w:rsidRPr="001A49ED" w:rsidRDefault="00ED4C8A" w:rsidP="00733806">
            <w:pPr>
              <w:spacing w:line="276" w:lineRule="auto"/>
              <w:rPr>
                <w:rFonts w:ascii="Candara" w:hAnsi="Candara"/>
                <w:b/>
                <w:sz w:val="20"/>
                <w:szCs w:val="20"/>
              </w:rPr>
            </w:pPr>
          </w:p>
        </w:tc>
        <w:tc>
          <w:tcPr>
            <w:tcW w:w="851" w:type="dxa"/>
          </w:tcPr>
          <w:p w14:paraId="1372C1FA" w14:textId="77777777" w:rsidR="00ED4C8A" w:rsidRPr="001A49ED" w:rsidRDefault="00ED4C8A" w:rsidP="00733806">
            <w:pPr>
              <w:spacing w:line="276" w:lineRule="auto"/>
              <w:rPr>
                <w:rFonts w:ascii="Candara" w:hAnsi="Candara"/>
                <w:b/>
                <w:sz w:val="20"/>
                <w:szCs w:val="20"/>
              </w:rPr>
            </w:pPr>
          </w:p>
        </w:tc>
        <w:tc>
          <w:tcPr>
            <w:tcW w:w="851" w:type="dxa"/>
          </w:tcPr>
          <w:p w14:paraId="348844D3" w14:textId="77777777" w:rsidR="00ED4C8A" w:rsidRPr="001A49ED" w:rsidRDefault="00ED4C8A" w:rsidP="00733806">
            <w:pPr>
              <w:spacing w:line="276" w:lineRule="auto"/>
              <w:rPr>
                <w:rFonts w:ascii="Candara" w:hAnsi="Candara"/>
                <w:b/>
                <w:sz w:val="20"/>
                <w:szCs w:val="20"/>
              </w:rPr>
            </w:pPr>
          </w:p>
        </w:tc>
        <w:tc>
          <w:tcPr>
            <w:tcW w:w="851" w:type="dxa"/>
          </w:tcPr>
          <w:p w14:paraId="6AC5248C" w14:textId="77777777" w:rsidR="00ED4C8A" w:rsidRPr="001A49ED" w:rsidRDefault="00ED4C8A" w:rsidP="00733806">
            <w:pPr>
              <w:spacing w:line="276" w:lineRule="auto"/>
              <w:rPr>
                <w:rFonts w:ascii="Candara" w:hAnsi="Candara"/>
                <w:b/>
                <w:sz w:val="20"/>
                <w:szCs w:val="20"/>
              </w:rPr>
            </w:pPr>
          </w:p>
        </w:tc>
        <w:tc>
          <w:tcPr>
            <w:tcW w:w="851" w:type="dxa"/>
          </w:tcPr>
          <w:p w14:paraId="2817FD28" w14:textId="77777777" w:rsidR="00ED4C8A" w:rsidRPr="001A49ED" w:rsidRDefault="00ED4C8A" w:rsidP="00733806">
            <w:pPr>
              <w:spacing w:line="276" w:lineRule="auto"/>
              <w:rPr>
                <w:rFonts w:ascii="Candara" w:hAnsi="Candara"/>
                <w:b/>
                <w:sz w:val="20"/>
                <w:szCs w:val="20"/>
              </w:rPr>
            </w:pPr>
          </w:p>
        </w:tc>
      </w:tr>
      <w:tr w:rsidR="00ED4C8A" w:rsidRPr="001A49ED" w14:paraId="0B8770CD" w14:textId="77777777" w:rsidTr="00733806">
        <w:tc>
          <w:tcPr>
            <w:tcW w:w="2552" w:type="dxa"/>
          </w:tcPr>
          <w:p w14:paraId="2D0A5492" w14:textId="77777777" w:rsidR="00ED4C8A" w:rsidRPr="001A49ED" w:rsidRDefault="00ED4C8A" w:rsidP="00733806">
            <w:pPr>
              <w:spacing w:line="276" w:lineRule="auto"/>
              <w:rPr>
                <w:rFonts w:ascii="Candara" w:hAnsi="Candara"/>
                <w:b/>
                <w:sz w:val="20"/>
                <w:szCs w:val="20"/>
              </w:rPr>
            </w:pPr>
          </w:p>
        </w:tc>
        <w:tc>
          <w:tcPr>
            <w:tcW w:w="851" w:type="dxa"/>
          </w:tcPr>
          <w:p w14:paraId="005B2675" w14:textId="77777777" w:rsidR="00ED4C8A" w:rsidRPr="001A49ED" w:rsidRDefault="00ED4C8A" w:rsidP="00733806">
            <w:pPr>
              <w:spacing w:line="276" w:lineRule="auto"/>
              <w:rPr>
                <w:rFonts w:ascii="Candara" w:hAnsi="Candara"/>
                <w:b/>
                <w:sz w:val="20"/>
                <w:szCs w:val="20"/>
              </w:rPr>
            </w:pPr>
          </w:p>
        </w:tc>
        <w:tc>
          <w:tcPr>
            <w:tcW w:w="851" w:type="dxa"/>
          </w:tcPr>
          <w:p w14:paraId="43DEF992" w14:textId="77777777" w:rsidR="00ED4C8A" w:rsidRPr="001A49ED" w:rsidRDefault="00ED4C8A" w:rsidP="00733806">
            <w:pPr>
              <w:spacing w:line="276" w:lineRule="auto"/>
              <w:rPr>
                <w:rFonts w:ascii="Candara" w:hAnsi="Candara"/>
                <w:b/>
                <w:sz w:val="20"/>
                <w:szCs w:val="20"/>
              </w:rPr>
            </w:pPr>
          </w:p>
        </w:tc>
        <w:tc>
          <w:tcPr>
            <w:tcW w:w="851" w:type="dxa"/>
          </w:tcPr>
          <w:p w14:paraId="5C19302E" w14:textId="77777777" w:rsidR="00ED4C8A" w:rsidRPr="001A49ED" w:rsidRDefault="00ED4C8A" w:rsidP="00733806">
            <w:pPr>
              <w:spacing w:line="276" w:lineRule="auto"/>
              <w:rPr>
                <w:rFonts w:ascii="Candara" w:hAnsi="Candara"/>
                <w:b/>
                <w:sz w:val="20"/>
                <w:szCs w:val="20"/>
              </w:rPr>
            </w:pPr>
          </w:p>
        </w:tc>
        <w:tc>
          <w:tcPr>
            <w:tcW w:w="851" w:type="dxa"/>
          </w:tcPr>
          <w:p w14:paraId="4D5A2A47" w14:textId="77777777" w:rsidR="00ED4C8A" w:rsidRPr="001A49ED" w:rsidRDefault="00ED4C8A" w:rsidP="00733806">
            <w:pPr>
              <w:spacing w:line="276" w:lineRule="auto"/>
              <w:rPr>
                <w:rFonts w:ascii="Candara" w:hAnsi="Candara"/>
                <w:b/>
                <w:sz w:val="20"/>
                <w:szCs w:val="20"/>
              </w:rPr>
            </w:pPr>
          </w:p>
        </w:tc>
        <w:tc>
          <w:tcPr>
            <w:tcW w:w="851" w:type="dxa"/>
          </w:tcPr>
          <w:p w14:paraId="1714D045" w14:textId="77777777" w:rsidR="00ED4C8A" w:rsidRPr="001A49ED" w:rsidRDefault="00ED4C8A" w:rsidP="00733806">
            <w:pPr>
              <w:spacing w:line="276" w:lineRule="auto"/>
              <w:rPr>
                <w:rFonts w:ascii="Candara" w:hAnsi="Candara"/>
                <w:b/>
                <w:sz w:val="20"/>
                <w:szCs w:val="20"/>
              </w:rPr>
            </w:pPr>
          </w:p>
        </w:tc>
        <w:tc>
          <w:tcPr>
            <w:tcW w:w="851" w:type="dxa"/>
          </w:tcPr>
          <w:p w14:paraId="14869ED1" w14:textId="77777777" w:rsidR="00ED4C8A" w:rsidRPr="001A49ED" w:rsidRDefault="00ED4C8A" w:rsidP="00733806">
            <w:pPr>
              <w:spacing w:line="276" w:lineRule="auto"/>
              <w:rPr>
                <w:rFonts w:ascii="Candara" w:hAnsi="Candara"/>
                <w:b/>
                <w:sz w:val="20"/>
                <w:szCs w:val="20"/>
              </w:rPr>
            </w:pPr>
          </w:p>
        </w:tc>
      </w:tr>
    </w:tbl>
    <w:p w14:paraId="65FF16C7" w14:textId="77777777" w:rsidR="002A473B" w:rsidRPr="001A49ED" w:rsidRDefault="002A473B" w:rsidP="00ED4C8A">
      <w:pPr>
        <w:rPr>
          <w:rFonts w:ascii="Candara" w:eastAsia="Calibri" w:hAnsi="Candara" w:cs="Calibri"/>
        </w:rPr>
      </w:pPr>
    </w:p>
    <w:p w14:paraId="0619B3E0" w14:textId="77777777" w:rsidR="00C6289B" w:rsidRPr="001A49ED" w:rsidRDefault="00C6289B" w:rsidP="00ED4C8A">
      <w:pPr>
        <w:rPr>
          <w:rFonts w:ascii="Candara" w:eastAsia="Calibri" w:hAnsi="Candara" w:cs="Calibri"/>
        </w:rPr>
      </w:pPr>
    </w:p>
    <w:p w14:paraId="23165B37" w14:textId="77777777" w:rsidR="00C6289B" w:rsidRPr="001A49ED" w:rsidRDefault="00C6289B" w:rsidP="00ED4C8A">
      <w:pPr>
        <w:rPr>
          <w:rFonts w:ascii="Candara" w:eastAsia="Calibri" w:hAnsi="Candara" w:cs="Calibri"/>
        </w:rPr>
      </w:pPr>
    </w:p>
    <w:p w14:paraId="2BB6015B" w14:textId="77777777" w:rsidR="00C6289B" w:rsidRPr="001A49ED" w:rsidRDefault="00C6289B" w:rsidP="00ED4C8A">
      <w:pPr>
        <w:rPr>
          <w:rFonts w:ascii="Candara" w:eastAsia="Calibri" w:hAnsi="Candara" w:cs="Calibri"/>
        </w:rPr>
      </w:pPr>
    </w:p>
    <w:p w14:paraId="005ED8A1" w14:textId="77777777" w:rsidR="00C6289B" w:rsidRPr="001A49ED" w:rsidRDefault="00C6289B" w:rsidP="00ED4C8A">
      <w:pPr>
        <w:rPr>
          <w:rFonts w:ascii="Candara" w:eastAsia="Calibri" w:hAnsi="Candara" w:cs="Calibri"/>
        </w:rPr>
      </w:pPr>
    </w:p>
    <w:p w14:paraId="51A9406D" w14:textId="77777777" w:rsidR="00C6289B" w:rsidRPr="001A49ED" w:rsidRDefault="00C6289B" w:rsidP="00ED4C8A">
      <w:pPr>
        <w:rPr>
          <w:rFonts w:ascii="Candara" w:eastAsia="Calibri" w:hAnsi="Candara" w:cs="Calibri"/>
        </w:rPr>
      </w:pPr>
    </w:p>
    <w:p w14:paraId="65196851" w14:textId="77777777" w:rsidR="00C6289B" w:rsidRPr="001A49ED" w:rsidRDefault="00C6289B" w:rsidP="00ED4C8A">
      <w:pPr>
        <w:rPr>
          <w:rFonts w:ascii="Candara" w:eastAsia="Calibri" w:hAnsi="Candara" w:cs="Calibri"/>
        </w:rPr>
      </w:pPr>
    </w:p>
    <w:p w14:paraId="1AC3E809" w14:textId="77777777" w:rsidR="00C6289B" w:rsidRPr="001A49ED" w:rsidRDefault="00C6289B" w:rsidP="00ED4C8A">
      <w:pPr>
        <w:rPr>
          <w:rFonts w:ascii="Candara" w:eastAsia="Calibri" w:hAnsi="Candara" w:cs="Calibri"/>
        </w:rPr>
      </w:pPr>
    </w:p>
    <w:p w14:paraId="68A9575E" w14:textId="77777777" w:rsidR="00C6289B" w:rsidRPr="001A49ED" w:rsidRDefault="00C6289B" w:rsidP="00ED4C8A">
      <w:pPr>
        <w:rPr>
          <w:rFonts w:ascii="Candara" w:eastAsia="Calibri" w:hAnsi="Candara" w:cs="Calibri"/>
        </w:rPr>
      </w:pPr>
    </w:p>
    <w:p w14:paraId="43899088" w14:textId="77777777" w:rsidR="00C6289B" w:rsidRPr="001A49ED" w:rsidRDefault="00C6289B" w:rsidP="00ED4C8A">
      <w:pPr>
        <w:rPr>
          <w:rFonts w:ascii="Candara" w:eastAsia="Calibri" w:hAnsi="Candara" w:cs="Calibri"/>
        </w:rPr>
      </w:pPr>
    </w:p>
    <w:p w14:paraId="0F7A9404" w14:textId="77777777" w:rsidR="00C6289B" w:rsidRPr="001A49ED" w:rsidRDefault="00C6289B" w:rsidP="00ED4C8A">
      <w:pPr>
        <w:rPr>
          <w:rFonts w:ascii="Candara" w:eastAsia="Calibri" w:hAnsi="Candara" w:cs="Calibri"/>
        </w:rPr>
      </w:pPr>
    </w:p>
    <w:p w14:paraId="6C8D126D" w14:textId="77777777" w:rsidR="00C6289B" w:rsidRPr="001A49ED" w:rsidRDefault="00C6289B" w:rsidP="00ED4C8A">
      <w:pPr>
        <w:rPr>
          <w:rFonts w:ascii="Candara" w:eastAsia="Calibri" w:hAnsi="Candara" w:cs="Calibri"/>
        </w:rPr>
      </w:pPr>
    </w:p>
    <w:p w14:paraId="7B08C98B" w14:textId="77777777" w:rsidR="00C6289B" w:rsidRPr="001A49ED" w:rsidRDefault="00C6289B" w:rsidP="00ED4C8A">
      <w:pPr>
        <w:rPr>
          <w:rFonts w:ascii="Candara" w:eastAsia="Calibri" w:hAnsi="Candara" w:cs="Calibri"/>
        </w:rPr>
      </w:pPr>
    </w:p>
    <w:p w14:paraId="1B28D3B5" w14:textId="77777777" w:rsidR="00C6289B" w:rsidRPr="001A49ED" w:rsidRDefault="00C6289B" w:rsidP="00ED4C8A">
      <w:pPr>
        <w:rPr>
          <w:rFonts w:ascii="Candara" w:eastAsia="Calibri" w:hAnsi="Candara" w:cs="Calibri"/>
        </w:rPr>
      </w:pPr>
    </w:p>
    <w:p w14:paraId="084E8420" w14:textId="77777777" w:rsidR="00C6289B" w:rsidRPr="001A49ED" w:rsidRDefault="00C6289B" w:rsidP="00ED4C8A">
      <w:pPr>
        <w:rPr>
          <w:rFonts w:ascii="Candara" w:eastAsia="Calibri" w:hAnsi="Candara" w:cs="Calibri"/>
        </w:rPr>
      </w:pPr>
    </w:p>
    <w:p w14:paraId="472F6A09" w14:textId="77777777" w:rsidR="00C6289B" w:rsidRPr="001A49ED" w:rsidRDefault="00C6289B" w:rsidP="00ED4C8A">
      <w:pPr>
        <w:rPr>
          <w:rFonts w:ascii="Candara" w:eastAsia="Calibri" w:hAnsi="Candara" w:cs="Calibri"/>
        </w:rPr>
      </w:pPr>
    </w:p>
    <w:p w14:paraId="0103ADC5" w14:textId="77777777" w:rsidR="00C6289B" w:rsidRPr="001A49ED" w:rsidRDefault="00C6289B" w:rsidP="00ED4C8A">
      <w:pPr>
        <w:rPr>
          <w:rFonts w:ascii="Candara" w:eastAsia="Calibri" w:hAnsi="Candara" w:cs="Calibri"/>
        </w:rPr>
      </w:pPr>
    </w:p>
    <w:p w14:paraId="052E1186" w14:textId="77777777" w:rsidR="00C6289B" w:rsidRPr="001A49ED" w:rsidRDefault="00C6289B" w:rsidP="00ED4C8A">
      <w:pPr>
        <w:rPr>
          <w:rFonts w:ascii="Candara" w:eastAsia="Calibri" w:hAnsi="Candara" w:cs="Calibri"/>
        </w:rPr>
      </w:pPr>
    </w:p>
    <w:p w14:paraId="5362E293" w14:textId="77777777" w:rsidR="00C6289B" w:rsidRPr="001A49ED" w:rsidRDefault="00C6289B" w:rsidP="00ED4C8A">
      <w:pPr>
        <w:rPr>
          <w:rFonts w:ascii="Candara" w:eastAsia="Calibri" w:hAnsi="Candara" w:cs="Calibri"/>
        </w:rPr>
      </w:pPr>
    </w:p>
    <w:p w14:paraId="139AFCC7" w14:textId="77777777" w:rsidR="00C6289B" w:rsidRPr="001A49ED" w:rsidRDefault="00C6289B" w:rsidP="00ED4C8A">
      <w:pPr>
        <w:rPr>
          <w:rFonts w:ascii="Candara" w:eastAsia="Calibri" w:hAnsi="Candara" w:cs="Calibri"/>
        </w:rPr>
      </w:pPr>
    </w:p>
    <w:p w14:paraId="3BE00A93" w14:textId="77777777" w:rsidR="00C6289B" w:rsidRPr="001A49ED" w:rsidRDefault="00C6289B" w:rsidP="00ED4C8A">
      <w:pPr>
        <w:rPr>
          <w:rFonts w:ascii="Candara" w:eastAsia="Calibri" w:hAnsi="Candara" w:cs="Calibri"/>
        </w:rPr>
      </w:pPr>
    </w:p>
    <w:p w14:paraId="1D0290A8" w14:textId="77777777" w:rsidR="00C6289B" w:rsidRPr="001A49ED" w:rsidRDefault="00C6289B" w:rsidP="00ED4C8A">
      <w:pPr>
        <w:rPr>
          <w:rFonts w:ascii="Candara" w:eastAsia="Calibri" w:hAnsi="Candara" w:cs="Calibri"/>
        </w:rPr>
      </w:pPr>
    </w:p>
    <w:p w14:paraId="06743C0D" w14:textId="77777777" w:rsidR="00C6289B" w:rsidRPr="001A49ED" w:rsidRDefault="00C6289B" w:rsidP="00ED4C8A">
      <w:pPr>
        <w:rPr>
          <w:rFonts w:ascii="Candara" w:eastAsia="Calibri" w:hAnsi="Candara" w:cs="Calibri"/>
        </w:rPr>
      </w:pPr>
    </w:p>
    <w:p w14:paraId="343068FC" w14:textId="77777777" w:rsidR="00C6289B" w:rsidRPr="001A49ED" w:rsidRDefault="00C6289B" w:rsidP="00ED4C8A">
      <w:pPr>
        <w:rPr>
          <w:rFonts w:ascii="Candara" w:eastAsia="Calibri" w:hAnsi="Candara" w:cs="Calibri"/>
        </w:rPr>
      </w:pPr>
    </w:p>
    <w:p w14:paraId="4038501B" w14:textId="77777777" w:rsidR="00C6289B" w:rsidRPr="001A49ED" w:rsidRDefault="00C6289B" w:rsidP="00ED4C8A">
      <w:pPr>
        <w:rPr>
          <w:rFonts w:ascii="Candara" w:eastAsia="Calibri" w:hAnsi="Candara" w:cs="Calibri"/>
        </w:rPr>
      </w:pPr>
    </w:p>
    <w:p w14:paraId="4B65FD5D" w14:textId="77777777" w:rsidR="00C6289B" w:rsidRPr="001A49ED" w:rsidRDefault="00C6289B" w:rsidP="00ED4C8A">
      <w:pPr>
        <w:rPr>
          <w:rFonts w:ascii="Candara" w:eastAsia="Calibri" w:hAnsi="Candara" w:cs="Calibri"/>
        </w:rPr>
      </w:pPr>
    </w:p>
    <w:p w14:paraId="22B5C5A8" w14:textId="77777777" w:rsidR="00C6289B" w:rsidRPr="001A49ED" w:rsidRDefault="00C6289B" w:rsidP="00ED4C8A">
      <w:pPr>
        <w:rPr>
          <w:rFonts w:ascii="Candara" w:eastAsia="Calibri" w:hAnsi="Candara" w:cs="Calibri"/>
        </w:rPr>
      </w:pPr>
    </w:p>
    <w:p w14:paraId="326C94F3" w14:textId="77777777" w:rsidR="00C6289B" w:rsidRPr="001A49ED" w:rsidRDefault="00C6289B" w:rsidP="00ED4C8A">
      <w:pPr>
        <w:rPr>
          <w:rFonts w:ascii="Candara" w:eastAsia="Calibri" w:hAnsi="Candara" w:cs="Calibri"/>
        </w:rPr>
      </w:pPr>
    </w:p>
    <w:p w14:paraId="0A9AFCBB" w14:textId="77777777" w:rsidR="00C6289B" w:rsidRPr="001A49ED" w:rsidRDefault="00C6289B" w:rsidP="00ED4C8A">
      <w:pPr>
        <w:rPr>
          <w:rFonts w:ascii="Candara" w:eastAsia="Calibri" w:hAnsi="Candara" w:cs="Calibri"/>
        </w:rPr>
      </w:pPr>
    </w:p>
    <w:p w14:paraId="76DE4C3A" w14:textId="77777777" w:rsidR="00C6289B" w:rsidRPr="001A49ED" w:rsidRDefault="00C6289B" w:rsidP="00ED4C8A">
      <w:pPr>
        <w:rPr>
          <w:rFonts w:ascii="Candara" w:eastAsia="Calibri" w:hAnsi="Candara" w:cs="Calibri"/>
        </w:rPr>
      </w:pPr>
    </w:p>
    <w:p w14:paraId="491F330C" w14:textId="77777777" w:rsidR="00C6289B" w:rsidRPr="001A49ED" w:rsidRDefault="00C6289B" w:rsidP="00ED4C8A">
      <w:pPr>
        <w:rPr>
          <w:rFonts w:ascii="Candara" w:eastAsia="Calibri" w:hAnsi="Candara" w:cs="Calibri"/>
        </w:rPr>
      </w:pPr>
    </w:p>
    <w:p w14:paraId="4CF63571" w14:textId="77777777" w:rsidR="00C6289B" w:rsidRPr="001A49ED" w:rsidRDefault="00C6289B" w:rsidP="00ED4C8A">
      <w:pPr>
        <w:rPr>
          <w:rFonts w:ascii="Candara" w:eastAsia="Calibri" w:hAnsi="Candara" w:cs="Calibri"/>
        </w:rPr>
      </w:pPr>
    </w:p>
    <w:p w14:paraId="1C6D00FA" w14:textId="77777777" w:rsidR="00C6289B" w:rsidRPr="001A49ED" w:rsidRDefault="00C6289B" w:rsidP="00ED4C8A">
      <w:pPr>
        <w:rPr>
          <w:rFonts w:ascii="Candara" w:eastAsia="Calibri" w:hAnsi="Candara" w:cs="Calibri"/>
        </w:rPr>
      </w:pPr>
    </w:p>
    <w:p w14:paraId="1CCB30E4" w14:textId="77777777" w:rsidR="00C6289B" w:rsidRPr="001A49ED" w:rsidRDefault="00C6289B" w:rsidP="00ED4C8A">
      <w:pPr>
        <w:rPr>
          <w:rFonts w:ascii="Candara" w:eastAsia="Calibri" w:hAnsi="Candara" w:cs="Calibri"/>
        </w:rPr>
      </w:pPr>
    </w:p>
    <w:p w14:paraId="3A1F6BE7" w14:textId="77777777" w:rsidR="00C6289B" w:rsidRPr="001A49ED" w:rsidRDefault="00C6289B" w:rsidP="00ED4C8A">
      <w:pPr>
        <w:rPr>
          <w:rFonts w:ascii="Candara" w:eastAsia="Calibri" w:hAnsi="Candara" w:cs="Calibri"/>
        </w:rPr>
      </w:pPr>
    </w:p>
    <w:p w14:paraId="627B44EC" w14:textId="77777777" w:rsidR="00C6289B" w:rsidRPr="001A49ED" w:rsidRDefault="00C6289B" w:rsidP="00ED4C8A">
      <w:pPr>
        <w:rPr>
          <w:rFonts w:ascii="Candara" w:eastAsia="Calibri" w:hAnsi="Candara" w:cs="Calibri"/>
        </w:rPr>
      </w:pPr>
    </w:p>
    <w:p w14:paraId="2E1000EE" w14:textId="77777777" w:rsidR="00C6289B" w:rsidRPr="001A49ED" w:rsidRDefault="00C6289B" w:rsidP="00ED4C8A">
      <w:pPr>
        <w:rPr>
          <w:rFonts w:ascii="Candara" w:eastAsia="Calibri" w:hAnsi="Candara" w:cs="Calibri"/>
        </w:rPr>
      </w:pPr>
    </w:p>
    <w:p w14:paraId="37007338" w14:textId="77777777" w:rsidR="00C6289B" w:rsidRPr="001A49ED" w:rsidRDefault="00C6289B" w:rsidP="00ED4C8A">
      <w:pPr>
        <w:rPr>
          <w:rFonts w:ascii="Candara" w:eastAsia="Calibri" w:hAnsi="Candara" w:cs="Calibri"/>
        </w:rPr>
      </w:pPr>
    </w:p>
    <w:p w14:paraId="2750ED22" w14:textId="77777777" w:rsidR="00C6289B" w:rsidRPr="001A49ED" w:rsidRDefault="00C6289B" w:rsidP="00ED4C8A">
      <w:pPr>
        <w:rPr>
          <w:rFonts w:ascii="Candara" w:eastAsia="Calibri" w:hAnsi="Candara" w:cs="Calibri"/>
        </w:rPr>
      </w:pPr>
    </w:p>
    <w:p w14:paraId="66A5F742" w14:textId="77777777" w:rsidR="00C6289B" w:rsidRPr="001A49ED" w:rsidRDefault="00C6289B" w:rsidP="00ED4C8A">
      <w:pPr>
        <w:rPr>
          <w:rFonts w:ascii="Candara" w:eastAsia="Calibri" w:hAnsi="Candara" w:cs="Calibri"/>
        </w:rPr>
      </w:pPr>
    </w:p>
    <w:p w14:paraId="328672E3" w14:textId="77777777" w:rsidR="004748B5" w:rsidRDefault="004748B5" w:rsidP="004748B5">
      <w:pPr>
        <w:spacing w:line="360" w:lineRule="auto"/>
        <w:jc w:val="center"/>
        <w:rPr>
          <w:rFonts w:ascii="Candara" w:eastAsia="Calibri" w:hAnsi="Candara" w:cs="Calibri"/>
          <w:b/>
        </w:rPr>
      </w:pPr>
      <w:r>
        <w:rPr>
          <w:rFonts w:ascii="Candara" w:eastAsia="Calibri" w:hAnsi="Candara" w:cs="Calibri"/>
          <w:b/>
        </w:rPr>
        <w:lastRenderedPageBreak/>
        <w:t>YABANCI DİLDE UYGULANAN TIP EĞİTİMİ PROGRAMLARI İÇİN GEREKEN EK BELGELER VE YANITLANMASI İSTENEN SORULAR</w:t>
      </w:r>
    </w:p>
    <w:p w14:paraId="6A5CBA8F" w14:textId="288FEEDF" w:rsidR="004748B5" w:rsidRDefault="004748B5" w:rsidP="004748B5">
      <w:pPr>
        <w:spacing w:line="360" w:lineRule="auto"/>
        <w:rPr>
          <w:rFonts w:ascii="Candara" w:hAnsi="Candara" w:cstheme="minorHAnsi"/>
        </w:rPr>
      </w:pPr>
      <w:r>
        <w:rPr>
          <w:rFonts w:ascii="Candara" w:hAnsi="Candara" w:cstheme="minorHAnsi"/>
        </w:rPr>
        <w:t>Akreditasyon başvurusunda bulunan yabancı dilde uygulanan Tıp eğitimi Programlarının aşağıdaki ek belgeleri ve yanıtlanması istenen soruların yanıtlarını ÖDR ve ekleri ile birlikte TEPDAD sekretaryasına teslim etmeleri gerekmektedir.</w:t>
      </w:r>
    </w:p>
    <w:p w14:paraId="34CBA07A" w14:textId="77777777" w:rsidR="004748B5" w:rsidRPr="004748B5" w:rsidRDefault="004748B5" w:rsidP="004748B5">
      <w:pPr>
        <w:spacing w:line="360" w:lineRule="auto"/>
        <w:rPr>
          <w:rFonts w:ascii="Candara" w:hAnsi="Candara" w:cstheme="minorHAnsi"/>
        </w:rPr>
      </w:pPr>
    </w:p>
    <w:p w14:paraId="026DF644" w14:textId="77777777" w:rsidR="004748B5" w:rsidRDefault="004748B5" w:rsidP="004748B5">
      <w:pPr>
        <w:spacing w:line="360" w:lineRule="auto"/>
        <w:rPr>
          <w:rFonts w:ascii="Candara" w:hAnsi="Candara" w:cstheme="minorHAnsi"/>
          <w:b/>
        </w:rPr>
      </w:pPr>
      <w:r>
        <w:rPr>
          <w:rFonts w:ascii="Candara" w:hAnsi="Candara" w:cstheme="minorHAnsi"/>
          <w:b/>
        </w:rPr>
        <w:t>İstenen ek belgeler</w:t>
      </w:r>
    </w:p>
    <w:p w14:paraId="4F8D3AE9" w14:textId="77777777" w:rsidR="004748B5" w:rsidRDefault="004748B5" w:rsidP="004748B5">
      <w:pPr>
        <w:pStyle w:val="ListeParagraf"/>
        <w:numPr>
          <w:ilvl w:val="0"/>
          <w:numId w:val="21"/>
        </w:numPr>
        <w:spacing w:line="360" w:lineRule="auto"/>
        <w:rPr>
          <w:rFonts w:ascii="Candara" w:hAnsi="Candara"/>
        </w:rPr>
      </w:pPr>
      <w:r>
        <w:rPr>
          <w:rFonts w:ascii="Candara" w:hAnsi="Candara"/>
        </w:rPr>
        <w:t xml:space="preserve">Yabancı dilde </w:t>
      </w:r>
      <w:proofErr w:type="gramStart"/>
      <w:r>
        <w:rPr>
          <w:rFonts w:ascii="Candara" w:hAnsi="Candara"/>
        </w:rPr>
        <w:t>misyon</w:t>
      </w:r>
      <w:proofErr w:type="gramEnd"/>
      <w:r>
        <w:rPr>
          <w:rFonts w:ascii="Candara" w:hAnsi="Candara"/>
        </w:rPr>
        <w:t>, vizyon, kurumsal amaç ve hedefler</w:t>
      </w:r>
    </w:p>
    <w:p w14:paraId="7819DCED"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program yeterlikleri</w:t>
      </w:r>
    </w:p>
    <w:p w14:paraId="133D709A" w14:textId="77777777" w:rsidR="004748B5" w:rsidRPr="00B65512" w:rsidRDefault="004748B5" w:rsidP="004748B5">
      <w:pPr>
        <w:pStyle w:val="ListeParagraf"/>
        <w:numPr>
          <w:ilvl w:val="0"/>
          <w:numId w:val="21"/>
        </w:numPr>
        <w:spacing w:line="360" w:lineRule="auto"/>
        <w:rPr>
          <w:rFonts w:ascii="Candara" w:hAnsi="Candara"/>
        </w:rPr>
      </w:pPr>
      <w:r>
        <w:rPr>
          <w:rFonts w:ascii="Candara" w:hAnsi="Candara"/>
        </w:rPr>
        <w:t>Yabancı dilde eğitim programının amaç ve hedefleri</w:t>
      </w:r>
    </w:p>
    <w:p w14:paraId="37158B34"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program</w:t>
      </w:r>
    </w:p>
    <w:p w14:paraId="508A19C3" w14:textId="77777777" w:rsidR="004748B5" w:rsidRDefault="004748B5" w:rsidP="004748B5">
      <w:pPr>
        <w:pStyle w:val="ListeParagraf"/>
        <w:numPr>
          <w:ilvl w:val="0"/>
          <w:numId w:val="21"/>
        </w:numPr>
        <w:spacing w:line="360" w:lineRule="auto"/>
        <w:rPr>
          <w:rFonts w:ascii="Candara" w:hAnsi="Candara"/>
        </w:rPr>
      </w:pPr>
      <w:r>
        <w:rPr>
          <w:rFonts w:ascii="Candara" w:hAnsi="Candara"/>
        </w:rPr>
        <w:t xml:space="preserve">Yabancı dilde Eğitim Öğretim Yönetmelik ve/veya Yönergesi </w:t>
      </w:r>
    </w:p>
    <w:p w14:paraId="5D0B3FCE"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Sınav-Ölçme Değerlendirme Yönetmelik ve/veya Yönergesi</w:t>
      </w:r>
    </w:p>
    <w:p w14:paraId="139BA63E"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disiplin yönetmeliği</w:t>
      </w:r>
    </w:p>
    <w:p w14:paraId="55455B49"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sunum, uygulama örnekleri</w:t>
      </w:r>
    </w:p>
    <w:p w14:paraId="60CBD34A"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sınav örnekleri</w:t>
      </w:r>
    </w:p>
    <w:p w14:paraId="06759A93" w14:textId="77777777" w:rsidR="004748B5" w:rsidRDefault="004748B5" w:rsidP="004748B5">
      <w:pPr>
        <w:pStyle w:val="ListeParagraf"/>
        <w:numPr>
          <w:ilvl w:val="0"/>
          <w:numId w:val="21"/>
        </w:numPr>
        <w:spacing w:line="360" w:lineRule="auto"/>
        <w:rPr>
          <w:rFonts w:ascii="Candara" w:hAnsi="Candara"/>
        </w:rPr>
      </w:pPr>
      <w:r>
        <w:rPr>
          <w:rFonts w:ascii="Candara" w:hAnsi="Candara"/>
        </w:rPr>
        <w:t xml:space="preserve">Yabancı dilde </w:t>
      </w:r>
      <w:proofErr w:type="spellStart"/>
      <w:r>
        <w:rPr>
          <w:rFonts w:ascii="Candara" w:hAnsi="Candara"/>
        </w:rPr>
        <w:t>preklinik</w:t>
      </w:r>
      <w:proofErr w:type="spellEnd"/>
      <w:r>
        <w:rPr>
          <w:rFonts w:ascii="Candara" w:hAnsi="Candara"/>
        </w:rPr>
        <w:t xml:space="preserve"> dönemdeki öğrencilerin görevleri, klinik dönemdeki öğrencilerin ve </w:t>
      </w:r>
      <w:proofErr w:type="spellStart"/>
      <w:r>
        <w:rPr>
          <w:rFonts w:ascii="Candara" w:hAnsi="Candara"/>
        </w:rPr>
        <w:t>intörnlerin</w:t>
      </w:r>
      <w:proofErr w:type="spellEnd"/>
      <w:r>
        <w:rPr>
          <w:rFonts w:ascii="Candara" w:hAnsi="Candara"/>
        </w:rPr>
        <w:t xml:space="preserve"> görev ve sorumlulukları belgesi </w:t>
      </w:r>
    </w:p>
    <w:p w14:paraId="68B7A0F6"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geribildirim örnekleri</w:t>
      </w:r>
    </w:p>
    <w:p w14:paraId="67A6F9F9" w14:textId="77777777" w:rsidR="004748B5" w:rsidRDefault="004748B5" w:rsidP="004748B5">
      <w:pPr>
        <w:pStyle w:val="ListeParagraf"/>
        <w:numPr>
          <w:ilvl w:val="0"/>
          <w:numId w:val="21"/>
        </w:numPr>
        <w:spacing w:line="360" w:lineRule="auto"/>
        <w:rPr>
          <w:rFonts w:ascii="Candara" w:hAnsi="Candara"/>
        </w:rPr>
      </w:pPr>
      <w:r>
        <w:rPr>
          <w:rFonts w:ascii="Candara" w:hAnsi="Candara"/>
        </w:rPr>
        <w:t>Fakülte internet sayfasının yabancı dilde de hazırlanmış olması</w:t>
      </w:r>
    </w:p>
    <w:p w14:paraId="0BD0A1EC" w14:textId="77777777" w:rsidR="004748B5" w:rsidRDefault="004748B5" w:rsidP="004748B5">
      <w:pPr>
        <w:pStyle w:val="ListeParagraf"/>
        <w:numPr>
          <w:ilvl w:val="0"/>
          <w:numId w:val="21"/>
        </w:numPr>
        <w:spacing w:line="360" w:lineRule="auto"/>
        <w:rPr>
          <w:rFonts w:ascii="Candara" w:hAnsi="Candara"/>
        </w:rPr>
      </w:pPr>
      <w:r>
        <w:rPr>
          <w:rFonts w:ascii="Candara" w:hAnsi="Candara"/>
        </w:rPr>
        <w:t>Yabancı dilde uygulanan programda görevli öğretim elemanlarının listesi ve görevleri</w:t>
      </w:r>
    </w:p>
    <w:p w14:paraId="5DE093C1" w14:textId="77777777" w:rsidR="004748B5" w:rsidRDefault="004748B5" w:rsidP="004748B5">
      <w:pPr>
        <w:spacing w:line="360" w:lineRule="auto"/>
        <w:ind w:left="360"/>
        <w:rPr>
          <w:rFonts w:ascii="Candara" w:hAnsi="Candara"/>
        </w:rPr>
      </w:pPr>
    </w:p>
    <w:p w14:paraId="0B9135B9" w14:textId="77777777" w:rsidR="004748B5" w:rsidRDefault="004748B5" w:rsidP="004748B5">
      <w:pPr>
        <w:spacing w:line="360" w:lineRule="auto"/>
        <w:rPr>
          <w:rFonts w:ascii="Candara" w:hAnsi="Candara" w:cstheme="minorHAnsi"/>
          <w:b/>
        </w:rPr>
      </w:pPr>
      <w:r>
        <w:rPr>
          <w:rFonts w:ascii="Candara" w:hAnsi="Candara" w:cstheme="minorHAnsi"/>
          <w:b/>
        </w:rPr>
        <w:t>Yanıtlanması istenen sorular</w:t>
      </w:r>
    </w:p>
    <w:p w14:paraId="5CC6AF2E" w14:textId="77777777" w:rsidR="004748B5" w:rsidRDefault="004748B5" w:rsidP="004748B5">
      <w:pPr>
        <w:pStyle w:val="ListeParagraf"/>
        <w:numPr>
          <w:ilvl w:val="0"/>
          <w:numId w:val="22"/>
        </w:numPr>
        <w:spacing w:after="160" w:line="360" w:lineRule="auto"/>
        <w:rPr>
          <w:rFonts w:ascii="Candara" w:hAnsi="Candara"/>
        </w:rPr>
      </w:pPr>
      <w:r>
        <w:rPr>
          <w:rFonts w:ascii="Candara" w:hAnsi="Candara"/>
        </w:rPr>
        <w:t>Yabancı dilde uygulanan programın ve Türkçe Tıp Eğitimi programının (varsa) yapı ve içerik farklılıklarını açıklayınız.</w:t>
      </w:r>
    </w:p>
    <w:p w14:paraId="4D3B61A9" w14:textId="77777777" w:rsidR="004748B5" w:rsidRDefault="004748B5" w:rsidP="004748B5">
      <w:pPr>
        <w:pStyle w:val="ListeParagraf"/>
        <w:numPr>
          <w:ilvl w:val="0"/>
          <w:numId w:val="22"/>
        </w:numPr>
        <w:spacing w:after="160" w:line="360" w:lineRule="auto"/>
        <w:rPr>
          <w:rFonts w:ascii="Candara" w:hAnsi="Candara"/>
        </w:rPr>
      </w:pPr>
      <w:r>
        <w:rPr>
          <w:rFonts w:ascii="Candara" w:hAnsi="Candara"/>
        </w:rPr>
        <w:t xml:space="preserve">Yabancı dilde uygulanan Tıp Eğitimi programının yürütülmesinden sorumlu yapılar (koordinatörlük, kurul </w:t>
      </w:r>
      <w:proofErr w:type="spellStart"/>
      <w:r>
        <w:rPr>
          <w:rFonts w:ascii="Candara" w:hAnsi="Candara"/>
        </w:rPr>
        <w:t>vb</w:t>
      </w:r>
      <w:proofErr w:type="spellEnd"/>
      <w:r>
        <w:rPr>
          <w:rFonts w:ascii="Candara" w:hAnsi="Candara"/>
        </w:rPr>
        <w:t>)  Türkçe Program sorumlularından farklı mıdır? Çalışma esasları tanımlanmış mıdır? Açıklayınız</w:t>
      </w:r>
    </w:p>
    <w:p w14:paraId="7A1E6416" w14:textId="77777777" w:rsidR="004748B5" w:rsidRDefault="004748B5" w:rsidP="004748B5">
      <w:pPr>
        <w:pStyle w:val="ListeParagraf"/>
        <w:numPr>
          <w:ilvl w:val="0"/>
          <w:numId w:val="22"/>
        </w:numPr>
        <w:spacing w:after="160" w:line="360" w:lineRule="auto"/>
        <w:jc w:val="both"/>
        <w:rPr>
          <w:rFonts w:ascii="Candara" w:hAnsi="Candara"/>
        </w:rPr>
      </w:pPr>
      <w:r>
        <w:rPr>
          <w:rFonts w:ascii="Candara" w:hAnsi="Candara"/>
        </w:rPr>
        <w:t>Yabancı dilde uygulanan Program için klinik dönemde sunum, makale-seminer saatleri vb. etkinliklerde ve sınavlarda Yabancı dil kullanım oranı nedir?  Açıklayınız.</w:t>
      </w:r>
    </w:p>
    <w:p w14:paraId="7AF29C12" w14:textId="77777777" w:rsidR="004748B5" w:rsidRDefault="004748B5" w:rsidP="004748B5">
      <w:pPr>
        <w:pStyle w:val="ListeParagraf"/>
        <w:numPr>
          <w:ilvl w:val="0"/>
          <w:numId w:val="22"/>
        </w:numPr>
        <w:spacing w:after="160" w:line="360" w:lineRule="auto"/>
        <w:rPr>
          <w:rFonts w:ascii="Candara" w:hAnsi="Candara"/>
        </w:rPr>
      </w:pPr>
      <w:r>
        <w:rPr>
          <w:rFonts w:ascii="Candara" w:hAnsi="Candara"/>
        </w:rPr>
        <w:t>Yabancı dilde uygulanan programdaki öğrenci sayıları nedir?</w:t>
      </w:r>
    </w:p>
    <w:p w14:paraId="485A56F3" w14:textId="77777777" w:rsidR="004748B5" w:rsidRDefault="004748B5" w:rsidP="004748B5">
      <w:pPr>
        <w:pStyle w:val="ListeParagraf"/>
        <w:numPr>
          <w:ilvl w:val="0"/>
          <w:numId w:val="22"/>
        </w:numPr>
        <w:spacing w:after="160" w:line="360" w:lineRule="auto"/>
        <w:rPr>
          <w:rFonts w:ascii="Candara" w:hAnsi="Candara"/>
        </w:rPr>
      </w:pPr>
      <w:r>
        <w:rPr>
          <w:rFonts w:ascii="Candara" w:hAnsi="Candara"/>
        </w:rPr>
        <w:t xml:space="preserve">Yabancı dilde uygulanan Tıp Eğitimi programındaki öğretim elemanlarının görevlendirilmesi hangi </w:t>
      </w:r>
      <w:proofErr w:type="gramStart"/>
      <w:r>
        <w:rPr>
          <w:rFonts w:ascii="Candara" w:hAnsi="Candara"/>
        </w:rPr>
        <w:t>kriterlere</w:t>
      </w:r>
      <w:proofErr w:type="gramEnd"/>
      <w:r>
        <w:rPr>
          <w:rFonts w:ascii="Candara" w:hAnsi="Candara"/>
        </w:rPr>
        <w:t xml:space="preserve"> göre yapılmaktadır? Öğretim elemanlarının yabancı dil yeterliği nasıl </w:t>
      </w:r>
      <w:r>
        <w:rPr>
          <w:rFonts w:ascii="Candara" w:hAnsi="Candara"/>
        </w:rPr>
        <w:lastRenderedPageBreak/>
        <w:t>değerlendirilmektedir? Yabancı dilde uygulanan Tıp Eğitimi programı için ayrı kadrolar mevcut mudur?</w:t>
      </w:r>
    </w:p>
    <w:p w14:paraId="4CC67E38" w14:textId="77777777" w:rsidR="004748B5" w:rsidRDefault="004748B5" w:rsidP="004748B5">
      <w:pPr>
        <w:pStyle w:val="ListeParagraf"/>
        <w:numPr>
          <w:ilvl w:val="0"/>
          <w:numId w:val="22"/>
        </w:numPr>
        <w:spacing w:after="160" w:line="360" w:lineRule="auto"/>
        <w:rPr>
          <w:rFonts w:ascii="Candara" w:hAnsi="Candara"/>
        </w:rPr>
      </w:pPr>
      <w:r>
        <w:rPr>
          <w:rFonts w:ascii="Candara" w:hAnsi="Candara"/>
        </w:rPr>
        <w:t>Öğrencilerin Türkçe yeterliği nasıl değerlendirilmektedir? Hazırlık eğitimleri nasıldır?</w:t>
      </w:r>
    </w:p>
    <w:p w14:paraId="75E5114B" w14:textId="77777777" w:rsidR="004748B5" w:rsidRDefault="004748B5" w:rsidP="004748B5">
      <w:pPr>
        <w:pStyle w:val="ListeParagraf"/>
        <w:numPr>
          <w:ilvl w:val="0"/>
          <w:numId w:val="22"/>
        </w:numPr>
        <w:spacing w:after="160" w:line="360" w:lineRule="auto"/>
        <w:rPr>
          <w:rFonts w:ascii="Candara" w:hAnsi="Candara"/>
        </w:rPr>
      </w:pPr>
      <w:r>
        <w:rPr>
          <w:rFonts w:ascii="Candara" w:hAnsi="Candara"/>
        </w:rPr>
        <w:t>Öğrencilerin uygulanan yabancı dil yeterliği nasıl değerlendirilmektedir? Hazırlık eğitimleri nasıldır?</w:t>
      </w:r>
    </w:p>
    <w:p w14:paraId="6FD55A1D" w14:textId="77777777" w:rsidR="004748B5" w:rsidRDefault="004748B5" w:rsidP="004748B5">
      <w:pPr>
        <w:pStyle w:val="ListeParagraf"/>
        <w:numPr>
          <w:ilvl w:val="0"/>
          <w:numId w:val="22"/>
        </w:numPr>
        <w:spacing w:after="160" w:line="360" w:lineRule="auto"/>
        <w:rPr>
          <w:rFonts w:ascii="Candara" w:hAnsi="Candara"/>
        </w:rPr>
      </w:pPr>
      <w:r>
        <w:rPr>
          <w:rFonts w:ascii="Candara" w:hAnsi="Candara"/>
        </w:rPr>
        <w:t xml:space="preserve"> Fakültedeki öğretim elemanı ve öğrenciler için yabancı dil düzeyini geliştirmeye yönelik eğitim ve destek yapılar var mıdır? Açıklayınız</w:t>
      </w:r>
    </w:p>
    <w:p w14:paraId="66EEEBB7" w14:textId="77777777" w:rsidR="004748B5" w:rsidRDefault="004748B5" w:rsidP="004748B5">
      <w:pPr>
        <w:spacing w:line="360" w:lineRule="auto"/>
        <w:rPr>
          <w:rFonts w:ascii="Candara" w:eastAsia="Calibri" w:hAnsi="Candara" w:cstheme="minorHAnsi"/>
          <w:b/>
        </w:rPr>
      </w:pPr>
    </w:p>
    <w:p w14:paraId="76D5BBF2" w14:textId="77777777" w:rsidR="004748B5" w:rsidRDefault="004748B5" w:rsidP="004748B5"/>
    <w:p w14:paraId="7C4E2D1F" w14:textId="77777777" w:rsidR="00C6289B" w:rsidRPr="001A49ED" w:rsidRDefault="00C6289B" w:rsidP="004748B5">
      <w:pPr>
        <w:spacing w:line="360" w:lineRule="auto"/>
        <w:rPr>
          <w:rFonts w:ascii="Candara" w:eastAsia="Calibri" w:hAnsi="Candara" w:cstheme="minorHAnsi"/>
          <w:b/>
        </w:rPr>
      </w:pPr>
    </w:p>
    <w:sectPr w:rsidR="00C6289B" w:rsidRPr="001A49ED" w:rsidSect="00E41BF0">
      <w:pgSz w:w="11906" w:h="16838"/>
      <w:pgMar w:top="851" w:right="566" w:bottom="-709" w:left="11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F827" w14:textId="77777777" w:rsidR="00C5132F" w:rsidRDefault="00C5132F">
      <w:r>
        <w:separator/>
      </w:r>
    </w:p>
  </w:endnote>
  <w:endnote w:type="continuationSeparator" w:id="0">
    <w:p w14:paraId="44BA57FE" w14:textId="77777777" w:rsidR="00C5132F" w:rsidRDefault="00C5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Trebuchet MS Italic">
    <w:altName w:val="Times New Roman"/>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AGaramondPro-Regular">
    <w:panose1 w:val="00000000000000000000"/>
    <w:charset w:val="A2"/>
    <w:family w:val="roman"/>
    <w:notTrueType/>
    <w:pitch w:val="default"/>
    <w:sig w:usb0="00000005" w:usb1="00000000" w:usb2="00000000" w:usb3="00000000" w:csb0="0000001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04695"/>
      <w:docPartObj>
        <w:docPartGallery w:val="Page Numbers (Bottom of Page)"/>
        <w:docPartUnique/>
      </w:docPartObj>
    </w:sdtPr>
    <w:sdtEndPr/>
    <w:sdtContent>
      <w:p w14:paraId="572F10C2" w14:textId="3A7AD1AB" w:rsidR="00CE6FE4" w:rsidRDefault="00CE6FE4">
        <w:pPr>
          <w:pStyle w:val="AltBilgi"/>
          <w:jc w:val="right"/>
        </w:pPr>
        <w:r w:rsidRPr="002F6C1D">
          <w:rPr>
            <w:rFonts w:asciiTheme="minorHAnsi" w:hAnsiTheme="minorHAnsi" w:cstheme="minorHAnsi"/>
          </w:rPr>
          <w:fldChar w:fldCharType="begin"/>
        </w:r>
        <w:r w:rsidRPr="002F6C1D">
          <w:rPr>
            <w:rFonts w:asciiTheme="minorHAnsi" w:hAnsiTheme="minorHAnsi" w:cstheme="minorHAnsi"/>
          </w:rPr>
          <w:instrText>PAGE   \* MERGEFORMAT</w:instrText>
        </w:r>
        <w:r w:rsidRPr="002F6C1D">
          <w:rPr>
            <w:rFonts w:asciiTheme="minorHAnsi" w:hAnsiTheme="minorHAnsi" w:cstheme="minorHAnsi"/>
          </w:rPr>
          <w:fldChar w:fldCharType="separate"/>
        </w:r>
        <w:r w:rsidR="00C53A07">
          <w:rPr>
            <w:rFonts w:asciiTheme="minorHAnsi" w:hAnsiTheme="minorHAnsi" w:cstheme="minorHAnsi"/>
            <w:noProof/>
          </w:rPr>
          <w:t>1</w:t>
        </w:r>
        <w:r w:rsidRPr="002F6C1D">
          <w:rPr>
            <w:rFonts w:asciiTheme="minorHAnsi" w:hAnsiTheme="minorHAnsi" w:cstheme="minorHAnsi"/>
          </w:rPr>
          <w:fldChar w:fldCharType="end"/>
        </w:r>
      </w:p>
    </w:sdtContent>
  </w:sdt>
  <w:p w14:paraId="43A2D484" w14:textId="77777777" w:rsidR="00CE6FE4" w:rsidRPr="004C55A6" w:rsidRDefault="00CE6FE4" w:rsidP="004C55A6">
    <w:pPr>
      <w:pStyle w:val="AltBilgi"/>
      <w:jc w:val="right"/>
      <w:rPr>
        <w:rFonts w:ascii="Calibri" w:hAnsi="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16308"/>
      <w:docPartObj>
        <w:docPartGallery w:val="Page Numbers (Bottom of Page)"/>
        <w:docPartUnique/>
      </w:docPartObj>
    </w:sdtPr>
    <w:sdtEndPr/>
    <w:sdtContent>
      <w:p w14:paraId="2D026DDD" w14:textId="77777777" w:rsidR="00CE6FE4" w:rsidRDefault="00C5132F">
        <w:pPr>
          <w:pStyle w:val="AltBilgi"/>
          <w:jc w:val="right"/>
        </w:pPr>
      </w:p>
    </w:sdtContent>
  </w:sdt>
  <w:p w14:paraId="513D80DD" w14:textId="77777777" w:rsidR="00CE6FE4" w:rsidRPr="004C55A6" w:rsidRDefault="00CE6FE4" w:rsidP="004C55A6">
    <w:pPr>
      <w:pStyle w:val="AltBilgi"/>
      <w:jc w:val="right"/>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333053"/>
      <w:docPartObj>
        <w:docPartGallery w:val="Page Numbers (Bottom of Page)"/>
        <w:docPartUnique/>
      </w:docPartObj>
    </w:sdtPr>
    <w:sdtEndPr/>
    <w:sdtContent>
      <w:p w14:paraId="00805CBB" w14:textId="4A9E13B6" w:rsidR="00CE6FE4" w:rsidRDefault="00CE6FE4">
        <w:pPr>
          <w:pStyle w:val="AltBilgi"/>
          <w:jc w:val="right"/>
        </w:pPr>
        <w:r w:rsidRPr="002F6C1D">
          <w:rPr>
            <w:rFonts w:asciiTheme="minorHAnsi" w:hAnsiTheme="minorHAnsi" w:cstheme="minorHAnsi"/>
          </w:rPr>
          <w:fldChar w:fldCharType="begin"/>
        </w:r>
        <w:r w:rsidRPr="002F6C1D">
          <w:rPr>
            <w:rFonts w:asciiTheme="minorHAnsi" w:hAnsiTheme="minorHAnsi" w:cstheme="minorHAnsi"/>
          </w:rPr>
          <w:instrText>PAGE   \* MERGEFORMAT</w:instrText>
        </w:r>
        <w:r w:rsidRPr="002F6C1D">
          <w:rPr>
            <w:rFonts w:asciiTheme="minorHAnsi" w:hAnsiTheme="minorHAnsi" w:cstheme="minorHAnsi"/>
          </w:rPr>
          <w:fldChar w:fldCharType="separate"/>
        </w:r>
        <w:r w:rsidR="00C53A07">
          <w:rPr>
            <w:rFonts w:asciiTheme="minorHAnsi" w:hAnsiTheme="minorHAnsi" w:cstheme="minorHAnsi"/>
            <w:noProof/>
          </w:rPr>
          <w:t>2</w:t>
        </w:r>
        <w:r w:rsidRPr="002F6C1D">
          <w:rPr>
            <w:rFonts w:asciiTheme="minorHAnsi" w:hAnsiTheme="minorHAnsi" w:cstheme="minorHAnsi"/>
          </w:rPr>
          <w:fldChar w:fldCharType="end"/>
        </w:r>
      </w:p>
    </w:sdtContent>
  </w:sdt>
  <w:p w14:paraId="57721539" w14:textId="77777777" w:rsidR="00CE6FE4" w:rsidRPr="004C55A6" w:rsidRDefault="00CE6FE4" w:rsidP="004C55A6">
    <w:pPr>
      <w:pStyle w:val="AltBilgi"/>
      <w:jc w:val="right"/>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C1D9" w14:textId="77777777" w:rsidR="00C5132F" w:rsidRDefault="00C5132F">
      <w:r>
        <w:separator/>
      </w:r>
    </w:p>
  </w:footnote>
  <w:footnote w:type="continuationSeparator" w:id="0">
    <w:p w14:paraId="55B8BA2B" w14:textId="77777777" w:rsidR="00C5132F" w:rsidRDefault="00C5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7073"/>
    </w:tblGrid>
    <w:tr w:rsidR="00CE6FE4" w:rsidRPr="00E80330" w14:paraId="625EDA05" w14:textId="77777777" w:rsidTr="00045179">
      <w:trPr>
        <w:trHeight w:val="1843"/>
      </w:trPr>
      <w:tc>
        <w:tcPr>
          <w:tcW w:w="3133" w:type="dxa"/>
        </w:tcPr>
        <w:p w14:paraId="31D6D359" w14:textId="77777777" w:rsidR="00CE6FE4" w:rsidRPr="00E80330" w:rsidRDefault="00CE6FE4" w:rsidP="00045179">
          <w:pPr>
            <w:pStyle w:val="stBilgi"/>
            <w:rPr>
              <w:rFonts w:asciiTheme="minorHAnsi" w:hAnsiTheme="minorHAnsi" w:cstheme="minorHAnsi"/>
              <w:b/>
            </w:rPr>
          </w:pPr>
          <w:r w:rsidRPr="00E80330">
            <w:rPr>
              <w:rFonts w:asciiTheme="minorHAnsi" w:hAnsiTheme="minorHAnsi" w:cstheme="minorHAnsi"/>
              <w:b/>
              <w:noProof/>
            </w:rPr>
            <w:drawing>
              <wp:inline distT="0" distB="0" distL="0" distR="0" wp14:anchorId="33811F11" wp14:editId="7B91A9FC">
                <wp:extent cx="1852468" cy="1155939"/>
                <wp:effectExtent l="0" t="0" r="0" b="6350"/>
                <wp:docPr id="2" name="Resim 2"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UTEAK\Arşiv\Logo\TEPD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091" cy="1170056"/>
                        </a:xfrm>
                        <a:prstGeom prst="rect">
                          <a:avLst/>
                        </a:prstGeom>
                        <a:noFill/>
                        <a:ln>
                          <a:noFill/>
                        </a:ln>
                      </pic:spPr>
                    </pic:pic>
                  </a:graphicData>
                </a:graphic>
              </wp:inline>
            </w:drawing>
          </w:r>
        </w:p>
      </w:tc>
      <w:tc>
        <w:tcPr>
          <w:tcW w:w="7073" w:type="dxa"/>
        </w:tcPr>
        <w:p w14:paraId="1976CA49" w14:textId="77777777" w:rsidR="00CE6FE4" w:rsidRDefault="00CE6FE4" w:rsidP="00045179">
          <w:pPr>
            <w:pStyle w:val="stBilgi"/>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TIP EĞİTİMİ PROGRAMLARINI </w:t>
          </w:r>
        </w:p>
        <w:p w14:paraId="7D3B1AE6" w14:textId="77777777" w:rsidR="00CE6FE4" w:rsidRDefault="00CE6FE4" w:rsidP="00045179">
          <w:pPr>
            <w:pStyle w:val="stBilgi"/>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DEĞERLENDİRME VE AKREDİTASYON </w:t>
          </w:r>
        </w:p>
        <w:p w14:paraId="5F83D53A" w14:textId="77777777" w:rsidR="00CE6FE4" w:rsidRPr="000C2049" w:rsidRDefault="00CE6FE4" w:rsidP="00045179">
          <w:pPr>
            <w:pStyle w:val="stBilgi"/>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DERNEĞİ  </w:t>
          </w:r>
        </w:p>
        <w:p w14:paraId="5F97ECA8" w14:textId="77777777" w:rsidR="00CE6FE4" w:rsidRPr="00E80330" w:rsidRDefault="00CE6FE4" w:rsidP="00045179">
          <w:pPr>
            <w:pStyle w:val="stBilgi"/>
            <w:pBdr>
              <w:bottom w:val="single" w:sz="12" w:space="1" w:color="auto"/>
            </w:pBdr>
            <w:jc w:val="right"/>
            <w:rPr>
              <w:rFonts w:asciiTheme="minorHAnsi" w:hAnsiTheme="minorHAnsi" w:cstheme="minorHAnsi"/>
              <w:b/>
              <w:sz w:val="28"/>
              <w:szCs w:val="28"/>
            </w:rPr>
          </w:pPr>
          <w:r w:rsidRPr="00E80330">
            <w:rPr>
              <w:rFonts w:asciiTheme="minorHAnsi" w:hAnsiTheme="minorHAnsi" w:cstheme="minorHAnsi"/>
            </w:rPr>
            <w:t>www.tepdad.org.tr</w:t>
          </w:r>
          <w:r w:rsidRPr="00E80330">
            <w:rPr>
              <w:rFonts w:asciiTheme="minorHAnsi" w:hAnsiTheme="minorHAnsi" w:cstheme="minorHAnsi"/>
              <w:b/>
              <w:sz w:val="28"/>
              <w:szCs w:val="28"/>
            </w:rPr>
            <w:t xml:space="preserve">                                                                                   </w:t>
          </w:r>
        </w:p>
      </w:tc>
    </w:tr>
  </w:tbl>
  <w:p w14:paraId="6BDEEEB8" w14:textId="77777777" w:rsidR="00CE6FE4" w:rsidRPr="00045179" w:rsidRDefault="00CE6FE4" w:rsidP="00045179">
    <w:pPr>
      <w:pStyle w:val="stBilgi"/>
      <w:jc w:val="center"/>
      <w:rPr>
        <w:rFonts w:asciiTheme="minorHAnsi" w:hAnsiTheme="minorHAnsi" w:cstheme="minorHAnsi"/>
        <w:sz w:val="20"/>
        <w:szCs w:val="20"/>
      </w:rPr>
    </w:pPr>
    <w:r>
      <w:t xml:space="preserve">                                         </w:t>
    </w:r>
    <w:hyperlink r:id="rId2" w:history="1">
      <w:r w:rsidRPr="000C2049">
        <w:rPr>
          <w:rStyle w:val="Kpr"/>
          <w:rFonts w:asciiTheme="minorHAnsi" w:hAnsiTheme="minorHAnsi" w:cstheme="minorHAnsi"/>
          <w:sz w:val="20"/>
          <w:szCs w:val="20"/>
        </w:rPr>
        <w:t>tepdad.yk@gmail.com</w:t>
      </w:r>
    </w:hyperlink>
    <w:r w:rsidRPr="000C204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C2049">
      <w:rPr>
        <w:rFonts w:asciiTheme="minorHAnsi" w:hAnsiTheme="minorHAnsi" w:cstheme="minorHAnsi"/>
        <w:sz w:val="20"/>
        <w:szCs w:val="20"/>
      </w:rPr>
      <w:t xml:space="preserve">tel: +90 530 123 45 70 </w:t>
    </w:r>
    <w:r w:rsidRPr="000C2049">
      <w:rPr>
        <w:rFonts w:asciiTheme="minorHAnsi" w:hAnsiTheme="minorHAnsi" w:cstheme="minorHAnsi"/>
        <w:sz w:val="20"/>
        <w:szCs w:val="20"/>
      </w:rPr>
      <w:tab/>
    </w:r>
    <w:r>
      <w:rPr>
        <w:rFonts w:asciiTheme="minorHAnsi" w:hAnsiTheme="minorHAnsi" w:cstheme="minorHAnsi"/>
        <w:sz w:val="20"/>
        <w:szCs w:val="20"/>
      </w:rPr>
      <w:t xml:space="preserve">         </w:t>
    </w:r>
    <w:r w:rsidRPr="000C2049">
      <w:rPr>
        <w:rFonts w:asciiTheme="minorHAnsi" w:hAnsiTheme="minorHAnsi" w:cstheme="minorHAnsi"/>
        <w:sz w:val="20"/>
        <w:szCs w:val="20"/>
      </w:rPr>
      <w:t>faks: +90 232 343 67 70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90"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E6FE4" w:rsidRPr="00E80330" w14:paraId="778662AC" w14:textId="77777777" w:rsidTr="009D6393">
      <w:tc>
        <w:tcPr>
          <w:tcW w:w="10490" w:type="dxa"/>
        </w:tcPr>
        <w:p w14:paraId="4DE8D028" w14:textId="4F8A34FE" w:rsidR="00CE6FE4" w:rsidRPr="0009603E" w:rsidRDefault="00CE6FE4" w:rsidP="003925B9">
          <w:pPr>
            <w:pStyle w:val="stBilgi"/>
            <w:pBdr>
              <w:bottom w:val="single" w:sz="12" w:space="1" w:color="auto"/>
            </w:pBdr>
            <w:jc w:val="right"/>
            <w:rPr>
              <w:rFonts w:asciiTheme="minorHAnsi" w:hAnsiTheme="minorHAnsi" w:cstheme="minorHAnsi"/>
              <w:i/>
              <w:sz w:val="18"/>
              <w:szCs w:val="18"/>
            </w:rPr>
          </w:pPr>
          <w:r>
            <w:rPr>
              <w:rFonts w:asciiTheme="minorHAnsi" w:hAnsiTheme="minorHAnsi" w:cstheme="minorHAnsi"/>
              <w:i/>
              <w:sz w:val="18"/>
              <w:szCs w:val="18"/>
            </w:rPr>
            <w:t>TEPDAD ÖDR</w:t>
          </w:r>
          <w:r w:rsidRPr="0009603E">
            <w:rPr>
              <w:rFonts w:asciiTheme="minorHAnsi" w:hAnsiTheme="minorHAnsi" w:cstheme="minorHAnsi"/>
              <w:i/>
              <w:sz w:val="18"/>
              <w:szCs w:val="18"/>
            </w:rPr>
            <w:t xml:space="preserve"> Hazırlama Kılavuzu s</w:t>
          </w:r>
          <w:r w:rsidR="003925B9">
            <w:rPr>
              <w:rFonts w:asciiTheme="minorHAnsi" w:hAnsiTheme="minorHAnsi" w:cstheme="minorHAnsi"/>
              <w:i/>
              <w:sz w:val="18"/>
              <w:szCs w:val="18"/>
            </w:rPr>
            <w:t>7</w:t>
          </w:r>
          <w:r>
            <w:rPr>
              <w:rFonts w:asciiTheme="minorHAnsi" w:hAnsiTheme="minorHAnsi" w:cstheme="minorHAnsi"/>
              <w:i/>
              <w:sz w:val="18"/>
              <w:szCs w:val="18"/>
            </w:rPr>
            <w:t>-</w:t>
          </w:r>
          <w:r w:rsidR="003925B9">
            <w:rPr>
              <w:rFonts w:asciiTheme="minorHAnsi" w:hAnsiTheme="minorHAnsi" w:cstheme="minorHAnsi"/>
              <w:i/>
              <w:sz w:val="18"/>
              <w:szCs w:val="18"/>
            </w:rPr>
            <w:t>2022</w:t>
          </w:r>
        </w:p>
      </w:tc>
    </w:tr>
  </w:tbl>
  <w:p w14:paraId="79846002" w14:textId="77777777" w:rsidR="00CE6FE4" w:rsidRPr="00045179" w:rsidRDefault="00CE6FE4" w:rsidP="00805D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1887C5D"/>
    <w:multiLevelType w:val="hybridMultilevel"/>
    <w:tmpl w:val="95A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947DA"/>
    <w:multiLevelType w:val="hybridMultilevel"/>
    <w:tmpl w:val="E138AD58"/>
    <w:lvl w:ilvl="0" w:tplc="576E84C0">
      <w:start w:val="1"/>
      <w:numFmt w:val="decimal"/>
      <w:lvlText w:val="%1."/>
      <w:lvlJc w:val="left"/>
      <w:pPr>
        <w:ind w:left="380" w:hanging="360"/>
      </w:pPr>
      <w:rPr>
        <w:rFonts w:hint="default"/>
      </w:rPr>
    </w:lvl>
    <w:lvl w:ilvl="1" w:tplc="82CC4994">
      <w:start w:val="1"/>
      <w:numFmt w:val="decimal"/>
      <w:lvlText w:val="%2"/>
      <w:lvlJc w:val="left"/>
      <w:pPr>
        <w:ind w:left="1100" w:hanging="360"/>
      </w:pPr>
      <w:rPr>
        <w:rFonts w:hint="default"/>
      </w:r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3" w15:restartNumberingAfterBreak="0">
    <w:nsid w:val="1C5F1C91"/>
    <w:multiLevelType w:val="hybridMultilevel"/>
    <w:tmpl w:val="F3385204"/>
    <w:lvl w:ilvl="0" w:tplc="EB56DB56">
      <w:start w:val="2"/>
      <w:numFmt w:val="bullet"/>
      <w:lvlText w:val="-"/>
      <w:lvlJc w:val="left"/>
      <w:pPr>
        <w:ind w:left="380" w:hanging="360"/>
      </w:pPr>
      <w:rPr>
        <w:rFonts w:ascii="Calibri" w:eastAsia="Times New Roman" w:hAnsi="Calibri" w:cs="Trebuchet MS" w:hint="default"/>
      </w:rPr>
    </w:lvl>
    <w:lvl w:ilvl="1" w:tplc="041F0003" w:tentative="1">
      <w:start w:val="1"/>
      <w:numFmt w:val="bullet"/>
      <w:lvlText w:val="o"/>
      <w:lvlJc w:val="left"/>
      <w:pPr>
        <w:ind w:left="1100" w:hanging="360"/>
      </w:pPr>
      <w:rPr>
        <w:rFonts w:ascii="Courier New" w:hAnsi="Courier New" w:cs="Courier New" w:hint="default"/>
      </w:rPr>
    </w:lvl>
    <w:lvl w:ilvl="2" w:tplc="041F0005" w:tentative="1">
      <w:start w:val="1"/>
      <w:numFmt w:val="bullet"/>
      <w:lvlText w:val=""/>
      <w:lvlJc w:val="left"/>
      <w:pPr>
        <w:ind w:left="1820" w:hanging="360"/>
      </w:pPr>
      <w:rPr>
        <w:rFonts w:ascii="Wingdings" w:hAnsi="Wingdings" w:hint="default"/>
      </w:rPr>
    </w:lvl>
    <w:lvl w:ilvl="3" w:tplc="041F0001" w:tentative="1">
      <w:start w:val="1"/>
      <w:numFmt w:val="bullet"/>
      <w:lvlText w:val=""/>
      <w:lvlJc w:val="left"/>
      <w:pPr>
        <w:ind w:left="2540" w:hanging="360"/>
      </w:pPr>
      <w:rPr>
        <w:rFonts w:ascii="Symbol" w:hAnsi="Symbol" w:hint="default"/>
      </w:rPr>
    </w:lvl>
    <w:lvl w:ilvl="4" w:tplc="041F0003" w:tentative="1">
      <w:start w:val="1"/>
      <w:numFmt w:val="bullet"/>
      <w:lvlText w:val="o"/>
      <w:lvlJc w:val="left"/>
      <w:pPr>
        <w:ind w:left="3260" w:hanging="360"/>
      </w:pPr>
      <w:rPr>
        <w:rFonts w:ascii="Courier New" w:hAnsi="Courier New" w:cs="Courier New" w:hint="default"/>
      </w:rPr>
    </w:lvl>
    <w:lvl w:ilvl="5" w:tplc="041F0005" w:tentative="1">
      <w:start w:val="1"/>
      <w:numFmt w:val="bullet"/>
      <w:lvlText w:val=""/>
      <w:lvlJc w:val="left"/>
      <w:pPr>
        <w:ind w:left="3980" w:hanging="360"/>
      </w:pPr>
      <w:rPr>
        <w:rFonts w:ascii="Wingdings" w:hAnsi="Wingdings" w:hint="default"/>
      </w:rPr>
    </w:lvl>
    <w:lvl w:ilvl="6" w:tplc="041F0001" w:tentative="1">
      <w:start w:val="1"/>
      <w:numFmt w:val="bullet"/>
      <w:lvlText w:val=""/>
      <w:lvlJc w:val="left"/>
      <w:pPr>
        <w:ind w:left="4700" w:hanging="360"/>
      </w:pPr>
      <w:rPr>
        <w:rFonts w:ascii="Symbol" w:hAnsi="Symbol" w:hint="default"/>
      </w:rPr>
    </w:lvl>
    <w:lvl w:ilvl="7" w:tplc="041F0003" w:tentative="1">
      <w:start w:val="1"/>
      <w:numFmt w:val="bullet"/>
      <w:lvlText w:val="o"/>
      <w:lvlJc w:val="left"/>
      <w:pPr>
        <w:ind w:left="5420" w:hanging="360"/>
      </w:pPr>
      <w:rPr>
        <w:rFonts w:ascii="Courier New" w:hAnsi="Courier New" w:cs="Courier New" w:hint="default"/>
      </w:rPr>
    </w:lvl>
    <w:lvl w:ilvl="8" w:tplc="041F0005" w:tentative="1">
      <w:start w:val="1"/>
      <w:numFmt w:val="bullet"/>
      <w:lvlText w:val=""/>
      <w:lvlJc w:val="left"/>
      <w:pPr>
        <w:ind w:left="6140" w:hanging="360"/>
      </w:pPr>
      <w:rPr>
        <w:rFonts w:ascii="Wingdings" w:hAnsi="Wingdings" w:hint="default"/>
      </w:rPr>
    </w:lvl>
  </w:abstractNum>
  <w:abstractNum w:abstractNumId="4" w15:restartNumberingAfterBreak="0">
    <w:nsid w:val="202F54EA"/>
    <w:multiLevelType w:val="hybridMultilevel"/>
    <w:tmpl w:val="959881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A5729C"/>
    <w:multiLevelType w:val="hybridMultilevel"/>
    <w:tmpl w:val="3FDE9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803EEA"/>
    <w:multiLevelType w:val="hybridMultilevel"/>
    <w:tmpl w:val="ADD66206"/>
    <w:lvl w:ilvl="0" w:tplc="0409000F">
      <w:start w:val="1"/>
      <w:numFmt w:val="decimal"/>
      <w:lvlText w:val="%1."/>
      <w:lvlJc w:val="left"/>
      <w:pPr>
        <w:ind w:left="720" w:hanging="360"/>
      </w:pPr>
    </w:lvl>
    <w:lvl w:ilvl="1" w:tplc="A4A4D672">
      <w:start w:val="1"/>
      <w:numFmt w:val="decimal"/>
      <w:lvlText w:val="%2 - "/>
      <w:lvlJc w:val="left"/>
      <w:pPr>
        <w:ind w:left="1440" w:hanging="360"/>
      </w:pPr>
      <w:rPr>
        <w:rFonts w:hint="default"/>
        <w:b/>
        <w:sz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9F48F8"/>
    <w:multiLevelType w:val="hybridMultilevel"/>
    <w:tmpl w:val="1796392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104A23"/>
    <w:multiLevelType w:val="hybridMultilevel"/>
    <w:tmpl w:val="B6A69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B95EC9"/>
    <w:multiLevelType w:val="hybridMultilevel"/>
    <w:tmpl w:val="2FEE11F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529979D2"/>
    <w:multiLevelType w:val="hybridMultilevel"/>
    <w:tmpl w:val="7ACEA3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557143"/>
    <w:multiLevelType w:val="hybridMultilevel"/>
    <w:tmpl w:val="BC32788C"/>
    <w:styleLink w:val="eAktarlan2Stili"/>
    <w:lvl w:ilvl="0" w:tplc="0BC8625E">
      <w:start w:val="1"/>
      <w:numFmt w:val="bullet"/>
      <w:lvlText w:val="·"/>
      <w:lvlJc w:val="left"/>
      <w:pPr>
        <w:ind w:left="36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AA77E">
      <w:start w:val="1"/>
      <w:numFmt w:val="bullet"/>
      <w:lvlText w:val="o"/>
      <w:lvlJc w:val="left"/>
      <w:pPr>
        <w:ind w:left="72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04880">
      <w:start w:val="1"/>
      <w:numFmt w:val="bullet"/>
      <w:lvlText w:val="▪"/>
      <w:lvlJc w:val="left"/>
      <w:pPr>
        <w:ind w:left="144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0447A">
      <w:start w:val="1"/>
      <w:numFmt w:val="bullet"/>
      <w:lvlText w:val="·"/>
      <w:lvlJc w:val="left"/>
      <w:pPr>
        <w:ind w:left="216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9E9FC0">
      <w:start w:val="1"/>
      <w:numFmt w:val="bullet"/>
      <w:lvlText w:val="o"/>
      <w:lvlJc w:val="left"/>
      <w:pPr>
        <w:ind w:left="288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CCE04">
      <w:start w:val="1"/>
      <w:numFmt w:val="bullet"/>
      <w:lvlText w:val="▪"/>
      <w:lvlJc w:val="left"/>
      <w:pPr>
        <w:ind w:left="360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F2343C">
      <w:start w:val="1"/>
      <w:numFmt w:val="bullet"/>
      <w:lvlText w:val="·"/>
      <w:lvlJc w:val="left"/>
      <w:pPr>
        <w:ind w:left="43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A2196">
      <w:start w:val="1"/>
      <w:numFmt w:val="bullet"/>
      <w:lvlText w:val="o"/>
      <w:lvlJc w:val="left"/>
      <w:pPr>
        <w:ind w:left="504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ABCEC">
      <w:start w:val="1"/>
      <w:numFmt w:val="bullet"/>
      <w:lvlText w:val="▪"/>
      <w:lvlJc w:val="left"/>
      <w:pPr>
        <w:ind w:left="576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D957CF"/>
    <w:multiLevelType w:val="hybridMultilevel"/>
    <w:tmpl w:val="5F58200A"/>
    <w:lvl w:ilvl="0" w:tplc="041F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15:restartNumberingAfterBreak="0">
    <w:nsid w:val="5FC7155F"/>
    <w:multiLevelType w:val="hybridMultilevel"/>
    <w:tmpl w:val="2DA455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1535C3"/>
    <w:multiLevelType w:val="hybridMultilevel"/>
    <w:tmpl w:val="7960BAAA"/>
    <w:lvl w:ilvl="0" w:tplc="C80E3A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764D95"/>
    <w:multiLevelType w:val="hybridMultilevel"/>
    <w:tmpl w:val="2C5C0CE0"/>
    <w:styleLink w:val="eAktarlan3Stili"/>
    <w:lvl w:ilvl="0" w:tplc="68A4F14A">
      <w:start w:val="1"/>
      <w:numFmt w:val="bullet"/>
      <w:lvlText w:val="·"/>
      <w:lvlJc w:val="left"/>
      <w:pPr>
        <w:ind w:left="708" w:hanging="708"/>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2EE64">
      <w:start w:val="1"/>
      <w:numFmt w:val="bullet"/>
      <w:lvlText w:val="o"/>
      <w:lvlJc w:val="left"/>
      <w:pPr>
        <w:ind w:left="720" w:hanging="696"/>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9A04F2">
      <w:start w:val="1"/>
      <w:numFmt w:val="bullet"/>
      <w:lvlText w:val="▪"/>
      <w:lvlJc w:val="left"/>
      <w:pPr>
        <w:ind w:left="1440" w:hanging="684"/>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EBC04">
      <w:start w:val="1"/>
      <w:numFmt w:val="bullet"/>
      <w:lvlText w:val="·"/>
      <w:lvlJc w:val="left"/>
      <w:pPr>
        <w:ind w:left="2160" w:hanging="672"/>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8FE42">
      <w:start w:val="1"/>
      <w:numFmt w:val="bullet"/>
      <w:lvlText w:val="o"/>
      <w:lvlJc w:val="left"/>
      <w:pPr>
        <w:ind w:left="2880" w:hanging="6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E03CC8">
      <w:start w:val="1"/>
      <w:numFmt w:val="bullet"/>
      <w:lvlText w:val="▪"/>
      <w:lvlJc w:val="left"/>
      <w:pPr>
        <w:ind w:left="3600" w:hanging="648"/>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200CE4">
      <w:start w:val="1"/>
      <w:numFmt w:val="bullet"/>
      <w:lvlText w:val="·"/>
      <w:lvlJc w:val="left"/>
      <w:pPr>
        <w:ind w:left="4320" w:hanging="636"/>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2113A">
      <w:start w:val="1"/>
      <w:numFmt w:val="bullet"/>
      <w:lvlText w:val="o"/>
      <w:lvlJc w:val="left"/>
      <w:pPr>
        <w:ind w:left="5040" w:hanging="624"/>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AA7CF4">
      <w:start w:val="1"/>
      <w:numFmt w:val="bullet"/>
      <w:lvlText w:val="▪"/>
      <w:lvlJc w:val="left"/>
      <w:pPr>
        <w:ind w:left="5760" w:hanging="612"/>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EF618CE"/>
    <w:multiLevelType w:val="hybridMultilevel"/>
    <w:tmpl w:val="73EC88D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7596749"/>
    <w:multiLevelType w:val="hybridMultilevel"/>
    <w:tmpl w:val="4BB49AC6"/>
    <w:lvl w:ilvl="0" w:tplc="A6D4849C">
      <w:start w:val="1"/>
      <w:numFmt w:val="decimal"/>
      <w:pStyle w:val="Stil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abstractNumId w:val="1"/>
  </w:num>
  <w:num w:numId="3">
    <w:abstractNumId w:val="12"/>
  </w:num>
  <w:num w:numId="4">
    <w:abstractNumId w:val="16"/>
  </w:num>
  <w:num w:numId="5">
    <w:abstractNumId w:val="6"/>
  </w:num>
  <w:num w:numId="6">
    <w:abstractNumId w:val="3"/>
  </w:num>
  <w:num w:numId="7">
    <w:abstractNumId w:val="15"/>
  </w:num>
  <w:num w:numId="8">
    <w:abstractNumId w:val="8"/>
  </w:num>
  <w:num w:numId="9">
    <w:abstractNumId w:val="18"/>
  </w:num>
  <w:num w:numId="10">
    <w:abstractNumId w:val="18"/>
    <w:lvlOverride w:ilvl="0">
      <w:startOverride w:val="1"/>
    </w:lvlOverride>
  </w:num>
  <w:num w:numId="11">
    <w:abstractNumId w:val="2"/>
  </w:num>
  <w:num w:numId="12">
    <w:abstractNumId w:val="5"/>
  </w:num>
  <w:num w:numId="13">
    <w:abstractNumId w:val="17"/>
  </w:num>
  <w:num w:numId="14">
    <w:abstractNumId w:val="4"/>
  </w:num>
  <w:num w:numId="15">
    <w:abstractNumId w:val="11"/>
  </w:num>
  <w:num w:numId="16">
    <w:abstractNumId w:val="14"/>
  </w:num>
  <w:num w:numId="17">
    <w:abstractNumId w:val="7"/>
  </w:num>
  <w:num w:numId="18">
    <w:abstractNumId w:val="10"/>
  </w:num>
  <w:num w:numId="19">
    <w:abstractNumId w:val="13"/>
  </w:num>
  <w:num w:numId="20">
    <w:abstractNumId w:val="9"/>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A3"/>
    <w:rsid w:val="00001284"/>
    <w:rsid w:val="000012F3"/>
    <w:rsid w:val="00004620"/>
    <w:rsid w:val="000048C3"/>
    <w:rsid w:val="00006F51"/>
    <w:rsid w:val="00010E58"/>
    <w:rsid w:val="000113A3"/>
    <w:rsid w:val="00012168"/>
    <w:rsid w:val="00014FFE"/>
    <w:rsid w:val="00015D7A"/>
    <w:rsid w:val="00016EC4"/>
    <w:rsid w:val="00020A39"/>
    <w:rsid w:val="000215ED"/>
    <w:rsid w:val="00022618"/>
    <w:rsid w:val="000349F4"/>
    <w:rsid w:val="0004191F"/>
    <w:rsid w:val="00043A0F"/>
    <w:rsid w:val="00045179"/>
    <w:rsid w:val="00051A7B"/>
    <w:rsid w:val="00051BBD"/>
    <w:rsid w:val="00056FB1"/>
    <w:rsid w:val="00056FE9"/>
    <w:rsid w:val="000608D2"/>
    <w:rsid w:val="000664A0"/>
    <w:rsid w:val="000700DF"/>
    <w:rsid w:val="00070EEE"/>
    <w:rsid w:val="000713E8"/>
    <w:rsid w:val="0007159B"/>
    <w:rsid w:val="00074C6F"/>
    <w:rsid w:val="00075A2F"/>
    <w:rsid w:val="00077405"/>
    <w:rsid w:val="00081C00"/>
    <w:rsid w:val="0008225D"/>
    <w:rsid w:val="000824E8"/>
    <w:rsid w:val="00084209"/>
    <w:rsid w:val="00084F1A"/>
    <w:rsid w:val="00085B36"/>
    <w:rsid w:val="00085FB1"/>
    <w:rsid w:val="00090228"/>
    <w:rsid w:val="000940CB"/>
    <w:rsid w:val="00096949"/>
    <w:rsid w:val="000A0286"/>
    <w:rsid w:val="000A0399"/>
    <w:rsid w:val="000A0880"/>
    <w:rsid w:val="000A2686"/>
    <w:rsid w:val="000A64D0"/>
    <w:rsid w:val="000A7DD6"/>
    <w:rsid w:val="000A7E83"/>
    <w:rsid w:val="000B2D5D"/>
    <w:rsid w:val="000B346B"/>
    <w:rsid w:val="000B70F1"/>
    <w:rsid w:val="000C2AB7"/>
    <w:rsid w:val="000C484B"/>
    <w:rsid w:val="000C4937"/>
    <w:rsid w:val="000C4CB5"/>
    <w:rsid w:val="000C7A50"/>
    <w:rsid w:val="000D0787"/>
    <w:rsid w:val="000D5496"/>
    <w:rsid w:val="000D7342"/>
    <w:rsid w:val="000E2617"/>
    <w:rsid w:val="000E51FB"/>
    <w:rsid w:val="000E55E5"/>
    <w:rsid w:val="000E741F"/>
    <w:rsid w:val="000F0F1C"/>
    <w:rsid w:val="000F0F38"/>
    <w:rsid w:val="000F10F6"/>
    <w:rsid w:val="000F18CF"/>
    <w:rsid w:val="000F1D78"/>
    <w:rsid w:val="000F24DE"/>
    <w:rsid w:val="000F326E"/>
    <w:rsid w:val="000F5150"/>
    <w:rsid w:val="000F610A"/>
    <w:rsid w:val="000F71D5"/>
    <w:rsid w:val="000F773D"/>
    <w:rsid w:val="00101227"/>
    <w:rsid w:val="00101319"/>
    <w:rsid w:val="001015FE"/>
    <w:rsid w:val="001026F4"/>
    <w:rsid w:val="0010270D"/>
    <w:rsid w:val="001027EA"/>
    <w:rsid w:val="001128B0"/>
    <w:rsid w:val="0011685C"/>
    <w:rsid w:val="001171F2"/>
    <w:rsid w:val="00117E03"/>
    <w:rsid w:val="00123EDA"/>
    <w:rsid w:val="00130F03"/>
    <w:rsid w:val="00136E7D"/>
    <w:rsid w:val="00137001"/>
    <w:rsid w:val="00137894"/>
    <w:rsid w:val="00137E78"/>
    <w:rsid w:val="00137FF3"/>
    <w:rsid w:val="00140725"/>
    <w:rsid w:val="0014190F"/>
    <w:rsid w:val="001438BD"/>
    <w:rsid w:val="00143E80"/>
    <w:rsid w:val="0014446D"/>
    <w:rsid w:val="00145663"/>
    <w:rsid w:val="00145FF3"/>
    <w:rsid w:val="00146E6B"/>
    <w:rsid w:val="001508B8"/>
    <w:rsid w:val="00156947"/>
    <w:rsid w:val="00156E73"/>
    <w:rsid w:val="00157A34"/>
    <w:rsid w:val="00160C21"/>
    <w:rsid w:val="0016186F"/>
    <w:rsid w:val="00164540"/>
    <w:rsid w:val="00165591"/>
    <w:rsid w:val="001736C1"/>
    <w:rsid w:val="001736C3"/>
    <w:rsid w:val="00177A8E"/>
    <w:rsid w:val="001812C9"/>
    <w:rsid w:val="001822AA"/>
    <w:rsid w:val="001850DD"/>
    <w:rsid w:val="001910E7"/>
    <w:rsid w:val="00191609"/>
    <w:rsid w:val="001938BB"/>
    <w:rsid w:val="00195042"/>
    <w:rsid w:val="001963AF"/>
    <w:rsid w:val="001A3FCC"/>
    <w:rsid w:val="001A49ED"/>
    <w:rsid w:val="001A4BEF"/>
    <w:rsid w:val="001A55C6"/>
    <w:rsid w:val="001A5BB6"/>
    <w:rsid w:val="001A6E7E"/>
    <w:rsid w:val="001B0109"/>
    <w:rsid w:val="001B040A"/>
    <w:rsid w:val="001B0EE3"/>
    <w:rsid w:val="001B1402"/>
    <w:rsid w:val="001B26BC"/>
    <w:rsid w:val="001B5A61"/>
    <w:rsid w:val="001B70FB"/>
    <w:rsid w:val="001C1DC9"/>
    <w:rsid w:val="001C348E"/>
    <w:rsid w:val="001C5972"/>
    <w:rsid w:val="001C5D41"/>
    <w:rsid w:val="001C6F92"/>
    <w:rsid w:val="001D2062"/>
    <w:rsid w:val="001D4204"/>
    <w:rsid w:val="001D457B"/>
    <w:rsid w:val="001D4A76"/>
    <w:rsid w:val="001E1377"/>
    <w:rsid w:val="001E1392"/>
    <w:rsid w:val="001E5B18"/>
    <w:rsid w:val="001F26AD"/>
    <w:rsid w:val="001F4464"/>
    <w:rsid w:val="00203A4D"/>
    <w:rsid w:val="00211BB2"/>
    <w:rsid w:val="00220775"/>
    <w:rsid w:val="002215EC"/>
    <w:rsid w:val="00221A56"/>
    <w:rsid w:val="00221B4A"/>
    <w:rsid w:val="00223361"/>
    <w:rsid w:val="002252AB"/>
    <w:rsid w:val="002310DC"/>
    <w:rsid w:val="00231F0B"/>
    <w:rsid w:val="002335F8"/>
    <w:rsid w:val="00234684"/>
    <w:rsid w:val="00234D19"/>
    <w:rsid w:val="0023503A"/>
    <w:rsid w:val="00236B3F"/>
    <w:rsid w:val="00237618"/>
    <w:rsid w:val="00242A6C"/>
    <w:rsid w:val="0024327E"/>
    <w:rsid w:val="00245186"/>
    <w:rsid w:val="0025113C"/>
    <w:rsid w:val="00251478"/>
    <w:rsid w:val="002516D6"/>
    <w:rsid w:val="00252AB0"/>
    <w:rsid w:val="00253479"/>
    <w:rsid w:val="00256234"/>
    <w:rsid w:val="00257FCD"/>
    <w:rsid w:val="00262531"/>
    <w:rsid w:val="00262780"/>
    <w:rsid w:val="0026362E"/>
    <w:rsid w:val="00264041"/>
    <w:rsid w:val="00267F8D"/>
    <w:rsid w:val="00270152"/>
    <w:rsid w:val="0027194A"/>
    <w:rsid w:val="002719DE"/>
    <w:rsid w:val="002723B2"/>
    <w:rsid w:val="00275841"/>
    <w:rsid w:val="00275B0D"/>
    <w:rsid w:val="00277ED7"/>
    <w:rsid w:val="0028046C"/>
    <w:rsid w:val="002812A0"/>
    <w:rsid w:val="00281B44"/>
    <w:rsid w:val="002826E0"/>
    <w:rsid w:val="002834BA"/>
    <w:rsid w:val="00284CCF"/>
    <w:rsid w:val="002857A4"/>
    <w:rsid w:val="00287098"/>
    <w:rsid w:val="00292050"/>
    <w:rsid w:val="00292F87"/>
    <w:rsid w:val="0029431F"/>
    <w:rsid w:val="0029634D"/>
    <w:rsid w:val="0029687E"/>
    <w:rsid w:val="00296E17"/>
    <w:rsid w:val="002A1AAE"/>
    <w:rsid w:val="002A473B"/>
    <w:rsid w:val="002A52C5"/>
    <w:rsid w:val="002A5C46"/>
    <w:rsid w:val="002A5EDD"/>
    <w:rsid w:val="002A6066"/>
    <w:rsid w:val="002A69FC"/>
    <w:rsid w:val="002A74EC"/>
    <w:rsid w:val="002B0650"/>
    <w:rsid w:val="002B3269"/>
    <w:rsid w:val="002B3F67"/>
    <w:rsid w:val="002B56FF"/>
    <w:rsid w:val="002C0039"/>
    <w:rsid w:val="002C098A"/>
    <w:rsid w:val="002C1BC7"/>
    <w:rsid w:val="002C2011"/>
    <w:rsid w:val="002C2AE5"/>
    <w:rsid w:val="002C66AC"/>
    <w:rsid w:val="002C7474"/>
    <w:rsid w:val="002D1FD7"/>
    <w:rsid w:val="002D4768"/>
    <w:rsid w:val="002D5E2C"/>
    <w:rsid w:val="002D773C"/>
    <w:rsid w:val="002E19EB"/>
    <w:rsid w:val="002E27E1"/>
    <w:rsid w:val="002E4770"/>
    <w:rsid w:val="002E581F"/>
    <w:rsid w:val="002E59A4"/>
    <w:rsid w:val="002E6C08"/>
    <w:rsid w:val="002E7566"/>
    <w:rsid w:val="002F02B8"/>
    <w:rsid w:val="002F0DEE"/>
    <w:rsid w:val="002F4449"/>
    <w:rsid w:val="002F54AF"/>
    <w:rsid w:val="002F5B49"/>
    <w:rsid w:val="002F6709"/>
    <w:rsid w:val="002F6C1D"/>
    <w:rsid w:val="002F6ED8"/>
    <w:rsid w:val="003001C6"/>
    <w:rsid w:val="00300BC6"/>
    <w:rsid w:val="00301A4F"/>
    <w:rsid w:val="0030227A"/>
    <w:rsid w:val="0030439A"/>
    <w:rsid w:val="0030454F"/>
    <w:rsid w:val="0030471B"/>
    <w:rsid w:val="00307050"/>
    <w:rsid w:val="0031114A"/>
    <w:rsid w:val="003118F9"/>
    <w:rsid w:val="0031425F"/>
    <w:rsid w:val="00314615"/>
    <w:rsid w:val="00316725"/>
    <w:rsid w:val="00317FDD"/>
    <w:rsid w:val="00320B72"/>
    <w:rsid w:val="003242E7"/>
    <w:rsid w:val="00325C57"/>
    <w:rsid w:val="00327BF5"/>
    <w:rsid w:val="00335FB0"/>
    <w:rsid w:val="00336983"/>
    <w:rsid w:val="0033792C"/>
    <w:rsid w:val="00337AB1"/>
    <w:rsid w:val="00337EEA"/>
    <w:rsid w:val="00341130"/>
    <w:rsid w:val="00343F70"/>
    <w:rsid w:val="003441CC"/>
    <w:rsid w:val="00345805"/>
    <w:rsid w:val="00350187"/>
    <w:rsid w:val="0035120C"/>
    <w:rsid w:val="003512DD"/>
    <w:rsid w:val="00355581"/>
    <w:rsid w:val="00357351"/>
    <w:rsid w:val="00363334"/>
    <w:rsid w:val="0036734D"/>
    <w:rsid w:val="00367BB2"/>
    <w:rsid w:val="003705E4"/>
    <w:rsid w:val="00370634"/>
    <w:rsid w:val="00370CC5"/>
    <w:rsid w:val="00373E75"/>
    <w:rsid w:val="003740ED"/>
    <w:rsid w:val="003754F4"/>
    <w:rsid w:val="00380079"/>
    <w:rsid w:val="003830E0"/>
    <w:rsid w:val="00383DCB"/>
    <w:rsid w:val="0038421A"/>
    <w:rsid w:val="00384A3D"/>
    <w:rsid w:val="00384FD5"/>
    <w:rsid w:val="003854A0"/>
    <w:rsid w:val="00385554"/>
    <w:rsid w:val="00386FB1"/>
    <w:rsid w:val="003900EC"/>
    <w:rsid w:val="003925B9"/>
    <w:rsid w:val="00392CE3"/>
    <w:rsid w:val="0039778B"/>
    <w:rsid w:val="003A23E7"/>
    <w:rsid w:val="003A40B0"/>
    <w:rsid w:val="003A7087"/>
    <w:rsid w:val="003A73B5"/>
    <w:rsid w:val="003A7C2D"/>
    <w:rsid w:val="003B51EF"/>
    <w:rsid w:val="003C1ECA"/>
    <w:rsid w:val="003C5F6D"/>
    <w:rsid w:val="003C63FC"/>
    <w:rsid w:val="003C74E8"/>
    <w:rsid w:val="003D2009"/>
    <w:rsid w:val="003D4148"/>
    <w:rsid w:val="003D6A08"/>
    <w:rsid w:val="003D7D4B"/>
    <w:rsid w:val="003E3014"/>
    <w:rsid w:val="003E4EDA"/>
    <w:rsid w:val="003E5303"/>
    <w:rsid w:val="003E693C"/>
    <w:rsid w:val="003F04C8"/>
    <w:rsid w:val="003F0581"/>
    <w:rsid w:val="003F2050"/>
    <w:rsid w:val="003F3A30"/>
    <w:rsid w:val="003F3AB6"/>
    <w:rsid w:val="003F4DEA"/>
    <w:rsid w:val="003F6B11"/>
    <w:rsid w:val="004065CC"/>
    <w:rsid w:val="00406953"/>
    <w:rsid w:val="00411BD3"/>
    <w:rsid w:val="00411D18"/>
    <w:rsid w:val="00411E3D"/>
    <w:rsid w:val="00413659"/>
    <w:rsid w:val="004209DB"/>
    <w:rsid w:val="00420BB7"/>
    <w:rsid w:val="00421A4A"/>
    <w:rsid w:val="00421A82"/>
    <w:rsid w:val="004233AB"/>
    <w:rsid w:val="00430196"/>
    <w:rsid w:val="004319FB"/>
    <w:rsid w:val="004332E2"/>
    <w:rsid w:val="0043337E"/>
    <w:rsid w:val="0043699D"/>
    <w:rsid w:val="00436ACE"/>
    <w:rsid w:val="004373C4"/>
    <w:rsid w:val="0044192B"/>
    <w:rsid w:val="00442C24"/>
    <w:rsid w:val="004445B8"/>
    <w:rsid w:val="00454339"/>
    <w:rsid w:val="00462D62"/>
    <w:rsid w:val="00463723"/>
    <w:rsid w:val="00464CF0"/>
    <w:rsid w:val="00465503"/>
    <w:rsid w:val="00465584"/>
    <w:rsid w:val="00465835"/>
    <w:rsid w:val="00467FE4"/>
    <w:rsid w:val="00472E21"/>
    <w:rsid w:val="004733A5"/>
    <w:rsid w:val="004748B5"/>
    <w:rsid w:val="00475181"/>
    <w:rsid w:val="00475B3F"/>
    <w:rsid w:val="0047637C"/>
    <w:rsid w:val="0048019A"/>
    <w:rsid w:val="00482442"/>
    <w:rsid w:val="004859E1"/>
    <w:rsid w:val="00486241"/>
    <w:rsid w:val="004871C5"/>
    <w:rsid w:val="00487DB4"/>
    <w:rsid w:val="00492254"/>
    <w:rsid w:val="00494182"/>
    <w:rsid w:val="004953B7"/>
    <w:rsid w:val="0049799B"/>
    <w:rsid w:val="004A2FDC"/>
    <w:rsid w:val="004A3127"/>
    <w:rsid w:val="004A420E"/>
    <w:rsid w:val="004A618D"/>
    <w:rsid w:val="004B1CA3"/>
    <w:rsid w:val="004B256A"/>
    <w:rsid w:val="004B4729"/>
    <w:rsid w:val="004B70A3"/>
    <w:rsid w:val="004C516A"/>
    <w:rsid w:val="004C55A6"/>
    <w:rsid w:val="004C5936"/>
    <w:rsid w:val="004C5AA9"/>
    <w:rsid w:val="004D1010"/>
    <w:rsid w:val="004D5556"/>
    <w:rsid w:val="004D7BE4"/>
    <w:rsid w:val="004E2930"/>
    <w:rsid w:val="004E422D"/>
    <w:rsid w:val="004E54D7"/>
    <w:rsid w:val="004E6695"/>
    <w:rsid w:val="004F436A"/>
    <w:rsid w:val="004F656B"/>
    <w:rsid w:val="00500C3B"/>
    <w:rsid w:val="0050207B"/>
    <w:rsid w:val="00502F5B"/>
    <w:rsid w:val="005049B4"/>
    <w:rsid w:val="0051095E"/>
    <w:rsid w:val="005125C6"/>
    <w:rsid w:val="00513651"/>
    <w:rsid w:val="00514CC2"/>
    <w:rsid w:val="00515333"/>
    <w:rsid w:val="00515C72"/>
    <w:rsid w:val="00516EA6"/>
    <w:rsid w:val="00520200"/>
    <w:rsid w:val="005204DA"/>
    <w:rsid w:val="00520511"/>
    <w:rsid w:val="00521333"/>
    <w:rsid w:val="00522D8E"/>
    <w:rsid w:val="00525FE3"/>
    <w:rsid w:val="00527525"/>
    <w:rsid w:val="00527705"/>
    <w:rsid w:val="005315F2"/>
    <w:rsid w:val="005318DF"/>
    <w:rsid w:val="00531D4B"/>
    <w:rsid w:val="00531F3C"/>
    <w:rsid w:val="00532F6A"/>
    <w:rsid w:val="005345AD"/>
    <w:rsid w:val="00535BC1"/>
    <w:rsid w:val="00536038"/>
    <w:rsid w:val="00536F03"/>
    <w:rsid w:val="00544384"/>
    <w:rsid w:val="0054597E"/>
    <w:rsid w:val="00547351"/>
    <w:rsid w:val="00550E72"/>
    <w:rsid w:val="00552841"/>
    <w:rsid w:val="005565AF"/>
    <w:rsid w:val="00557B60"/>
    <w:rsid w:val="0056570F"/>
    <w:rsid w:val="005662FC"/>
    <w:rsid w:val="00567850"/>
    <w:rsid w:val="00570527"/>
    <w:rsid w:val="00570826"/>
    <w:rsid w:val="0057237B"/>
    <w:rsid w:val="005731D4"/>
    <w:rsid w:val="00576337"/>
    <w:rsid w:val="0057652B"/>
    <w:rsid w:val="00577F80"/>
    <w:rsid w:val="0058009F"/>
    <w:rsid w:val="00583A0B"/>
    <w:rsid w:val="00586524"/>
    <w:rsid w:val="00591B1E"/>
    <w:rsid w:val="00593D51"/>
    <w:rsid w:val="00595994"/>
    <w:rsid w:val="005973C1"/>
    <w:rsid w:val="005A1849"/>
    <w:rsid w:val="005A1A1E"/>
    <w:rsid w:val="005A53DA"/>
    <w:rsid w:val="005A7847"/>
    <w:rsid w:val="005A7D4F"/>
    <w:rsid w:val="005B0546"/>
    <w:rsid w:val="005B3B69"/>
    <w:rsid w:val="005B49CF"/>
    <w:rsid w:val="005B799A"/>
    <w:rsid w:val="005B7DED"/>
    <w:rsid w:val="005C0F23"/>
    <w:rsid w:val="005C105D"/>
    <w:rsid w:val="005C43A2"/>
    <w:rsid w:val="005C6448"/>
    <w:rsid w:val="005C733B"/>
    <w:rsid w:val="005D0549"/>
    <w:rsid w:val="005D0765"/>
    <w:rsid w:val="005D1800"/>
    <w:rsid w:val="005D31DE"/>
    <w:rsid w:val="005D435E"/>
    <w:rsid w:val="005D4965"/>
    <w:rsid w:val="005D5A14"/>
    <w:rsid w:val="005D729E"/>
    <w:rsid w:val="005E22B3"/>
    <w:rsid w:val="005E280C"/>
    <w:rsid w:val="005E3BA2"/>
    <w:rsid w:val="005F2285"/>
    <w:rsid w:val="005F2E94"/>
    <w:rsid w:val="005F62A7"/>
    <w:rsid w:val="005F6836"/>
    <w:rsid w:val="005F6F70"/>
    <w:rsid w:val="005F7080"/>
    <w:rsid w:val="00600ABC"/>
    <w:rsid w:val="00602B08"/>
    <w:rsid w:val="00605582"/>
    <w:rsid w:val="00605D04"/>
    <w:rsid w:val="00610C81"/>
    <w:rsid w:val="00611084"/>
    <w:rsid w:val="006148A8"/>
    <w:rsid w:val="00624441"/>
    <w:rsid w:val="00625D58"/>
    <w:rsid w:val="00626CC4"/>
    <w:rsid w:val="00627BF2"/>
    <w:rsid w:val="00631B68"/>
    <w:rsid w:val="00633BA6"/>
    <w:rsid w:val="00636FDA"/>
    <w:rsid w:val="00643134"/>
    <w:rsid w:val="0064590D"/>
    <w:rsid w:val="00646C57"/>
    <w:rsid w:val="00647405"/>
    <w:rsid w:val="00647526"/>
    <w:rsid w:val="006508D3"/>
    <w:rsid w:val="006517A7"/>
    <w:rsid w:val="00651A02"/>
    <w:rsid w:val="006533B1"/>
    <w:rsid w:val="006556DF"/>
    <w:rsid w:val="006556ED"/>
    <w:rsid w:val="006619DC"/>
    <w:rsid w:val="00662B34"/>
    <w:rsid w:val="00663710"/>
    <w:rsid w:val="00663EC5"/>
    <w:rsid w:val="00665B98"/>
    <w:rsid w:val="006667A4"/>
    <w:rsid w:val="00666872"/>
    <w:rsid w:val="00670351"/>
    <w:rsid w:val="00673270"/>
    <w:rsid w:val="00681E69"/>
    <w:rsid w:val="006852A6"/>
    <w:rsid w:val="006853B3"/>
    <w:rsid w:val="00687139"/>
    <w:rsid w:val="00691F85"/>
    <w:rsid w:val="00693633"/>
    <w:rsid w:val="00693BD7"/>
    <w:rsid w:val="0069519B"/>
    <w:rsid w:val="0069580D"/>
    <w:rsid w:val="006A1687"/>
    <w:rsid w:val="006A4CE4"/>
    <w:rsid w:val="006A4D90"/>
    <w:rsid w:val="006A53B8"/>
    <w:rsid w:val="006A5E99"/>
    <w:rsid w:val="006A75E2"/>
    <w:rsid w:val="006B0B37"/>
    <w:rsid w:val="006B235F"/>
    <w:rsid w:val="006B6CE9"/>
    <w:rsid w:val="006C2805"/>
    <w:rsid w:val="006C3F37"/>
    <w:rsid w:val="006C5997"/>
    <w:rsid w:val="006D370F"/>
    <w:rsid w:val="006D3A86"/>
    <w:rsid w:val="006D420C"/>
    <w:rsid w:val="006D4578"/>
    <w:rsid w:val="006D4CDF"/>
    <w:rsid w:val="006D6EDF"/>
    <w:rsid w:val="006D6F9F"/>
    <w:rsid w:val="006E0EBE"/>
    <w:rsid w:val="006E2ED9"/>
    <w:rsid w:val="006E4A8D"/>
    <w:rsid w:val="006E6192"/>
    <w:rsid w:val="006F179B"/>
    <w:rsid w:val="006F1A44"/>
    <w:rsid w:val="006F213B"/>
    <w:rsid w:val="006F387D"/>
    <w:rsid w:val="006F507B"/>
    <w:rsid w:val="006F72AA"/>
    <w:rsid w:val="006F7768"/>
    <w:rsid w:val="006F7A31"/>
    <w:rsid w:val="007052BD"/>
    <w:rsid w:val="007052DD"/>
    <w:rsid w:val="00706289"/>
    <w:rsid w:val="0071416A"/>
    <w:rsid w:val="00714EF6"/>
    <w:rsid w:val="00721103"/>
    <w:rsid w:val="0072450F"/>
    <w:rsid w:val="00724BBE"/>
    <w:rsid w:val="00725C04"/>
    <w:rsid w:val="00727787"/>
    <w:rsid w:val="00733254"/>
    <w:rsid w:val="007336BB"/>
    <w:rsid w:val="00733806"/>
    <w:rsid w:val="00737CAF"/>
    <w:rsid w:val="00740D5B"/>
    <w:rsid w:val="00740E2F"/>
    <w:rsid w:val="00741044"/>
    <w:rsid w:val="00741E8B"/>
    <w:rsid w:val="00742AFF"/>
    <w:rsid w:val="0074688B"/>
    <w:rsid w:val="0075148B"/>
    <w:rsid w:val="0075209E"/>
    <w:rsid w:val="0075256A"/>
    <w:rsid w:val="007527F1"/>
    <w:rsid w:val="00754584"/>
    <w:rsid w:val="0075498E"/>
    <w:rsid w:val="00755E5D"/>
    <w:rsid w:val="00756BF3"/>
    <w:rsid w:val="0076097E"/>
    <w:rsid w:val="00760F92"/>
    <w:rsid w:val="007631A0"/>
    <w:rsid w:val="00772506"/>
    <w:rsid w:val="00775EE2"/>
    <w:rsid w:val="0078188D"/>
    <w:rsid w:val="00781AB8"/>
    <w:rsid w:val="00781E2A"/>
    <w:rsid w:val="0078211E"/>
    <w:rsid w:val="007830A3"/>
    <w:rsid w:val="00787150"/>
    <w:rsid w:val="007907BC"/>
    <w:rsid w:val="00790A16"/>
    <w:rsid w:val="007925F5"/>
    <w:rsid w:val="00793099"/>
    <w:rsid w:val="007A2434"/>
    <w:rsid w:val="007A54D6"/>
    <w:rsid w:val="007A6F87"/>
    <w:rsid w:val="007B1A05"/>
    <w:rsid w:val="007B1FEE"/>
    <w:rsid w:val="007B4371"/>
    <w:rsid w:val="007B7009"/>
    <w:rsid w:val="007C041E"/>
    <w:rsid w:val="007C3653"/>
    <w:rsid w:val="007C41F1"/>
    <w:rsid w:val="007C4DB3"/>
    <w:rsid w:val="007C4F62"/>
    <w:rsid w:val="007C5374"/>
    <w:rsid w:val="007C559D"/>
    <w:rsid w:val="007D2E1C"/>
    <w:rsid w:val="007D431B"/>
    <w:rsid w:val="007D5864"/>
    <w:rsid w:val="007D6530"/>
    <w:rsid w:val="007D73CD"/>
    <w:rsid w:val="007D76DE"/>
    <w:rsid w:val="007D7A83"/>
    <w:rsid w:val="007E0BFB"/>
    <w:rsid w:val="007E3CBF"/>
    <w:rsid w:val="007E3DE1"/>
    <w:rsid w:val="007E4444"/>
    <w:rsid w:val="007E4C1F"/>
    <w:rsid w:val="007E6287"/>
    <w:rsid w:val="007F0073"/>
    <w:rsid w:val="007F16D9"/>
    <w:rsid w:val="007F7025"/>
    <w:rsid w:val="00801F68"/>
    <w:rsid w:val="00803103"/>
    <w:rsid w:val="0080348B"/>
    <w:rsid w:val="008050FE"/>
    <w:rsid w:val="00805875"/>
    <w:rsid w:val="00805D44"/>
    <w:rsid w:val="00810113"/>
    <w:rsid w:val="00811E07"/>
    <w:rsid w:val="008165E8"/>
    <w:rsid w:val="00816A2C"/>
    <w:rsid w:val="008230BA"/>
    <w:rsid w:val="00823B43"/>
    <w:rsid w:val="00823DAA"/>
    <w:rsid w:val="0082417F"/>
    <w:rsid w:val="008249D6"/>
    <w:rsid w:val="00824C1A"/>
    <w:rsid w:val="00824DB1"/>
    <w:rsid w:val="0083251D"/>
    <w:rsid w:val="00832E75"/>
    <w:rsid w:val="0083317D"/>
    <w:rsid w:val="008349DF"/>
    <w:rsid w:val="00837671"/>
    <w:rsid w:val="00840C56"/>
    <w:rsid w:val="008412A2"/>
    <w:rsid w:val="00842A37"/>
    <w:rsid w:val="00845CFD"/>
    <w:rsid w:val="008475CA"/>
    <w:rsid w:val="008479FB"/>
    <w:rsid w:val="00847CA2"/>
    <w:rsid w:val="00847DBD"/>
    <w:rsid w:val="00853DD3"/>
    <w:rsid w:val="00855584"/>
    <w:rsid w:val="00856636"/>
    <w:rsid w:val="0085703E"/>
    <w:rsid w:val="00857AB4"/>
    <w:rsid w:val="008609F7"/>
    <w:rsid w:val="0086136D"/>
    <w:rsid w:val="00863E0D"/>
    <w:rsid w:val="00863FEE"/>
    <w:rsid w:val="00864185"/>
    <w:rsid w:val="0086751A"/>
    <w:rsid w:val="00870204"/>
    <w:rsid w:val="00870ACA"/>
    <w:rsid w:val="0087203C"/>
    <w:rsid w:val="00874DA1"/>
    <w:rsid w:val="0087766A"/>
    <w:rsid w:val="0088229A"/>
    <w:rsid w:val="008845FB"/>
    <w:rsid w:val="008850CD"/>
    <w:rsid w:val="00890DB3"/>
    <w:rsid w:val="00891344"/>
    <w:rsid w:val="00894B1F"/>
    <w:rsid w:val="00895D84"/>
    <w:rsid w:val="0089602D"/>
    <w:rsid w:val="00896E6E"/>
    <w:rsid w:val="008A309A"/>
    <w:rsid w:val="008A6958"/>
    <w:rsid w:val="008A77F3"/>
    <w:rsid w:val="008B28BA"/>
    <w:rsid w:val="008B30B7"/>
    <w:rsid w:val="008B39AE"/>
    <w:rsid w:val="008B3E05"/>
    <w:rsid w:val="008B79B8"/>
    <w:rsid w:val="008C12CF"/>
    <w:rsid w:val="008C14CA"/>
    <w:rsid w:val="008C22F5"/>
    <w:rsid w:val="008C41FF"/>
    <w:rsid w:val="008C5E06"/>
    <w:rsid w:val="008C606C"/>
    <w:rsid w:val="008C71C8"/>
    <w:rsid w:val="008D1B1A"/>
    <w:rsid w:val="008D238B"/>
    <w:rsid w:val="008D41D3"/>
    <w:rsid w:val="008E138B"/>
    <w:rsid w:val="008E4B5A"/>
    <w:rsid w:val="008E4C4E"/>
    <w:rsid w:val="008E4DEF"/>
    <w:rsid w:val="008E4E64"/>
    <w:rsid w:val="008E72D7"/>
    <w:rsid w:val="008E7BB0"/>
    <w:rsid w:val="008E7F38"/>
    <w:rsid w:val="008F0F97"/>
    <w:rsid w:val="008F1B37"/>
    <w:rsid w:val="008F534D"/>
    <w:rsid w:val="008F5BF4"/>
    <w:rsid w:val="008F60C8"/>
    <w:rsid w:val="00900ACF"/>
    <w:rsid w:val="0090178E"/>
    <w:rsid w:val="0090180E"/>
    <w:rsid w:val="0090522D"/>
    <w:rsid w:val="00906869"/>
    <w:rsid w:val="00912C0F"/>
    <w:rsid w:val="00913FEA"/>
    <w:rsid w:val="009145E4"/>
    <w:rsid w:val="00916E55"/>
    <w:rsid w:val="00920A1F"/>
    <w:rsid w:val="00920B7D"/>
    <w:rsid w:val="009218CA"/>
    <w:rsid w:val="00921B48"/>
    <w:rsid w:val="00923A31"/>
    <w:rsid w:val="009252F5"/>
    <w:rsid w:val="0092566C"/>
    <w:rsid w:val="009256E9"/>
    <w:rsid w:val="00930F3A"/>
    <w:rsid w:val="0093680C"/>
    <w:rsid w:val="009407A3"/>
    <w:rsid w:val="00940E96"/>
    <w:rsid w:val="00942A86"/>
    <w:rsid w:val="00942DDC"/>
    <w:rsid w:val="00945EBB"/>
    <w:rsid w:val="00946637"/>
    <w:rsid w:val="0094693D"/>
    <w:rsid w:val="009478DD"/>
    <w:rsid w:val="00947A5C"/>
    <w:rsid w:val="00947F4E"/>
    <w:rsid w:val="00955721"/>
    <w:rsid w:val="00955770"/>
    <w:rsid w:val="009561DB"/>
    <w:rsid w:val="00957F0B"/>
    <w:rsid w:val="00960F56"/>
    <w:rsid w:val="00961D71"/>
    <w:rsid w:val="00962DCA"/>
    <w:rsid w:val="00964F9D"/>
    <w:rsid w:val="00971597"/>
    <w:rsid w:val="0097167A"/>
    <w:rsid w:val="009754A2"/>
    <w:rsid w:val="009768BE"/>
    <w:rsid w:val="00977381"/>
    <w:rsid w:val="009845FF"/>
    <w:rsid w:val="00990F90"/>
    <w:rsid w:val="00991C7C"/>
    <w:rsid w:val="00992704"/>
    <w:rsid w:val="00992FBE"/>
    <w:rsid w:val="00997587"/>
    <w:rsid w:val="009A1FF2"/>
    <w:rsid w:val="009A3508"/>
    <w:rsid w:val="009A35FE"/>
    <w:rsid w:val="009A38A7"/>
    <w:rsid w:val="009A39E9"/>
    <w:rsid w:val="009A64BE"/>
    <w:rsid w:val="009B2218"/>
    <w:rsid w:val="009B2DB9"/>
    <w:rsid w:val="009B3547"/>
    <w:rsid w:val="009B42DC"/>
    <w:rsid w:val="009B7850"/>
    <w:rsid w:val="009C0C09"/>
    <w:rsid w:val="009C2DD5"/>
    <w:rsid w:val="009C3512"/>
    <w:rsid w:val="009C467F"/>
    <w:rsid w:val="009C5683"/>
    <w:rsid w:val="009C6A9E"/>
    <w:rsid w:val="009C78BA"/>
    <w:rsid w:val="009D2003"/>
    <w:rsid w:val="009D2139"/>
    <w:rsid w:val="009D2188"/>
    <w:rsid w:val="009D399B"/>
    <w:rsid w:val="009D44B2"/>
    <w:rsid w:val="009D513D"/>
    <w:rsid w:val="009D6393"/>
    <w:rsid w:val="009D6471"/>
    <w:rsid w:val="009D6CC7"/>
    <w:rsid w:val="009E23D4"/>
    <w:rsid w:val="009E4F42"/>
    <w:rsid w:val="009E77A0"/>
    <w:rsid w:val="009F3E73"/>
    <w:rsid w:val="009F4F2A"/>
    <w:rsid w:val="00A02E13"/>
    <w:rsid w:val="00A0435F"/>
    <w:rsid w:val="00A048A2"/>
    <w:rsid w:val="00A04CB3"/>
    <w:rsid w:val="00A056CE"/>
    <w:rsid w:val="00A05C54"/>
    <w:rsid w:val="00A06568"/>
    <w:rsid w:val="00A10EF0"/>
    <w:rsid w:val="00A121CB"/>
    <w:rsid w:val="00A121F2"/>
    <w:rsid w:val="00A12771"/>
    <w:rsid w:val="00A12D91"/>
    <w:rsid w:val="00A13AAB"/>
    <w:rsid w:val="00A14453"/>
    <w:rsid w:val="00A1488D"/>
    <w:rsid w:val="00A14F31"/>
    <w:rsid w:val="00A178F2"/>
    <w:rsid w:val="00A17C0C"/>
    <w:rsid w:val="00A23E6C"/>
    <w:rsid w:val="00A25CD0"/>
    <w:rsid w:val="00A26880"/>
    <w:rsid w:val="00A27D7E"/>
    <w:rsid w:val="00A33C92"/>
    <w:rsid w:val="00A3430A"/>
    <w:rsid w:val="00A35101"/>
    <w:rsid w:val="00A37DE8"/>
    <w:rsid w:val="00A401BE"/>
    <w:rsid w:val="00A40873"/>
    <w:rsid w:val="00A43B00"/>
    <w:rsid w:val="00A46203"/>
    <w:rsid w:val="00A4641B"/>
    <w:rsid w:val="00A47C91"/>
    <w:rsid w:val="00A5142E"/>
    <w:rsid w:val="00A524E4"/>
    <w:rsid w:val="00A529B6"/>
    <w:rsid w:val="00A52BF7"/>
    <w:rsid w:val="00A538A5"/>
    <w:rsid w:val="00A53DFD"/>
    <w:rsid w:val="00A54F54"/>
    <w:rsid w:val="00A56AF5"/>
    <w:rsid w:val="00A60A29"/>
    <w:rsid w:val="00A61CBF"/>
    <w:rsid w:val="00A61FBD"/>
    <w:rsid w:val="00A638AB"/>
    <w:rsid w:val="00A659CA"/>
    <w:rsid w:val="00A666E0"/>
    <w:rsid w:val="00A70125"/>
    <w:rsid w:val="00A718A5"/>
    <w:rsid w:val="00A71987"/>
    <w:rsid w:val="00A71F08"/>
    <w:rsid w:val="00A72AE5"/>
    <w:rsid w:val="00A72C6A"/>
    <w:rsid w:val="00A7385B"/>
    <w:rsid w:val="00A75C41"/>
    <w:rsid w:val="00A76101"/>
    <w:rsid w:val="00A77EDE"/>
    <w:rsid w:val="00A80B55"/>
    <w:rsid w:val="00A8216A"/>
    <w:rsid w:val="00A830F5"/>
    <w:rsid w:val="00A83E07"/>
    <w:rsid w:val="00A849E8"/>
    <w:rsid w:val="00A90D62"/>
    <w:rsid w:val="00A936CD"/>
    <w:rsid w:val="00A9531F"/>
    <w:rsid w:val="00A9651F"/>
    <w:rsid w:val="00A97C9C"/>
    <w:rsid w:val="00AA3E8C"/>
    <w:rsid w:val="00AA520A"/>
    <w:rsid w:val="00AB0113"/>
    <w:rsid w:val="00AB28DD"/>
    <w:rsid w:val="00AB50B8"/>
    <w:rsid w:val="00AB5B33"/>
    <w:rsid w:val="00AC5A52"/>
    <w:rsid w:val="00AD1ACA"/>
    <w:rsid w:val="00AD270F"/>
    <w:rsid w:val="00AD2B8E"/>
    <w:rsid w:val="00AD4292"/>
    <w:rsid w:val="00AD4FDF"/>
    <w:rsid w:val="00AD547E"/>
    <w:rsid w:val="00AD79AA"/>
    <w:rsid w:val="00AE0D5E"/>
    <w:rsid w:val="00AE3606"/>
    <w:rsid w:val="00AE61EE"/>
    <w:rsid w:val="00AE6EC3"/>
    <w:rsid w:val="00AE7239"/>
    <w:rsid w:val="00AF3B5C"/>
    <w:rsid w:val="00AF6301"/>
    <w:rsid w:val="00B01617"/>
    <w:rsid w:val="00B0496B"/>
    <w:rsid w:val="00B10DF7"/>
    <w:rsid w:val="00B175C5"/>
    <w:rsid w:val="00B17C18"/>
    <w:rsid w:val="00B25F1F"/>
    <w:rsid w:val="00B26655"/>
    <w:rsid w:val="00B26EFB"/>
    <w:rsid w:val="00B31C9B"/>
    <w:rsid w:val="00B368FE"/>
    <w:rsid w:val="00B3740B"/>
    <w:rsid w:val="00B425EE"/>
    <w:rsid w:val="00B42619"/>
    <w:rsid w:val="00B4746A"/>
    <w:rsid w:val="00B5004D"/>
    <w:rsid w:val="00B52352"/>
    <w:rsid w:val="00B526D0"/>
    <w:rsid w:val="00B54247"/>
    <w:rsid w:val="00B54ABF"/>
    <w:rsid w:val="00B563B8"/>
    <w:rsid w:val="00B57148"/>
    <w:rsid w:val="00B57151"/>
    <w:rsid w:val="00B61A1E"/>
    <w:rsid w:val="00B640C3"/>
    <w:rsid w:val="00B665D0"/>
    <w:rsid w:val="00B6720F"/>
    <w:rsid w:val="00B72E58"/>
    <w:rsid w:val="00B73B52"/>
    <w:rsid w:val="00B81F8A"/>
    <w:rsid w:val="00B825F4"/>
    <w:rsid w:val="00B832BC"/>
    <w:rsid w:val="00B843F7"/>
    <w:rsid w:val="00B8541F"/>
    <w:rsid w:val="00B875BE"/>
    <w:rsid w:val="00B95B45"/>
    <w:rsid w:val="00B95D4E"/>
    <w:rsid w:val="00BA0303"/>
    <w:rsid w:val="00BA50E8"/>
    <w:rsid w:val="00BA614E"/>
    <w:rsid w:val="00BA6564"/>
    <w:rsid w:val="00BA7AD3"/>
    <w:rsid w:val="00BB08B2"/>
    <w:rsid w:val="00BB0F9C"/>
    <w:rsid w:val="00BB11C5"/>
    <w:rsid w:val="00BB508F"/>
    <w:rsid w:val="00BB68E0"/>
    <w:rsid w:val="00BC1E6B"/>
    <w:rsid w:val="00BC769F"/>
    <w:rsid w:val="00BD577F"/>
    <w:rsid w:val="00BD7080"/>
    <w:rsid w:val="00BE0413"/>
    <w:rsid w:val="00BE0D8B"/>
    <w:rsid w:val="00BE4307"/>
    <w:rsid w:val="00BE7199"/>
    <w:rsid w:val="00BE72EB"/>
    <w:rsid w:val="00BF043D"/>
    <w:rsid w:val="00BF108B"/>
    <w:rsid w:val="00BF45D4"/>
    <w:rsid w:val="00C0066B"/>
    <w:rsid w:val="00C022B2"/>
    <w:rsid w:val="00C032BA"/>
    <w:rsid w:val="00C03367"/>
    <w:rsid w:val="00C034B9"/>
    <w:rsid w:val="00C1047D"/>
    <w:rsid w:val="00C121E0"/>
    <w:rsid w:val="00C126C7"/>
    <w:rsid w:val="00C17CCA"/>
    <w:rsid w:val="00C21752"/>
    <w:rsid w:val="00C23441"/>
    <w:rsid w:val="00C24B00"/>
    <w:rsid w:val="00C2641B"/>
    <w:rsid w:val="00C278A8"/>
    <w:rsid w:val="00C27C69"/>
    <w:rsid w:val="00C3214A"/>
    <w:rsid w:val="00C33382"/>
    <w:rsid w:val="00C37F5B"/>
    <w:rsid w:val="00C4205D"/>
    <w:rsid w:val="00C42483"/>
    <w:rsid w:val="00C4512B"/>
    <w:rsid w:val="00C4629A"/>
    <w:rsid w:val="00C4647B"/>
    <w:rsid w:val="00C5132F"/>
    <w:rsid w:val="00C52671"/>
    <w:rsid w:val="00C52ADC"/>
    <w:rsid w:val="00C53A07"/>
    <w:rsid w:val="00C55B55"/>
    <w:rsid w:val="00C60D6F"/>
    <w:rsid w:val="00C61FE1"/>
    <w:rsid w:val="00C6289B"/>
    <w:rsid w:val="00C628E4"/>
    <w:rsid w:val="00C62BBD"/>
    <w:rsid w:val="00C63AB9"/>
    <w:rsid w:val="00C65378"/>
    <w:rsid w:val="00C674CE"/>
    <w:rsid w:val="00C71FE3"/>
    <w:rsid w:val="00C75047"/>
    <w:rsid w:val="00C751A4"/>
    <w:rsid w:val="00C7526E"/>
    <w:rsid w:val="00C76D0D"/>
    <w:rsid w:val="00C82786"/>
    <w:rsid w:val="00C84AE2"/>
    <w:rsid w:val="00C858C0"/>
    <w:rsid w:val="00C87CFF"/>
    <w:rsid w:val="00C87DE9"/>
    <w:rsid w:val="00C936CE"/>
    <w:rsid w:val="00CA0AE2"/>
    <w:rsid w:val="00CA0BC1"/>
    <w:rsid w:val="00CA0D6C"/>
    <w:rsid w:val="00CA4FD5"/>
    <w:rsid w:val="00CC02DC"/>
    <w:rsid w:val="00CC1E4E"/>
    <w:rsid w:val="00CC3D48"/>
    <w:rsid w:val="00CC50A7"/>
    <w:rsid w:val="00CC5623"/>
    <w:rsid w:val="00CC57DB"/>
    <w:rsid w:val="00CC594D"/>
    <w:rsid w:val="00CC65D2"/>
    <w:rsid w:val="00CD3BC8"/>
    <w:rsid w:val="00CD6D13"/>
    <w:rsid w:val="00CE199F"/>
    <w:rsid w:val="00CE2049"/>
    <w:rsid w:val="00CE2119"/>
    <w:rsid w:val="00CE327C"/>
    <w:rsid w:val="00CE3FFD"/>
    <w:rsid w:val="00CE6FE4"/>
    <w:rsid w:val="00CE7C03"/>
    <w:rsid w:val="00CF3CAC"/>
    <w:rsid w:val="00CF428C"/>
    <w:rsid w:val="00CF4B47"/>
    <w:rsid w:val="00CF546D"/>
    <w:rsid w:val="00CF5A8A"/>
    <w:rsid w:val="00D02D5A"/>
    <w:rsid w:val="00D111E3"/>
    <w:rsid w:val="00D13A15"/>
    <w:rsid w:val="00D14BD5"/>
    <w:rsid w:val="00D22384"/>
    <w:rsid w:val="00D22930"/>
    <w:rsid w:val="00D24E21"/>
    <w:rsid w:val="00D324D6"/>
    <w:rsid w:val="00D333AD"/>
    <w:rsid w:val="00D3421C"/>
    <w:rsid w:val="00D348F5"/>
    <w:rsid w:val="00D350B2"/>
    <w:rsid w:val="00D36E8B"/>
    <w:rsid w:val="00D373F4"/>
    <w:rsid w:val="00D45934"/>
    <w:rsid w:val="00D4606B"/>
    <w:rsid w:val="00D474E8"/>
    <w:rsid w:val="00D519C0"/>
    <w:rsid w:val="00D56177"/>
    <w:rsid w:val="00D57873"/>
    <w:rsid w:val="00D60F13"/>
    <w:rsid w:val="00D61E23"/>
    <w:rsid w:val="00D62494"/>
    <w:rsid w:val="00D63768"/>
    <w:rsid w:val="00D63A62"/>
    <w:rsid w:val="00D64D03"/>
    <w:rsid w:val="00D64FDE"/>
    <w:rsid w:val="00D7181C"/>
    <w:rsid w:val="00D71B38"/>
    <w:rsid w:val="00D75371"/>
    <w:rsid w:val="00D775FD"/>
    <w:rsid w:val="00D82CD3"/>
    <w:rsid w:val="00D8351E"/>
    <w:rsid w:val="00D83BBC"/>
    <w:rsid w:val="00D8427E"/>
    <w:rsid w:val="00D866CE"/>
    <w:rsid w:val="00D86ECF"/>
    <w:rsid w:val="00D87B96"/>
    <w:rsid w:val="00D9511E"/>
    <w:rsid w:val="00D9588E"/>
    <w:rsid w:val="00DA13B5"/>
    <w:rsid w:val="00DA14BD"/>
    <w:rsid w:val="00DA1F55"/>
    <w:rsid w:val="00DA3DC7"/>
    <w:rsid w:val="00DA4BFB"/>
    <w:rsid w:val="00DB0A17"/>
    <w:rsid w:val="00DB0F7B"/>
    <w:rsid w:val="00DB29CA"/>
    <w:rsid w:val="00DB48A7"/>
    <w:rsid w:val="00DB4E93"/>
    <w:rsid w:val="00DB5FFC"/>
    <w:rsid w:val="00DB7BA1"/>
    <w:rsid w:val="00DC0B90"/>
    <w:rsid w:val="00DC442A"/>
    <w:rsid w:val="00DD25BD"/>
    <w:rsid w:val="00DD2BAE"/>
    <w:rsid w:val="00DD53BB"/>
    <w:rsid w:val="00DE132D"/>
    <w:rsid w:val="00DE1A00"/>
    <w:rsid w:val="00DE336E"/>
    <w:rsid w:val="00DE448F"/>
    <w:rsid w:val="00DE4638"/>
    <w:rsid w:val="00DF0670"/>
    <w:rsid w:val="00DF1907"/>
    <w:rsid w:val="00DF5450"/>
    <w:rsid w:val="00DF722F"/>
    <w:rsid w:val="00DF75B9"/>
    <w:rsid w:val="00E05343"/>
    <w:rsid w:val="00E05AE8"/>
    <w:rsid w:val="00E13DE2"/>
    <w:rsid w:val="00E14876"/>
    <w:rsid w:val="00E15696"/>
    <w:rsid w:val="00E15AD0"/>
    <w:rsid w:val="00E226B2"/>
    <w:rsid w:val="00E254DB"/>
    <w:rsid w:val="00E308BA"/>
    <w:rsid w:val="00E30C07"/>
    <w:rsid w:val="00E33DDE"/>
    <w:rsid w:val="00E352B4"/>
    <w:rsid w:val="00E35C71"/>
    <w:rsid w:val="00E41BF0"/>
    <w:rsid w:val="00E42F88"/>
    <w:rsid w:val="00E4403C"/>
    <w:rsid w:val="00E478EC"/>
    <w:rsid w:val="00E50998"/>
    <w:rsid w:val="00E531C6"/>
    <w:rsid w:val="00E5363A"/>
    <w:rsid w:val="00E55C66"/>
    <w:rsid w:val="00E56941"/>
    <w:rsid w:val="00E56CD2"/>
    <w:rsid w:val="00E577A5"/>
    <w:rsid w:val="00E61945"/>
    <w:rsid w:val="00E62AD9"/>
    <w:rsid w:val="00E6344D"/>
    <w:rsid w:val="00E71CBD"/>
    <w:rsid w:val="00E7273F"/>
    <w:rsid w:val="00E75641"/>
    <w:rsid w:val="00E767B7"/>
    <w:rsid w:val="00E769C2"/>
    <w:rsid w:val="00E777F4"/>
    <w:rsid w:val="00E7792F"/>
    <w:rsid w:val="00E83282"/>
    <w:rsid w:val="00E83D79"/>
    <w:rsid w:val="00E84219"/>
    <w:rsid w:val="00E84AC6"/>
    <w:rsid w:val="00E84F38"/>
    <w:rsid w:val="00E86EBC"/>
    <w:rsid w:val="00E91960"/>
    <w:rsid w:val="00E9417C"/>
    <w:rsid w:val="00E95041"/>
    <w:rsid w:val="00E954A3"/>
    <w:rsid w:val="00EA26D7"/>
    <w:rsid w:val="00EA3C04"/>
    <w:rsid w:val="00EA60F5"/>
    <w:rsid w:val="00EA7F1A"/>
    <w:rsid w:val="00EB00D9"/>
    <w:rsid w:val="00EB0EC6"/>
    <w:rsid w:val="00EB5929"/>
    <w:rsid w:val="00EB5C2D"/>
    <w:rsid w:val="00EC0E78"/>
    <w:rsid w:val="00EC23B8"/>
    <w:rsid w:val="00EC666E"/>
    <w:rsid w:val="00ED42B4"/>
    <w:rsid w:val="00ED4C8A"/>
    <w:rsid w:val="00ED5082"/>
    <w:rsid w:val="00ED64B0"/>
    <w:rsid w:val="00ED74FD"/>
    <w:rsid w:val="00ED77A4"/>
    <w:rsid w:val="00ED7863"/>
    <w:rsid w:val="00EE14BC"/>
    <w:rsid w:val="00EE25E3"/>
    <w:rsid w:val="00EE283F"/>
    <w:rsid w:val="00EE4DF9"/>
    <w:rsid w:val="00EE7939"/>
    <w:rsid w:val="00EF03FA"/>
    <w:rsid w:val="00EF139B"/>
    <w:rsid w:val="00EF3848"/>
    <w:rsid w:val="00EF59A5"/>
    <w:rsid w:val="00EF6696"/>
    <w:rsid w:val="00EF730B"/>
    <w:rsid w:val="00EF7DE5"/>
    <w:rsid w:val="00F000F4"/>
    <w:rsid w:val="00F02342"/>
    <w:rsid w:val="00F03D59"/>
    <w:rsid w:val="00F0408D"/>
    <w:rsid w:val="00F040CD"/>
    <w:rsid w:val="00F04BEF"/>
    <w:rsid w:val="00F10206"/>
    <w:rsid w:val="00F111A3"/>
    <w:rsid w:val="00F11DD6"/>
    <w:rsid w:val="00F12914"/>
    <w:rsid w:val="00F136D6"/>
    <w:rsid w:val="00F16206"/>
    <w:rsid w:val="00F17842"/>
    <w:rsid w:val="00F17AF6"/>
    <w:rsid w:val="00F22ECE"/>
    <w:rsid w:val="00F26737"/>
    <w:rsid w:val="00F32DE5"/>
    <w:rsid w:val="00F3308F"/>
    <w:rsid w:val="00F33BA2"/>
    <w:rsid w:val="00F33F3A"/>
    <w:rsid w:val="00F3420C"/>
    <w:rsid w:val="00F345DA"/>
    <w:rsid w:val="00F4171E"/>
    <w:rsid w:val="00F42839"/>
    <w:rsid w:val="00F456D4"/>
    <w:rsid w:val="00F4572D"/>
    <w:rsid w:val="00F4763C"/>
    <w:rsid w:val="00F50374"/>
    <w:rsid w:val="00F521EB"/>
    <w:rsid w:val="00F53CFE"/>
    <w:rsid w:val="00F56685"/>
    <w:rsid w:val="00F567DD"/>
    <w:rsid w:val="00F61771"/>
    <w:rsid w:val="00F62219"/>
    <w:rsid w:val="00F63A30"/>
    <w:rsid w:val="00F665EB"/>
    <w:rsid w:val="00F66CBB"/>
    <w:rsid w:val="00F721E3"/>
    <w:rsid w:val="00F73533"/>
    <w:rsid w:val="00F7362E"/>
    <w:rsid w:val="00F753E4"/>
    <w:rsid w:val="00F76FED"/>
    <w:rsid w:val="00F80BC4"/>
    <w:rsid w:val="00F83E36"/>
    <w:rsid w:val="00F85BCC"/>
    <w:rsid w:val="00F86741"/>
    <w:rsid w:val="00F87935"/>
    <w:rsid w:val="00F9056C"/>
    <w:rsid w:val="00F923B1"/>
    <w:rsid w:val="00F924C8"/>
    <w:rsid w:val="00F93087"/>
    <w:rsid w:val="00F9513B"/>
    <w:rsid w:val="00F97937"/>
    <w:rsid w:val="00FA0753"/>
    <w:rsid w:val="00FA07AC"/>
    <w:rsid w:val="00FA0DBD"/>
    <w:rsid w:val="00FA4E5A"/>
    <w:rsid w:val="00FA6B66"/>
    <w:rsid w:val="00FB4B5F"/>
    <w:rsid w:val="00FB6130"/>
    <w:rsid w:val="00FB6601"/>
    <w:rsid w:val="00FC1178"/>
    <w:rsid w:val="00FC1F33"/>
    <w:rsid w:val="00FC401B"/>
    <w:rsid w:val="00FC573B"/>
    <w:rsid w:val="00FC57A0"/>
    <w:rsid w:val="00FC6F71"/>
    <w:rsid w:val="00FD292A"/>
    <w:rsid w:val="00FE29F0"/>
    <w:rsid w:val="00FE3144"/>
    <w:rsid w:val="00FE61E9"/>
    <w:rsid w:val="00FE622C"/>
    <w:rsid w:val="00FE703A"/>
    <w:rsid w:val="00FE7F29"/>
    <w:rsid w:val="00FF02E7"/>
    <w:rsid w:val="00FF14E1"/>
    <w:rsid w:val="00FF1554"/>
    <w:rsid w:val="00FF3B2C"/>
    <w:rsid w:val="00FF5967"/>
    <w:rsid w:val="00FF5C36"/>
    <w:rsid w:val="00FF67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995AB"/>
  <w15:docId w15:val="{6FCA81A2-141E-481D-B8FF-DB168112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7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1"/>
    <w:qFormat/>
    <w:rsid w:val="009C56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1"/>
    <w:unhideWhenUsed/>
    <w:qFormat/>
    <w:rsid w:val="00D460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454339"/>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B1CA3"/>
    <w:pPr>
      <w:tabs>
        <w:tab w:val="center" w:pos="4536"/>
        <w:tab w:val="right" w:pos="9072"/>
      </w:tabs>
    </w:pPr>
  </w:style>
  <w:style w:type="character" w:customStyle="1" w:styleId="AltBilgiChar">
    <w:name w:val="Alt Bilgi Char"/>
    <w:basedOn w:val="VarsaylanParagrafYazTipi"/>
    <w:link w:val="AltBilgi"/>
    <w:uiPriority w:val="99"/>
    <w:rsid w:val="004B1CA3"/>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34"/>
    <w:qFormat/>
    <w:rsid w:val="004B1CA3"/>
    <w:pPr>
      <w:ind w:left="720"/>
      <w:contextualSpacing/>
    </w:pPr>
  </w:style>
  <w:style w:type="paragraph" w:styleId="GvdeMetniGirintisi">
    <w:name w:val="Body Text Indent"/>
    <w:basedOn w:val="Normal"/>
    <w:link w:val="GvdeMetniGirintisiChar"/>
    <w:rsid w:val="00F32DE5"/>
    <w:pPr>
      <w:spacing w:after="120"/>
      <w:ind w:left="283"/>
    </w:pPr>
  </w:style>
  <w:style w:type="character" w:customStyle="1" w:styleId="GvdeMetniGirintisiChar">
    <w:name w:val="Gövde Metni Girintisi Char"/>
    <w:basedOn w:val="VarsaylanParagrafYazTipi"/>
    <w:link w:val="GvdeMetniGirintisi"/>
    <w:rsid w:val="00F32DE5"/>
    <w:rPr>
      <w:rFonts w:ascii="Times New Roman" w:eastAsia="Times New Roman" w:hAnsi="Times New Roman" w:cs="Times New Roman"/>
      <w:sz w:val="24"/>
      <w:szCs w:val="24"/>
      <w:lang w:eastAsia="tr-TR"/>
    </w:rPr>
  </w:style>
  <w:style w:type="paragraph" w:customStyle="1" w:styleId="Bullet1">
    <w:name w:val="Bullet1"/>
    <w:basedOn w:val="GvdeMetni"/>
    <w:rsid w:val="001B040A"/>
    <w:pPr>
      <w:widowControl w:val="0"/>
      <w:numPr>
        <w:numId w:val="1"/>
      </w:numPr>
      <w:spacing w:after="0"/>
      <w:ind w:left="832"/>
      <w:jc w:val="both"/>
    </w:pPr>
  </w:style>
  <w:style w:type="paragraph" w:styleId="GvdeMetni">
    <w:name w:val="Body Text"/>
    <w:basedOn w:val="Normal"/>
    <w:link w:val="GvdeMetniChar"/>
    <w:uiPriority w:val="1"/>
    <w:unhideWhenUsed/>
    <w:qFormat/>
    <w:rsid w:val="001B040A"/>
    <w:pPr>
      <w:spacing w:after="120"/>
    </w:pPr>
  </w:style>
  <w:style w:type="character" w:customStyle="1" w:styleId="GvdeMetniChar">
    <w:name w:val="Gövde Metni Char"/>
    <w:basedOn w:val="VarsaylanParagrafYazTipi"/>
    <w:link w:val="GvdeMetni"/>
    <w:uiPriority w:val="1"/>
    <w:rsid w:val="001B040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01BE"/>
    <w:rPr>
      <w:rFonts w:ascii="Tahoma" w:hAnsi="Tahoma" w:cs="Tahoma"/>
      <w:sz w:val="16"/>
      <w:szCs w:val="16"/>
    </w:rPr>
  </w:style>
  <w:style w:type="character" w:customStyle="1" w:styleId="BalonMetniChar">
    <w:name w:val="Balon Metni Char"/>
    <w:basedOn w:val="VarsaylanParagrafYazTipi"/>
    <w:link w:val="BalonMetni"/>
    <w:uiPriority w:val="99"/>
    <w:semiHidden/>
    <w:rsid w:val="00A401BE"/>
    <w:rPr>
      <w:rFonts w:ascii="Tahoma" w:eastAsia="Times New Roman" w:hAnsi="Tahoma" w:cs="Tahoma"/>
      <w:sz w:val="16"/>
      <w:szCs w:val="16"/>
      <w:lang w:eastAsia="tr-TR"/>
    </w:rPr>
  </w:style>
  <w:style w:type="character" w:styleId="Vurgu">
    <w:name w:val="Emphasis"/>
    <w:basedOn w:val="VarsaylanParagrafYazTipi"/>
    <w:qFormat/>
    <w:rsid w:val="00284CCF"/>
    <w:rPr>
      <w:i/>
      <w:iCs/>
    </w:rPr>
  </w:style>
  <w:style w:type="character" w:styleId="AklamaBavurusu">
    <w:name w:val="annotation reference"/>
    <w:basedOn w:val="VarsaylanParagrafYazTipi"/>
    <w:uiPriority w:val="99"/>
    <w:semiHidden/>
    <w:unhideWhenUsed/>
    <w:rsid w:val="00593D51"/>
    <w:rPr>
      <w:sz w:val="16"/>
      <w:szCs w:val="16"/>
    </w:rPr>
  </w:style>
  <w:style w:type="paragraph" w:styleId="AklamaMetni">
    <w:name w:val="annotation text"/>
    <w:basedOn w:val="Normal"/>
    <w:link w:val="AklamaMetniChar"/>
    <w:uiPriority w:val="99"/>
    <w:semiHidden/>
    <w:unhideWhenUsed/>
    <w:rsid w:val="00593D51"/>
    <w:rPr>
      <w:sz w:val="20"/>
      <w:szCs w:val="20"/>
    </w:rPr>
  </w:style>
  <w:style w:type="character" w:customStyle="1" w:styleId="AklamaMetniChar">
    <w:name w:val="Açıklama Metni Char"/>
    <w:basedOn w:val="VarsaylanParagrafYazTipi"/>
    <w:link w:val="AklamaMetni"/>
    <w:uiPriority w:val="99"/>
    <w:semiHidden/>
    <w:rsid w:val="00593D5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93D51"/>
    <w:rPr>
      <w:b/>
      <w:bCs/>
    </w:rPr>
  </w:style>
  <w:style w:type="character" w:customStyle="1" w:styleId="AklamaKonusuChar">
    <w:name w:val="Açıklama Konusu Char"/>
    <w:basedOn w:val="AklamaMetniChar"/>
    <w:link w:val="AklamaKonusu"/>
    <w:uiPriority w:val="99"/>
    <w:semiHidden/>
    <w:rsid w:val="00593D51"/>
    <w:rPr>
      <w:rFonts w:ascii="Times New Roman" w:eastAsia="Times New Roman" w:hAnsi="Times New Roman" w:cs="Times New Roman"/>
      <w:b/>
      <w:bCs/>
      <w:sz w:val="20"/>
      <w:szCs w:val="20"/>
      <w:lang w:eastAsia="tr-TR"/>
    </w:rPr>
  </w:style>
  <w:style w:type="paragraph" w:customStyle="1" w:styleId="Gvde">
    <w:name w:val="Gövde"/>
    <w:rsid w:val="00853D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rmalWeb">
    <w:name w:val="Normal (Web)"/>
    <w:basedOn w:val="Normal"/>
    <w:uiPriority w:val="99"/>
    <w:rsid w:val="00853DD3"/>
    <w:pPr>
      <w:spacing w:before="240" w:after="240"/>
    </w:pPr>
    <w:rPr>
      <w:lang w:val="en-US" w:eastAsia="en-US"/>
    </w:rPr>
  </w:style>
  <w:style w:type="numbering" w:customStyle="1" w:styleId="eAktarlan2Stili">
    <w:name w:val="İçe Aktarılan 2 Stili"/>
    <w:rsid w:val="00853DD3"/>
    <w:pPr>
      <w:numPr>
        <w:numId w:val="3"/>
      </w:numPr>
    </w:pPr>
  </w:style>
  <w:style w:type="paragraph" w:customStyle="1" w:styleId="Default">
    <w:name w:val="Default"/>
    <w:rsid w:val="00A25CD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eAktarlan3Stili">
    <w:name w:val="İçe Aktarılan 3 Stili"/>
    <w:rsid w:val="00475B3F"/>
    <w:pPr>
      <w:numPr>
        <w:numId w:val="4"/>
      </w:numPr>
    </w:pPr>
  </w:style>
  <w:style w:type="paragraph" w:styleId="stBilgi">
    <w:name w:val="header"/>
    <w:basedOn w:val="Normal"/>
    <w:link w:val="stBilgiChar"/>
    <w:uiPriority w:val="99"/>
    <w:unhideWhenUsed/>
    <w:rsid w:val="004C55A6"/>
    <w:pPr>
      <w:tabs>
        <w:tab w:val="center" w:pos="4536"/>
        <w:tab w:val="right" w:pos="9072"/>
      </w:tabs>
    </w:pPr>
  </w:style>
  <w:style w:type="character" w:customStyle="1" w:styleId="stBilgiChar">
    <w:name w:val="Üst Bilgi Char"/>
    <w:basedOn w:val="VarsaylanParagrafYazTipi"/>
    <w:link w:val="stBilgi"/>
    <w:uiPriority w:val="99"/>
    <w:rsid w:val="004C55A6"/>
    <w:rPr>
      <w:rFonts w:ascii="Times New Roman" w:eastAsia="Times New Roman" w:hAnsi="Times New Roman" w:cs="Times New Roman"/>
      <w:sz w:val="24"/>
      <w:szCs w:val="24"/>
      <w:lang w:eastAsia="tr-TR"/>
    </w:rPr>
  </w:style>
  <w:style w:type="table" w:styleId="TabloKlavuzu">
    <w:name w:val="Table Grid"/>
    <w:basedOn w:val="NormalTablo"/>
    <w:rsid w:val="005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rsid w:val="00A638AB"/>
    <w:rPr>
      <w:rFonts w:ascii="Times New Roman" w:eastAsia="Times New Roman" w:hAnsi="Times New Roman" w:cs="Times New Roman"/>
      <w:sz w:val="24"/>
      <w:szCs w:val="24"/>
      <w:lang w:eastAsia="tr-TR"/>
    </w:rPr>
  </w:style>
  <w:style w:type="paragraph" w:styleId="AralkYok">
    <w:name w:val="No Spacing"/>
    <w:uiPriority w:val="1"/>
    <w:qFormat/>
    <w:rsid w:val="00FE29F0"/>
    <w:pPr>
      <w:spacing w:after="0" w:line="240" w:lineRule="auto"/>
    </w:pPr>
    <w:rPr>
      <w:rFonts w:ascii="Times New Roman" w:eastAsia="Times New Roman" w:hAnsi="Times New Roman" w:cs="Times New Roman"/>
      <w:sz w:val="24"/>
      <w:szCs w:val="24"/>
      <w:lang w:eastAsia="tr-TR"/>
    </w:rPr>
  </w:style>
  <w:style w:type="table" w:styleId="KlavuzuTablo4-Vurgu5">
    <w:name w:val="Grid Table 4 Accent 5"/>
    <w:basedOn w:val="NormalTablo"/>
    <w:uiPriority w:val="49"/>
    <w:rsid w:val="00A33C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4-Vurgu5">
    <w:name w:val="List Table 4 Accent 5"/>
    <w:basedOn w:val="NormalTablo"/>
    <w:uiPriority w:val="49"/>
    <w:rsid w:val="00A33C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Kpr">
    <w:name w:val="Hyperlink"/>
    <w:uiPriority w:val="99"/>
    <w:rsid w:val="00045179"/>
    <w:rPr>
      <w:color w:val="0000FF"/>
      <w:u w:val="single"/>
    </w:rPr>
  </w:style>
  <w:style w:type="character" w:customStyle="1" w:styleId="Balk1Char">
    <w:name w:val="Başlık 1 Char"/>
    <w:basedOn w:val="VarsaylanParagrafYazTipi"/>
    <w:link w:val="Balk1"/>
    <w:uiPriority w:val="1"/>
    <w:rsid w:val="009C5683"/>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1"/>
    <w:rsid w:val="00D4606B"/>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454339"/>
    <w:rPr>
      <w:rFonts w:asciiTheme="majorHAnsi" w:eastAsiaTheme="majorEastAsia" w:hAnsiTheme="majorHAnsi" w:cstheme="majorBidi"/>
      <w:color w:val="243F60" w:themeColor="accent1" w:themeShade="7F"/>
      <w:sz w:val="24"/>
      <w:szCs w:val="24"/>
      <w:lang w:eastAsia="tr-TR"/>
    </w:rPr>
  </w:style>
  <w:style w:type="paragraph" w:customStyle="1" w:styleId="Stil1">
    <w:name w:val="Stil1"/>
    <w:basedOn w:val="Normal"/>
    <w:link w:val="Stil1Char"/>
    <w:qFormat/>
    <w:rsid w:val="009D6393"/>
    <w:pPr>
      <w:numPr>
        <w:numId w:val="9"/>
      </w:numPr>
      <w:pBdr>
        <w:bottom w:val="single" w:sz="4" w:space="1" w:color="000000"/>
      </w:pBdr>
      <w:spacing w:after="240" w:line="360" w:lineRule="auto"/>
    </w:pPr>
    <w:rPr>
      <w:rFonts w:ascii="Candara" w:hAnsi="Candara"/>
      <w:b/>
      <w:sz w:val="36"/>
      <w:szCs w:val="36"/>
    </w:rPr>
  </w:style>
  <w:style w:type="paragraph" w:customStyle="1" w:styleId="Stil2">
    <w:name w:val="Stil2"/>
    <w:basedOn w:val="ListeParagraf"/>
    <w:link w:val="Stil2Char"/>
    <w:qFormat/>
    <w:rsid w:val="009D6393"/>
    <w:pPr>
      <w:numPr>
        <w:ilvl w:val="1"/>
        <w:numId w:val="8"/>
      </w:numPr>
      <w:spacing w:line="360" w:lineRule="auto"/>
    </w:pPr>
    <w:rPr>
      <w:rFonts w:ascii="Candara" w:hAnsi="Candara"/>
      <w:b/>
      <w:sz w:val="28"/>
      <w:szCs w:val="28"/>
    </w:rPr>
  </w:style>
  <w:style w:type="character" w:customStyle="1" w:styleId="Stil1Char">
    <w:name w:val="Stil1 Char"/>
    <w:basedOn w:val="VarsaylanParagrafYazTipi"/>
    <w:link w:val="Stil1"/>
    <w:rsid w:val="009D6393"/>
    <w:rPr>
      <w:rFonts w:ascii="Candara" w:eastAsia="Times New Roman" w:hAnsi="Candara" w:cs="Times New Roman"/>
      <w:b/>
      <w:sz w:val="36"/>
      <w:szCs w:val="36"/>
      <w:lang w:eastAsia="tr-TR"/>
    </w:rPr>
  </w:style>
  <w:style w:type="character" w:customStyle="1" w:styleId="Stil2Char">
    <w:name w:val="Stil2 Char"/>
    <w:basedOn w:val="ListeParagrafChar"/>
    <w:link w:val="Stil2"/>
    <w:rsid w:val="009D6393"/>
    <w:rPr>
      <w:rFonts w:ascii="Candara" w:eastAsia="Times New Roman" w:hAnsi="Candara" w:cs="Times New Roman"/>
      <w:b/>
      <w:sz w:val="28"/>
      <w:szCs w:val="28"/>
      <w:lang w:eastAsia="tr-TR"/>
    </w:rPr>
  </w:style>
  <w:style w:type="table" w:styleId="KlavuzuTablo4">
    <w:name w:val="Grid Table 4"/>
    <w:basedOn w:val="NormalTablo"/>
    <w:uiPriority w:val="49"/>
    <w:rsid w:val="00B523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
    <w:name w:val="List Table 4"/>
    <w:basedOn w:val="NormalTablo"/>
    <w:uiPriority w:val="49"/>
    <w:rsid w:val="001C5D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
    <w:name w:val="Grid Table 1 Light"/>
    <w:basedOn w:val="NormalTablo"/>
    <w:uiPriority w:val="46"/>
    <w:rsid w:val="004373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1">
    <w:name w:val="toc 1"/>
    <w:basedOn w:val="Normal"/>
    <w:next w:val="Normal"/>
    <w:autoRedefine/>
    <w:uiPriority w:val="39"/>
    <w:unhideWhenUsed/>
    <w:rsid w:val="00A12771"/>
    <w:pPr>
      <w:spacing w:before="360"/>
    </w:pPr>
    <w:rPr>
      <w:rFonts w:asciiTheme="majorHAnsi" w:hAnsiTheme="majorHAnsi"/>
      <w:b/>
      <w:bCs/>
      <w:caps/>
    </w:rPr>
  </w:style>
  <w:style w:type="paragraph" w:styleId="T2">
    <w:name w:val="toc 2"/>
    <w:basedOn w:val="Normal"/>
    <w:next w:val="Normal"/>
    <w:autoRedefine/>
    <w:uiPriority w:val="39"/>
    <w:unhideWhenUsed/>
    <w:rsid w:val="009C3512"/>
    <w:pPr>
      <w:tabs>
        <w:tab w:val="right" w:pos="9905"/>
      </w:tabs>
      <w:spacing w:line="360" w:lineRule="auto"/>
    </w:pPr>
    <w:rPr>
      <w:rFonts w:asciiTheme="minorHAnsi" w:hAnsiTheme="minorHAnsi"/>
      <w:b/>
      <w:bCs/>
      <w:sz w:val="20"/>
      <w:szCs w:val="20"/>
    </w:rPr>
  </w:style>
  <w:style w:type="paragraph" w:styleId="T3">
    <w:name w:val="toc 3"/>
    <w:basedOn w:val="Normal"/>
    <w:next w:val="Normal"/>
    <w:autoRedefine/>
    <w:uiPriority w:val="39"/>
    <w:unhideWhenUsed/>
    <w:rsid w:val="00A12771"/>
    <w:pPr>
      <w:ind w:left="240"/>
    </w:pPr>
    <w:rPr>
      <w:rFonts w:asciiTheme="minorHAnsi" w:hAnsiTheme="minorHAnsi"/>
      <w:sz w:val="20"/>
      <w:szCs w:val="20"/>
    </w:rPr>
  </w:style>
  <w:style w:type="paragraph" w:styleId="T4">
    <w:name w:val="toc 4"/>
    <w:basedOn w:val="Normal"/>
    <w:next w:val="Normal"/>
    <w:autoRedefine/>
    <w:uiPriority w:val="39"/>
    <w:unhideWhenUsed/>
    <w:rsid w:val="00A12771"/>
    <w:pPr>
      <w:ind w:left="480"/>
    </w:pPr>
    <w:rPr>
      <w:rFonts w:asciiTheme="minorHAnsi" w:hAnsiTheme="minorHAnsi"/>
      <w:sz w:val="20"/>
      <w:szCs w:val="20"/>
    </w:rPr>
  </w:style>
  <w:style w:type="paragraph" w:styleId="T5">
    <w:name w:val="toc 5"/>
    <w:basedOn w:val="Normal"/>
    <w:next w:val="Normal"/>
    <w:autoRedefine/>
    <w:uiPriority w:val="39"/>
    <w:unhideWhenUsed/>
    <w:rsid w:val="00A12771"/>
    <w:pPr>
      <w:ind w:left="720"/>
    </w:pPr>
    <w:rPr>
      <w:rFonts w:asciiTheme="minorHAnsi" w:hAnsiTheme="minorHAnsi"/>
      <w:sz w:val="20"/>
      <w:szCs w:val="20"/>
    </w:rPr>
  </w:style>
  <w:style w:type="paragraph" w:styleId="T6">
    <w:name w:val="toc 6"/>
    <w:basedOn w:val="Normal"/>
    <w:next w:val="Normal"/>
    <w:autoRedefine/>
    <w:uiPriority w:val="39"/>
    <w:unhideWhenUsed/>
    <w:rsid w:val="00A12771"/>
    <w:pPr>
      <w:ind w:left="960"/>
    </w:pPr>
    <w:rPr>
      <w:rFonts w:asciiTheme="minorHAnsi" w:hAnsiTheme="minorHAnsi"/>
      <w:sz w:val="20"/>
      <w:szCs w:val="20"/>
    </w:rPr>
  </w:style>
  <w:style w:type="paragraph" w:styleId="T7">
    <w:name w:val="toc 7"/>
    <w:basedOn w:val="Normal"/>
    <w:next w:val="Normal"/>
    <w:autoRedefine/>
    <w:uiPriority w:val="39"/>
    <w:unhideWhenUsed/>
    <w:rsid w:val="00A12771"/>
    <w:pPr>
      <w:ind w:left="1200"/>
    </w:pPr>
    <w:rPr>
      <w:rFonts w:asciiTheme="minorHAnsi" w:hAnsiTheme="minorHAnsi"/>
      <w:sz w:val="20"/>
      <w:szCs w:val="20"/>
    </w:rPr>
  </w:style>
  <w:style w:type="paragraph" w:styleId="T8">
    <w:name w:val="toc 8"/>
    <w:basedOn w:val="Normal"/>
    <w:next w:val="Normal"/>
    <w:autoRedefine/>
    <w:uiPriority w:val="39"/>
    <w:unhideWhenUsed/>
    <w:rsid w:val="00A12771"/>
    <w:pPr>
      <w:ind w:left="1440"/>
    </w:pPr>
    <w:rPr>
      <w:rFonts w:asciiTheme="minorHAnsi" w:hAnsiTheme="minorHAnsi"/>
      <w:sz w:val="20"/>
      <w:szCs w:val="20"/>
    </w:rPr>
  </w:style>
  <w:style w:type="paragraph" w:styleId="T9">
    <w:name w:val="toc 9"/>
    <w:basedOn w:val="Normal"/>
    <w:next w:val="Normal"/>
    <w:autoRedefine/>
    <w:uiPriority w:val="39"/>
    <w:unhideWhenUsed/>
    <w:rsid w:val="00A12771"/>
    <w:pPr>
      <w:ind w:left="1680"/>
    </w:pPr>
    <w:rPr>
      <w:rFonts w:asciiTheme="minorHAnsi" w:hAnsiTheme="minorHAnsi"/>
      <w:sz w:val="20"/>
      <w:szCs w:val="20"/>
    </w:rPr>
  </w:style>
  <w:style w:type="paragraph" w:styleId="TBal">
    <w:name w:val="TOC Heading"/>
    <w:basedOn w:val="Balk1"/>
    <w:next w:val="Normal"/>
    <w:uiPriority w:val="39"/>
    <w:unhideWhenUsed/>
    <w:qFormat/>
    <w:rsid w:val="00A12D91"/>
    <w:pPr>
      <w:spacing w:line="259" w:lineRule="auto"/>
      <w:outlineLvl w:val="9"/>
    </w:pPr>
  </w:style>
  <w:style w:type="paragraph" w:customStyle="1" w:styleId="msonormal0">
    <w:name w:val="msonormal"/>
    <w:basedOn w:val="Normal"/>
    <w:rsid w:val="002A473B"/>
    <w:pPr>
      <w:spacing w:before="100" w:beforeAutospacing="1" w:after="100" w:afterAutospacing="1"/>
    </w:pPr>
  </w:style>
  <w:style w:type="paragraph" w:customStyle="1" w:styleId="TableParagraph">
    <w:name w:val="Table Paragraph"/>
    <w:basedOn w:val="Normal"/>
    <w:uiPriority w:val="1"/>
    <w:qFormat/>
    <w:rsid w:val="002A473B"/>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2A473B"/>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0682">
      <w:bodyDiv w:val="1"/>
      <w:marLeft w:val="0"/>
      <w:marRight w:val="0"/>
      <w:marTop w:val="0"/>
      <w:marBottom w:val="0"/>
      <w:divBdr>
        <w:top w:val="none" w:sz="0" w:space="0" w:color="auto"/>
        <w:left w:val="none" w:sz="0" w:space="0" w:color="auto"/>
        <w:bottom w:val="none" w:sz="0" w:space="0" w:color="auto"/>
        <w:right w:val="none" w:sz="0" w:space="0" w:color="auto"/>
      </w:divBdr>
    </w:div>
    <w:div w:id="168493414">
      <w:bodyDiv w:val="1"/>
      <w:marLeft w:val="0"/>
      <w:marRight w:val="0"/>
      <w:marTop w:val="0"/>
      <w:marBottom w:val="0"/>
      <w:divBdr>
        <w:top w:val="none" w:sz="0" w:space="0" w:color="auto"/>
        <w:left w:val="none" w:sz="0" w:space="0" w:color="auto"/>
        <w:bottom w:val="none" w:sz="0" w:space="0" w:color="auto"/>
        <w:right w:val="none" w:sz="0" w:space="0" w:color="auto"/>
      </w:divBdr>
    </w:div>
    <w:div w:id="292366989">
      <w:bodyDiv w:val="1"/>
      <w:marLeft w:val="0"/>
      <w:marRight w:val="0"/>
      <w:marTop w:val="0"/>
      <w:marBottom w:val="0"/>
      <w:divBdr>
        <w:top w:val="none" w:sz="0" w:space="0" w:color="auto"/>
        <w:left w:val="none" w:sz="0" w:space="0" w:color="auto"/>
        <w:bottom w:val="none" w:sz="0" w:space="0" w:color="auto"/>
        <w:right w:val="none" w:sz="0" w:space="0" w:color="auto"/>
      </w:divBdr>
    </w:div>
    <w:div w:id="458955649">
      <w:bodyDiv w:val="1"/>
      <w:marLeft w:val="0"/>
      <w:marRight w:val="0"/>
      <w:marTop w:val="0"/>
      <w:marBottom w:val="0"/>
      <w:divBdr>
        <w:top w:val="none" w:sz="0" w:space="0" w:color="auto"/>
        <w:left w:val="none" w:sz="0" w:space="0" w:color="auto"/>
        <w:bottom w:val="none" w:sz="0" w:space="0" w:color="auto"/>
        <w:right w:val="none" w:sz="0" w:space="0" w:color="auto"/>
      </w:divBdr>
    </w:div>
    <w:div w:id="588775605">
      <w:bodyDiv w:val="1"/>
      <w:marLeft w:val="0"/>
      <w:marRight w:val="0"/>
      <w:marTop w:val="0"/>
      <w:marBottom w:val="0"/>
      <w:divBdr>
        <w:top w:val="none" w:sz="0" w:space="0" w:color="auto"/>
        <w:left w:val="none" w:sz="0" w:space="0" w:color="auto"/>
        <w:bottom w:val="none" w:sz="0" w:space="0" w:color="auto"/>
        <w:right w:val="none" w:sz="0" w:space="0" w:color="auto"/>
      </w:divBdr>
    </w:div>
    <w:div w:id="608008096">
      <w:bodyDiv w:val="1"/>
      <w:marLeft w:val="0"/>
      <w:marRight w:val="0"/>
      <w:marTop w:val="0"/>
      <w:marBottom w:val="0"/>
      <w:divBdr>
        <w:top w:val="none" w:sz="0" w:space="0" w:color="auto"/>
        <w:left w:val="none" w:sz="0" w:space="0" w:color="auto"/>
        <w:bottom w:val="none" w:sz="0" w:space="0" w:color="auto"/>
        <w:right w:val="none" w:sz="0" w:space="0" w:color="auto"/>
      </w:divBdr>
    </w:div>
    <w:div w:id="803473976">
      <w:bodyDiv w:val="1"/>
      <w:marLeft w:val="0"/>
      <w:marRight w:val="0"/>
      <w:marTop w:val="0"/>
      <w:marBottom w:val="0"/>
      <w:divBdr>
        <w:top w:val="none" w:sz="0" w:space="0" w:color="auto"/>
        <w:left w:val="none" w:sz="0" w:space="0" w:color="auto"/>
        <w:bottom w:val="none" w:sz="0" w:space="0" w:color="auto"/>
        <w:right w:val="none" w:sz="0" w:space="0" w:color="auto"/>
      </w:divBdr>
    </w:div>
    <w:div w:id="852576710">
      <w:bodyDiv w:val="1"/>
      <w:marLeft w:val="0"/>
      <w:marRight w:val="0"/>
      <w:marTop w:val="0"/>
      <w:marBottom w:val="0"/>
      <w:divBdr>
        <w:top w:val="none" w:sz="0" w:space="0" w:color="auto"/>
        <w:left w:val="none" w:sz="0" w:space="0" w:color="auto"/>
        <w:bottom w:val="none" w:sz="0" w:space="0" w:color="auto"/>
        <w:right w:val="none" w:sz="0" w:space="0" w:color="auto"/>
      </w:divBdr>
    </w:div>
    <w:div w:id="12397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pdad.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tepdad.yk@gmail.com"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0324-F69B-4CCC-8C60-698E1766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16424</Words>
  <Characters>93621</Characters>
  <Application>Microsoft Office Word</Application>
  <DocSecurity>0</DocSecurity>
  <Lines>780</Lines>
  <Paragraphs>219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 Musal</dc:creator>
  <cp:lastModifiedBy>HP</cp:lastModifiedBy>
  <cp:revision>12</cp:revision>
  <cp:lastPrinted>2020-03-09T08:21:00Z</cp:lastPrinted>
  <dcterms:created xsi:type="dcterms:W3CDTF">2022-02-06T16:02:00Z</dcterms:created>
  <dcterms:modified xsi:type="dcterms:W3CDTF">2022-02-14T07:17:00Z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