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56CA" w14:textId="77777777" w:rsidR="00376724" w:rsidRPr="00DC2242" w:rsidRDefault="00D84649" w:rsidP="00D66FB8">
      <w:pPr>
        <w:jc w:val="center"/>
        <w:rPr>
          <w:rFonts w:ascii="Times" w:eastAsia="Times New Roman" w:hAnsi="Times" w:cs="Times New Roman"/>
          <w:b/>
          <w:sz w:val="22"/>
          <w:szCs w:val="20"/>
          <w:lang w:val="en-GB"/>
        </w:rPr>
      </w:pPr>
      <w:r w:rsidRPr="00DC2242">
        <w:rPr>
          <w:rFonts w:ascii="Times" w:eastAsia="Times New Roman" w:hAnsi="Times" w:cs="Times New Roman"/>
          <w:b/>
          <w:sz w:val="28"/>
          <w:szCs w:val="20"/>
          <w:lang w:val="en-GB"/>
        </w:rPr>
        <w:t>Quality Policy</w:t>
      </w:r>
    </w:p>
    <w:p w14:paraId="53245F65" w14:textId="77777777" w:rsidR="00D84649" w:rsidRPr="00DC2242" w:rsidRDefault="00D84649" w:rsidP="00D66FB8">
      <w:pPr>
        <w:jc w:val="center"/>
        <w:rPr>
          <w:rFonts w:ascii="Times" w:eastAsia="Times New Roman" w:hAnsi="Times" w:cs="Times New Roman"/>
          <w:b/>
          <w:sz w:val="28"/>
          <w:szCs w:val="20"/>
          <w:lang w:val="en-GB"/>
        </w:rPr>
      </w:pPr>
      <w:r w:rsidRPr="00DC2242">
        <w:rPr>
          <w:rFonts w:ascii="Times" w:eastAsia="Times New Roman" w:hAnsi="Times" w:cs="Times New Roman"/>
          <w:b/>
          <w:sz w:val="28"/>
          <w:szCs w:val="20"/>
          <w:lang w:val="en-GB"/>
        </w:rPr>
        <w:t>(Accepted in 2017 by the Executive Board)</w:t>
      </w:r>
    </w:p>
    <w:p w14:paraId="356C81A1" w14:textId="77777777" w:rsidR="00376724" w:rsidRPr="00DC2242" w:rsidRDefault="00376724" w:rsidP="00376724">
      <w:pPr>
        <w:rPr>
          <w:rFonts w:ascii="Times" w:eastAsia="Times New Roman" w:hAnsi="Times" w:cs="Times New Roman"/>
          <w:b/>
          <w:sz w:val="28"/>
          <w:szCs w:val="20"/>
          <w:lang w:val="en-GB"/>
        </w:rPr>
      </w:pPr>
    </w:p>
    <w:p w14:paraId="1EB5D276" w14:textId="77777777" w:rsidR="00376724" w:rsidRPr="00D66FB8" w:rsidRDefault="00376724" w:rsidP="00DC2242">
      <w:pPr>
        <w:spacing w:line="360" w:lineRule="auto"/>
        <w:rPr>
          <w:rFonts w:ascii="Times New Roman" w:hAnsi="Times New Roman" w:cs="Times New Roman"/>
          <w:b/>
          <w:bCs/>
          <w:sz w:val="28"/>
        </w:rPr>
      </w:pPr>
      <w:r w:rsidRPr="00D66FB8">
        <w:rPr>
          <w:rFonts w:ascii="Times New Roman" w:hAnsi="Times New Roman" w:cs="Times New Roman"/>
          <w:b/>
          <w:bCs/>
          <w:sz w:val="28"/>
        </w:rPr>
        <w:t>Our quality policy</w:t>
      </w:r>
    </w:p>
    <w:p w14:paraId="4057AB98" w14:textId="315CA4BA"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sz w:val="28"/>
        </w:rPr>
        <w:t>As all the volu</w:t>
      </w:r>
      <w:r w:rsidR="00DC2242">
        <w:rPr>
          <w:rFonts w:ascii="Times New Roman" w:hAnsi="Times New Roman" w:cs="Times New Roman"/>
          <w:sz w:val="28"/>
        </w:rPr>
        <w:t>n</w:t>
      </w:r>
      <w:r w:rsidRPr="00DC2242">
        <w:rPr>
          <w:rFonts w:ascii="Times New Roman" w:hAnsi="Times New Roman" w:cs="Times New Roman"/>
          <w:sz w:val="28"/>
        </w:rPr>
        <w:t xml:space="preserve">teers in the Association of Evaluation and Accreditation of Medical Education Programs contribute by guiding the medical schools and accrediting the programs to the improve the quality of medical education and </w:t>
      </w:r>
      <w:proofErr w:type="spellStart"/>
      <w:r w:rsidRPr="00DC2242">
        <w:rPr>
          <w:rFonts w:ascii="Times New Roman" w:hAnsi="Times New Roman" w:cs="Times New Roman"/>
          <w:sz w:val="28"/>
        </w:rPr>
        <w:t>and</w:t>
      </w:r>
      <w:proofErr w:type="spellEnd"/>
      <w:r w:rsidRPr="00DC2242">
        <w:rPr>
          <w:rFonts w:ascii="Times New Roman" w:hAnsi="Times New Roman" w:cs="Times New Roman"/>
          <w:sz w:val="28"/>
        </w:rPr>
        <w:t xml:space="preserve"> ultimately improve the health of the public.</w:t>
      </w:r>
    </w:p>
    <w:p w14:paraId="7E5EBEEE" w14:textId="77777777" w:rsidR="00376724" w:rsidRPr="00DC2242" w:rsidRDefault="00376724" w:rsidP="00D66FB8">
      <w:pPr>
        <w:spacing w:line="360" w:lineRule="auto"/>
        <w:jc w:val="both"/>
        <w:rPr>
          <w:rFonts w:ascii="Times New Roman" w:hAnsi="Times New Roman" w:cs="Times New Roman"/>
          <w:sz w:val="28"/>
        </w:rPr>
      </w:pPr>
    </w:p>
    <w:p w14:paraId="13CFB310" w14:textId="77777777"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sz w:val="28"/>
        </w:rPr>
        <w:t>The main philosophy of our quality policy is to contribute to continuous evaluation, learning and development culture within the framework of our social responsibilities in medical education institutions.</w:t>
      </w:r>
    </w:p>
    <w:p w14:paraId="2215375E" w14:textId="77777777" w:rsidR="00376724" w:rsidRPr="00DC2242" w:rsidRDefault="00376724" w:rsidP="00D66FB8">
      <w:pPr>
        <w:spacing w:line="360" w:lineRule="auto"/>
        <w:jc w:val="both"/>
        <w:rPr>
          <w:rFonts w:ascii="Times New Roman" w:hAnsi="Times New Roman" w:cs="Times New Roman"/>
          <w:sz w:val="28"/>
        </w:rPr>
      </w:pPr>
    </w:p>
    <w:p w14:paraId="22F9E0B9" w14:textId="77777777"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sz w:val="28"/>
        </w:rPr>
        <w:t xml:space="preserve">The institutional values are as follows: </w:t>
      </w:r>
    </w:p>
    <w:p w14:paraId="672EEF4C" w14:textId="77777777"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Assurance</w:t>
      </w:r>
      <w:r w:rsidRPr="00DC2242">
        <w:rPr>
          <w:rFonts w:ascii="Times New Roman" w:hAnsi="Times New Roman" w:cs="Times New Roman"/>
          <w:sz w:val="28"/>
        </w:rPr>
        <w:t>: Our main purpose is to assure all stakeholders and the society about the quality of the medical education in Turkey and the region.</w:t>
      </w:r>
    </w:p>
    <w:p w14:paraId="0E9F2B80" w14:textId="77777777" w:rsidR="00D84649" w:rsidRPr="00DC2242" w:rsidRDefault="00D84649" w:rsidP="00D66FB8">
      <w:pPr>
        <w:spacing w:line="360" w:lineRule="auto"/>
        <w:jc w:val="both"/>
        <w:rPr>
          <w:rFonts w:ascii="Times New Roman" w:hAnsi="Times New Roman" w:cs="Times New Roman"/>
          <w:b/>
          <w:sz w:val="28"/>
        </w:rPr>
      </w:pPr>
    </w:p>
    <w:p w14:paraId="0B548EC4" w14:textId="77777777"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Continuous Learning and Development</w:t>
      </w:r>
      <w:r w:rsidRPr="00DC2242">
        <w:rPr>
          <w:rFonts w:ascii="Times New Roman" w:hAnsi="Times New Roman" w:cs="Times New Roman"/>
          <w:sz w:val="28"/>
        </w:rPr>
        <w:t>: TEPDAD Develops its own internal processes and services that are continuously lead to learning from their own work and experience of other institutions.</w:t>
      </w:r>
    </w:p>
    <w:p w14:paraId="45F5B0B2" w14:textId="77777777" w:rsidR="00D84649" w:rsidRPr="00DC2242" w:rsidRDefault="00D84649" w:rsidP="00D66FB8">
      <w:pPr>
        <w:spacing w:line="360" w:lineRule="auto"/>
        <w:jc w:val="both"/>
        <w:rPr>
          <w:rFonts w:ascii="Times New Roman" w:hAnsi="Times New Roman" w:cs="Times New Roman"/>
          <w:b/>
          <w:sz w:val="28"/>
        </w:rPr>
      </w:pPr>
    </w:p>
    <w:p w14:paraId="7D887F0B" w14:textId="77777777"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Participation and Collaboration</w:t>
      </w:r>
      <w:r w:rsidRPr="00DC2242">
        <w:rPr>
          <w:rFonts w:ascii="Times New Roman" w:hAnsi="Times New Roman" w:cs="Times New Roman"/>
          <w:sz w:val="28"/>
        </w:rPr>
        <w:t xml:space="preserve">: In all </w:t>
      </w:r>
      <w:r w:rsidR="00D84649" w:rsidRPr="00DC2242">
        <w:rPr>
          <w:rFonts w:ascii="Times New Roman" w:hAnsi="Times New Roman" w:cs="Times New Roman"/>
          <w:sz w:val="28"/>
        </w:rPr>
        <w:t>activities</w:t>
      </w:r>
      <w:r w:rsidRPr="00DC2242">
        <w:rPr>
          <w:rFonts w:ascii="Times New Roman" w:hAnsi="Times New Roman" w:cs="Times New Roman"/>
          <w:sz w:val="28"/>
        </w:rPr>
        <w:t xml:space="preserve"> TAPDAD, the participation is based on the participation, search and improves cooperation opportunities based on mutual trust, respect and openness with national and international organizations. For a sustainable cooperation, it is essential that the targets are shared among the cooperation partners, to work together and establish a relationship between expertise, resources and information, and a relationship between each other.</w:t>
      </w:r>
    </w:p>
    <w:p w14:paraId="787EB5CA" w14:textId="77777777" w:rsidR="00D84649" w:rsidRPr="00DC2242" w:rsidRDefault="00D84649" w:rsidP="00D66FB8">
      <w:pPr>
        <w:spacing w:line="360" w:lineRule="auto"/>
        <w:jc w:val="both"/>
        <w:rPr>
          <w:rFonts w:ascii="Times New Roman" w:hAnsi="Times New Roman" w:cs="Times New Roman"/>
          <w:b/>
          <w:sz w:val="28"/>
        </w:rPr>
      </w:pPr>
    </w:p>
    <w:p w14:paraId="3010FCB2" w14:textId="77777777"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lastRenderedPageBreak/>
        <w:t>Human and Service Focus</w:t>
      </w:r>
      <w:r w:rsidRPr="00DC2242">
        <w:rPr>
          <w:rFonts w:ascii="Times New Roman" w:hAnsi="Times New Roman" w:cs="Times New Roman"/>
          <w:sz w:val="28"/>
        </w:rPr>
        <w:t xml:space="preserve">: All institutions they offer TEPDAD Volunteers provide an honest, respectful, sincere relationship with all individuals in </w:t>
      </w:r>
      <w:r w:rsidR="00D84649" w:rsidRPr="00DC2242">
        <w:rPr>
          <w:rFonts w:ascii="Times New Roman" w:hAnsi="Times New Roman" w:cs="Times New Roman"/>
          <w:sz w:val="28"/>
        </w:rPr>
        <w:t xml:space="preserve">all </w:t>
      </w:r>
      <w:r w:rsidRPr="00DC2242">
        <w:rPr>
          <w:rFonts w:ascii="Times New Roman" w:hAnsi="Times New Roman" w:cs="Times New Roman"/>
          <w:sz w:val="28"/>
        </w:rPr>
        <w:t>institutions. They are clear to the expectations and requirements of institutions and individuals, are sensitive to feedback and evaluation.</w:t>
      </w:r>
    </w:p>
    <w:p w14:paraId="16BB0B50" w14:textId="77777777" w:rsidR="00D84649" w:rsidRPr="00DC2242" w:rsidRDefault="00D84649" w:rsidP="00D66FB8">
      <w:pPr>
        <w:spacing w:line="360" w:lineRule="auto"/>
        <w:jc w:val="both"/>
        <w:rPr>
          <w:rFonts w:ascii="Times New Roman" w:hAnsi="Times New Roman" w:cs="Times New Roman"/>
          <w:b/>
          <w:sz w:val="28"/>
        </w:rPr>
      </w:pPr>
    </w:p>
    <w:p w14:paraId="20ADBCF4" w14:textId="77777777" w:rsidR="00D84649"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 xml:space="preserve">Transparency, </w:t>
      </w:r>
      <w:r w:rsidR="00D84649" w:rsidRPr="00DC2242">
        <w:rPr>
          <w:rFonts w:ascii="Times New Roman" w:hAnsi="Times New Roman" w:cs="Times New Roman"/>
          <w:b/>
          <w:sz w:val="28"/>
        </w:rPr>
        <w:t>Accountability and Social Obligations</w:t>
      </w:r>
      <w:r w:rsidRPr="00DC2242">
        <w:rPr>
          <w:rFonts w:ascii="Times New Roman" w:hAnsi="Times New Roman" w:cs="Times New Roman"/>
          <w:b/>
          <w:sz w:val="28"/>
        </w:rPr>
        <w:t>:</w:t>
      </w:r>
      <w:r w:rsidRPr="00DC2242">
        <w:rPr>
          <w:rFonts w:ascii="Times New Roman" w:hAnsi="Times New Roman" w:cs="Times New Roman"/>
          <w:sz w:val="28"/>
        </w:rPr>
        <w:t xml:space="preserve"> </w:t>
      </w:r>
      <w:r w:rsidR="00D84649" w:rsidRPr="00DC2242">
        <w:rPr>
          <w:rFonts w:ascii="Times New Roman" w:hAnsi="Times New Roman" w:cs="Times New Roman"/>
          <w:sz w:val="28"/>
        </w:rPr>
        <w:t>TEPDAD has the</w:t>
      </w:r>
      <w:r w:rsidRPr="00DC2242">
        <w:rPr>
          <w:rFonts w:ascii="Times New Roman" w:hAnsi="Times New Roman" w:cs="Times New Roman"/>
          <w:sz w:val="28"/>
        </w:rPr>
        <w:t xml:space="preserve"> responsibility to </w:t>
      </w:r>
      <w:r w:rsidR="00D84649" w:rsidRPr="00DC2242">
        <w:rPr>
          <w:rFonts w:ascii="Times New Roman" w:hAnsi="Times New Roman" w:cs="Times New Roman"/>
          <w:sz w:val="28"/>
        </w:rPr>
        <w:t xml:space="preserve">be transparent in all activities and informs the society. </w:t>
      </w:r>
    </w:p>
    <w:p w14:paraId="44369BA8" w14:textId="77777777" w:rsidR="00D84649" w:rsidRPr="00DC2242" w:rsidRDefault="00D84649" w:rsidP="00D66FB8">
      <w:pPr>
        <w:spacing w:line="360" w:lineRule="auto"/>
        <w:jc w:val="both"/>
        <w:rPr>
          <w:rFonts w:ascii="Times New Roman" w:hAnsi="Times New Roman" w:cs="Times New Roman"/>
          <w:b/>
          <w:sz w:val="28"/>
        </w:rPr>
      </w:pPr>
    </w:p>
    <w:p w14:paraId="7DFE4CA7" w14:textId="5F6E9BD2" w:rsidR="00133EC9"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Ethical Approach</w:t>
      </w:r>
      <w:r w:rsidRPr="00DC2242">
        <w:rPr>
          <w:rFonts w:ascii="Times New Roman" w:hAnsi="Times New Roman" w:cs="Times New Roman"/>
          <w:sz w:val="28"/>
        </w:rPr>
        <w:t xml:space="preserve">: </w:t>
      </w:r>
      <w:r w:rsidR="00D84649" w:rsidRPr="00DC2242">
        <w:rPr>
          <w:rFonts w:ascii="Times New Roman" w:hAnsi="Times New Roman" w:cs="Times New Roman"/>
          <w:sz w:val="28"/>
        </w:rPr>
        <w:t>TEPDAD v</w:t>
      </w:r>
      <w:r w:rsidRPr="00DC2242">
        <w:rPr>
          <w:rFonts w:ascii="Times New Roman" w:hAnsi="Times New Roman" w:cs="Times New Roman"/>
          <w:sz w:val="28"/>
        </w:rPr>
        <w:t xml:space="preserve">olunteers </w:t>
      </w:r>
      <w:r w:rsidR="00D84649" w:rsidRPr="00DC2242">
        <w:rPr>
          <w:rFonts w:ascii="Times New Roman" w:hAnsi="Times New Roman" w:cs="Times New Roman"/>
          <w:sz w:val="28"/>
        </w:rPr>
        <w:t>accepts to practice</w:t>
      </w:r>
      <w:r w:rsidRPr="00DC2242">
        <w:rPr>
          <w:rFonts w:ascii="Times New Roman" w:hAnsi="Times New Roman" w:cs="Times New Roman"/>
          <w:sz w:val="28"/>
        </w:rPr>
        <w:t xml:space="preserve"> the highest level of ethical </w:t>
      </w:r>
      <w:r w:rsidR="00D84649" w:rsidRPr="00DC2242">
        <w:rPr>
          <w:rFonts w:ascii="Times New Roman" w:hAnsi="Times New Roman" w:cs="Times New Roman"/>
          <w:sz w:val="28"/>
        </w:rPr>
        <w:t>principles</w:t>
      </w:r>
      <w:r w:rsidRPr="00DC2242">
        <w:rPr>
          <w:rFonts w:ascii="Times New Roman" w:hAnsi="Times New Roman" w:cs="Times New Roman"/>
          <w:sz w:val="28"/>
        </w:rPr>
        <w:t xml:space="preserve"> within the framework of social </w:t>
      </w:r>
      <w:r w:rsidR="00D84649" w:rsidRPr="00DC2242">
        <w:rPr>
          <w:rFonts w:ascii="Times New Roman" w:hAnsi="Times New Roman" w:cs="Times New Roman"/>
          <w:sz w:val="28"/>
        </w:rPr>
        <w:t>obligations</w:t>
      </w:r>
      <w:r w:rsidRPr="00DC2242">
        <w:rPr>
          <w:rFonts w:ascii="Times New Roman" w:hAnsi="Times New Roman" w:cs="Times New Roman"/>
          <w:sz w:val="28"/>
        </w:rPr>
        <w:t xml:space="preserve"> and behave in accordance with the </w:t>
      </w:r>
      <w:r w:rsidR="00D84649" w:rsidRPr="00DC2242">
        <w:rPr>
          <w:rFonts w:ascii="Times New Roman" w:hAnsi="Times New Roman" w:cs="Times New Roman"/>
          <w:sz w:val="28"/>
        </w:rPr>
        <w:t xml:space="preserve">TEPDAD </w:t>
      </w:r>
      <w:r w:rsidRPr="00DC2242">
        <w:rPr>
          <w:rFonts w:ascii="Times New Roman" w:hAnsi="Times New Roman" w:cs="Times New Roman"/>
          <w:sz w:val="28"/>
        </w:rPr>
        <w:t>ethics rules.</w:t>
      </w:r>
    </w:p>
    <w:p w14:paraId="7877BB7C" w14:textId="2DC29462" w:rsidR="00376724" w:rsidRPr="00D84649" w:rsidRDefault="00376724" w:rsidP="00DC2242">
      <w:pPr>
        <w:spacing w:line="360" w:lineRule="auto"/>
        <w:rPr>
          <w:rFonts w:ascii="Times New Roman" w:eastAsia="Times New Roman" w:hAnsi="Times New Roman" w:cs="Times New Roman"/>
          <w:lang w:val="en-GB"/>
        </w:rPr>
      </w:pPr>
    </w:p>
    <w:p w14:paraId="246077E3" w14:textId="77777777" w:rsidR="00376724" w:rsidRPr="00D84649" w:rsidRDefault="00376724" w:rsidP="00DC2242">
      <w:pPr>
        <w:spacing w:line="360" w:lineRule="auto"/>
        <w:rPr>
          <w:rFonts w:ascii="Times New Roman" w:eastAsia="Times New Roman" w:hAnsi="Times New Roman" w:cs="Times New Roman"/>
          <w:lang w:val="en-GB"/>
        </w:rPr>
      </w:pPr>
    </w:p>
    <w:p w14:paraId="23E4126A" w14:textId="77777777" w:rsidR="00376724" w:rsidRPr="00D84649" w:rsidRDefault="00376724" w:rsidP="00DC2242">
      <w:pPr>
        <w:spacing w:line="360" w:lineRule="auto"/>
        <w:rPr>
          <w:rFonts w:ascii="Times New Roman" w:hAnsi="Times New Roman" w:cs="Times New Roman"/>
        </w:rPr>
      </w:pPr>
    </w:p>
    <w:sectPr w:rsidR="00376724" w:rsidRPr="00D84649" w:rsidSect="004D59B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724"/>
    <w:rsid w:val="00133EC9"/>
    <w:rsid w:val="00376724"/>
    <w:rsid w:val="004D59B3"/>
    <w:rsid w:val="00D66FB8"/>
    <w:rsid w:val="00D84649"/>
    <w:rsid w:val="00DC2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0D34C"/>
  <w14:defaultImageDpi w14:val="300"/>
  <w15:docId w15:val="{EA840B55-6C5F-49D0-824F-4B6F70EA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6724"/>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52590">
      <w:bodyDiv w:val="1"/>
      <w:marLeft w:val="0"/>
      <w:marRight w:val="0"/>
      <w:marTop w:val="0"/>
      <w:marBottom w:val="0"/>
      <w:divBdr>
        <w:top w:val="none" w:sz="0" w:space="0" w:color="auto"/>
        <w:left w:val="none" w:sz="0" w:space="0" w:color="auto"/>
        <w:bottom w:val="none" w:sz="0" w:space="0" w:color="auto"/>
        <w:right w:val="none" w:sz="0" w:space="0" w:color="auto"/>
      </w:divBdr>
      <w:divsChild>
        <w:div w:id="1433429374">
          <w:marLeft w:val="0"/>
          <w:marRight w:val="0"/>
          <w:marTop w:val="0"/>
          <w:marBottom w:val="0"/>
          <w:divBdr>
            <w:top w:val="none" w:sz="0" w:space="0" w:color="auto"/>
            <w:left w:val="none" w:sz="0" w:space="0" w:color="auto"/>
            <w:bottom w:val="none" w:sz="0" w:space="0" w:color="auto"/>
            <w:right w:val="none" w:sz="0" w:space="0" w:color="auto"/>
          </w:divBdr>
          <w:divsChild>
            <w:div w:id="127163544">
              <w:marLeft w:val="0"/>
              <w:marRight w:val="0"/>
              <w:marTop w:val="0"/>
              <w:marBottom w:val="0"/>
              <w:divBdr>
                <w:top w:val="none" w:sz="0" w:space="0" w:color="auto"/>
                <w:left w:val="none" w:sz="0" w:space="0" w:color="auto"/>
                <w:bottom w:val="none" w:sz="0" w:space="0" w:color="auto"/>
                <w:right w:val="none" w:sz="0" w:space="0" w:color="auto"/>
              </w:divBdr>
              <w:divsChild>
                <w:div w:id="1404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1591">
          <w:marLeft w:val="0"/>
          <w:marRight w:val="0"/>
          <w:marTop w:val="0"/>
          <w:marBottom w:val="0"/>
          <w:divBdr>
            <w:top w:val="none" w:sz="0" w:space="0" w:color="auto"/>
            <w:left w:val="none" w:sz="0" w:space="0" w:color="auto"/>
            <w:bottom w:val="none" w:sz="0" w:space="0" w:color="auto"/>
            <w:right w:val="none" w:sz="0" w:space="0" w:color="auto"/>
          </w:divBdr>
          <w:divsChild>
            <w:div w:id="167208981">
              <w:marLeft w:val="0"/>
              <w:marRight w:val="0"/>
              <w:marTop w:val="0"/>
              <w:marBottom w:val="0"/>
              <w:divBdr>
                <w:top w:val="none" w:sz="0" w:space="0" w:color="auto"/>
                <w:left w:val="none" w:sz="0" w:space="0" w:color="auto"/>
                <w:bottom w:val="none" w:sz="0" w:space="0" w:color="auto"/>
                <w:right w:val="none" w:sz="0" w:space="0" w:color="auto"/>
              </w:divBdr>
              <w:divsChild>
                <w:div w:id="7287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4293">
      <w:bodyDiv w:val="1"/>
      <w:marLeft w:val="0"/>
      <w:marRight w:val="0"/>
      <w:marTop w:val="0"/>
      <w:marBottom w:val="0"/>
      <w:divBdr>
        <w:top w:val="none" w:sz="0" w:space="0" w:color="auto"/>
        <w:left w:val="none" w:sz="0" w:space="0" w:color="auto"/>
        <w:bottom w:val="none" w:sz="0" w:space="0" w:color="auto"/>
        <w:right w:val="none" w:sz="0" w:space="0" w:color="auto"/>
      </w:divBdr>
    </w:div>
    <w:div w:id="1942103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306</Words>
  <Characters>1750</Characters>
  <Application>Microsoft Office Word</Application>
  <DocSecurity>0</DocSecurity>
  <Lines>14</Lines>
  <Paragraphs>4</Paragraphs>
  <ScaleCrop>false</ScaleCrop>
  <Company>HU</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İskender Sayek</dc:creator>
  <cp:keywords/>
  <dc:description/>
  <cp:lastModifiedBy>Fatih Bican</cp:lastModifiedBy>
  <cp:revision>2</cp:revision>
  <dcterms:created xsi:type="dcterms:W3CDTF">2021-12-11T18:13:00Z</dcterms:created>
  <dcterms:modified xsi:type="dcterms:W3CDTF">2022-02-09T08:38:00Z</dcterms:modified>
</cp:coreProperties>
</file>